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Default="00FC5FDB" w:rsidP="009738A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85487D" w:rsidRDefault="0085487D" w:rsidP="009738A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C5FDB" w:rsidRPr="00411930" w:rsidRDefault="00FC5FDB" w:rsidP="00FB424C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</w:p>
    <w:p w:rsidR="0026371B" w:rsidRPr="0085487D" w:rsidRDefault="0026371B" w:rsidP="00FB424C">
      <w:pPr>
        <w:spacing w:after="0" w:line="240" w:lineRule="auto"/>
        <w:ind w:left="567" w:firstLine="426"/>
        <w:jc w:val="center"/>
        <w:rPr>
          <w:rFonts w:ascii="Arial" w:eastAsia="Calibri" w:hAnsi="Arial" w:cs="Arial"/>
          <w:sz w:val="24"/>
          <w:szCs w:val="24"/>
        </w:rPr>
      </w:pPr>
      <w:r w:rsidRPr="0085487D">
        <w:rPr>
          <w:rFonts w:ascii="Arial" w:eastAsia="Calibri" w:hAnsi="Arial" w:cs="Arial"/>
          <w:sz w:val="24"/>
          <w:szCs w:val="24"/>
        </w:rPr>
        <w:t>ЗАКЛЮЧЕНИЕ</w:t>
      </w:r>
    </w:p>
    <w:p w:rsidR="00650D4E" w:rsidRPr="0085487D" w:rsidRDefault="00650D4E" w:rsidP="00650D4E">
      <w:pPr>
        <w:pStyle w:val="3"/>
        <w:ind w:left="284" w:hanging="284"/>
        <w:rPr>
          <w:rFonts w:ascii="Arial" w:hAnsi="Arial" w:cs="Arial"/>
          <w:b w:val="0"/>
          <w:sz w:val="24"/>
        </w:rPr>
      </w:pPr>
      <w:r w:rsidRPr="0085487D">
        <w:rPr>
          <w:rFonts w:ascii="Arial" w:hAnsi="Arial" w:cs="Arial"/>
          <w:b w:val="0"/>
          <w:sz w:val="24"/>
        </w:rPr>
        <w:t>по вопросу предоставления разрешения на условно разрешенный вид использования «склады» для земельного участка с кадастровым номером 50:22:0040404:9133, с местоположением: Московская область,</w:t>
      </w:r>
      <w:r w:rsidRPr="0085487D">
        <w:rPr>
          <w:rFonts w:ascii="Arial" w:hAnsi="Arial" w:cs="Arial"/>
          <w:b w:val="0"/>
          <w:sz w:val="24"/>
        </w:rPr>
        <w:br/>
      </w:r>
      <w:proofErr w:type="gramStart"/>
      <w:r w:rsidRPr="0085487D">
        <w:rPr>
          <w:rFonts w:ascii="Arial" w:hAnsi="Arial" w:cs="Arial"/>
          <w:b w:val="0"/>
          <w:sz w:val="24"/>
        </w:rPr>
        <w:t>г</w:t>
      </w:r>
      <w:proofErr w:type="gramEnd"/>
      <w:r w:rsidRPr="0085487D">
        <w:rPr>
          <w:rFonts w:ascii="Arial" w:hAnsi="Arial" w:cs="Arial"/>
          <w:b w:val="0"/>
          <w:sz w:val="24"/>
        </w:rPr>
        <w:t xml:space="preserve">.о. Люберцы,   р.п. </w:t>
      </w:r>
      <w:proofErr w:type="spellStart"/>
      <w:r w:rsidRPr="0085487D">
        <w:rPr>
          <w:rFonts w:ascii="Arial" w:hAnsi="Arial" w:cs="Arial"/>
          <w:b w:val="0"/>
          <w:sz w:val="24"/>
        </w:rPr>
        <w:t>Томилино</w:t>
      </w:r>
      <w:proofErr w:type="spellEnd"/>
    </w:p>
    <w:p w:rsidR="00D2291D" w:rsidRPr="0085487D" w:rsidRDefault="00D2291D" w:rsidP="00D2291D">
      <w:pPr>
        <w:rPr>
          <w:rFonts w:ascii="Arial" w:hAnsi="Arial" w:cs="Arial"/>
          <w:sz w:val="24"/>
          <w:szCs w:val="24"/>
          <w:lang w:eastAsia="ru-RU"/>
        </w:rPr>
      </w:pPr>
    </w:p>
    <w:p w:rsidR="009A668E" w:rsidRPr="0085487D" w:rsidRDefault="009A668E" w:rsidP="009A66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5487D">
        <w:rPr>
          <w:rFonts w:ascii="Arial" w:eastAsia="Calibri" w:hAnsi="Arial" w:cs="Arial"/>
          <w:sz w:val="24"/>
          <w:szCs w:val="24"/>
        </w:rPr>
        <w:t xml:space="preserve">1. </w:t>
      </w:r>
      <w:r w:rsidRPr="0085487D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411930" w:rsidRPr="0085487D" w:rsidRDefault="00411930" w:rsidP="00411930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85487D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85487D">
        <w:rPr>
          <w:rFonts w:ascii="Arial" w:hAnsi="Arial" w:cs="Arial"/>
          <w:b w:val="0"/>
          <w:sz w:val="24"/>
        </w:rPr>
        <w:t xml:space="preserve">50:22:0040404:9133, </w:t>
      </w:r>
      <w:r w:rsidRPr="0085487D">
        <w:rPr>
          <w:rFonts w:ascii="Arial" w:eastAsia="Calibri" w:hAnsi="Arial" w:cs="Arial"/>
          <w:b w:val="0"/>
          <w:sz w:val="24"/>
        </w:rPr>
        <w:t xml:space="preserve">располагается по адресу: </w:t>
      </w:r>
      <w:r w:rsidRPr="0085487D">
        <w:rPr>
          <w:rFonts w:ascii="Arial" w:hAnsi="Arial" w:cs="Arial"/>
          <w:b w:val="0"/>
          <w:sz w:val="24"/>
        </w:rPr>
        <w:t xml:space="preserve">Московская </w:t>
      </w:r>
      <w:r w:rsidR="00D7216F" w:rsidRPr="0085487D">
        <w:rPr>
          <w:rFonts w:ascii="Arial" w:hAnsi="Arial" w:cs="Arial"/>
          <w:b w:val="0"/>
          <w:sz w:val="24"/>
        </w:rPr>
        <w:t xml:space="preserve">область, </w:t>
      </w:r>
      <w:proofErr w:type="gramStart"/>
      <w:r w:rsidR="00D7216F" w:rsidRPr="0085487D">
        <w:rPr>
          <w:rFonts w:ascii="Arial" w:hAnsi="Arial" w:cs="Arial"/>
          <w:b w:val="0"/>
          <w:sz w:val="24"/>
        </w:rPr>
        <w:t>г</w:t>
      </w:r>
      <w:proofErr w:type="gramEnd"/>
      <w:r w:rsidR="00D7216F" w:rsidRPr="0085487D">
        <w:rPr>
          <w:rFonts w:ascii="Arial" w:hAnsi="Arial" w:cs="Arial"/>
          <w:b w:val="0"/>
          <w:sz w:val="24"/>
        </w:rPr>
        <w:t>.о.</w:t>
      </w:r>
      <w:r w:rsidRPr="0085487D">
        <w:rPr>
          <w:rFonts w:ascii="Arial" w:hAnsi="Arial" w:cs="Arial"/>
          <w:b w:val="0"/>
          <w:sz w:val="24"/>
        </w:rPr>
        <w:t xml:space="preserve"> </w:t>
      </w:r>
      <w:r w:rsidR="00D7216F" w:rsidRPr="0085487D">
        <w:rPr>
          <w:rFonts w:ascii="Arial" w:hAnsi="Arial" w:cs="Arial"/>
          <w:b w:val="0"/>
          <w:sz w:val="24"/>
        </w:rPr>
        <w:t>Люберцы, р.п.</w:t>
      </w:r>
      <w:r w:rsidRPr="0085487D">
        <w:rPr>
          <w:rFonts w:ascii="Arial" w:hAnsi="Arial" w:cs="Arial"/>
          <w:b w:val="0"/>
          <w:sz w:val="24"/>
        </w:rPr>
        <w:t xml:space="preserve"> </w:t>
      </w:r>
      <w:proofErr w:type="spellStart"/>
      <w:r w:rsidRPr="0085487D">
        <w:rPr>
          <w:rFonts w:ascii="Arial" w:hAnsi="Arial" w:cs="Arial"/>
          <w:b w:val="0"/>
          <w:sz w:val="24"/>
        </w:rPr>
        <w:t>Томилино</w:t>
      </w:r>
      <w:proofErr w:type="spellEnd"/>
      <w:r w:rsidRPr="0085487D">
        <w:rPr>
          <w:rFonts w:ascii="Arial" w:hAnsi="Arial" w:cs="Arial"/>
          <w:b w:val="0"/>
          <w:sz w:val="24"/>
        </w:rPr>
        <w:t>.</w:t>
      </w:r>
    </w:p>
    <w:p w:rsidR="00411930" w:rsidRPr="0085487D" w:rsidRDefault="00411930" w:rsidP="00411930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85487D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85487D">
        <w:rPr>
          <w:rFonts w:ascii="Arial" w:hAnsi="Arial" w:cs="Arial"/>
          <w:b w:val="0"/>
          <w:sz w:val="24"/>
        </w:rPr>
        <w:t xml:space="preserve">50:22:0040404:9133 - </w:t>
      </w:r>
      <w:r w:rsidRPr="0085487D">
        <w:rPr>
          <w:rFonts w:ascii="Arial" w:eastAsia="Calibri" w:hAnsi="Arial" w:cs="Arial"/>
          <w:b w:val="0"/>
          <w:sz w:val="24"/>
        </w:rPr>
        <w:t xml:space="preserve"> </w:t>
      </w:r>
      <w:r w:rsidRPr="0085487D">
        <w:rPr>
          <w:rFonts w:ascii="Arial" w:hAnsi="Arial" w:cs="Arial"/>
          <w:b w:val="0"/>
          <w:sz w:val="24"/>
          <w:shd w:val="clear" w:color="auto" w:fill="FFFFFF"/>
        </w:rPr>
        <w:t>180 956  кв.м.</w:t>
      </w:r>
    </w:p>
    <w:p w:rsidR="00411930" w:rsidRPr="0085487D" w:rsidRDefault="00411930" w:rsidP="004119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5487D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85487D">
        <w:rPr>
          <w:rFonts w:ascii="Arial" w:hAnsi="Arial" w:cs="Arial"/>
          <w:sz w:val="24"/>
          <w:szCs w:val="24"/>
        </w:rPr>
        <w:t>50:22:0040404:9133</w:t>
      </w:r>
      <w:r w:rsidRPr="0085487D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№1818-ПА, располагается в территориальной зоне «О-1. Многофункциональная общественно-деловая зона</w:t>
      </w:r>
      <w:r w:rsidRPr="0085487D">
        <w:rPr>
          <w:rFonts w:ascii="Arial" w:hAnsi="Arial" w:cs="Arial"/>
          <w:sz w:val="24"/>
          <w:szCs w:val="24"/>
        </w:rPr>
        <w:t xml:space="preserve">». </w:t>
      </w:r>
    </w:p>
    <w:p w:rsidR="00411930" w:rsidRPr="0085487D" w:rsidRDefault="00411930" w:rsidP="0041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487D">
        <w:rPr>
          <w:rFonts w:ascii="Arial" w:hAnsi="Arial" w:cs="Arial"/>
          <w:sz w:val="24"/>
          <w:szCs w:val="24"/>
        </w:rPr>
        <w:t>На земельном участке предполагается строительство объекта капитального строительства - складского комплекса, этажностью: одноэтажное с двухэтажными встройками, площадью застройки 89 811 кв.м. и общей площадью 90 963 кв. м.</w:t>
      </w:r>
    </w:p>
    <w:p w:rsidR="00411930" w:rsidRPr="0085487D" w:rsidRDefault="00411930" w:rsidP="0041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487D">
        <w:rPr>
          <w:rFonts w:ascii="Arial" w:hAnsi="Arial" w:cs="Arial"/>
          <w:sz w:val="24"/>
          <w:szCs w:val="24"/>
        </w:rPr>
        <w:t>Проектные расстояния от границ земельного участка до проектируемого объекта капитального строительства составляют:</w:t>
      </w:r>
    </w:p>
    <w:p w:rsidR="00411930" w:rsidRPr="0085487D" w:rsidRDefault="00411930" w:rsidP="0041193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5487D">
        <w:rPr>
          <w:rFonts w:ascii="Arial" w:hAnsi="Arial" w:cs="Arial"/>
          <w:sz w:val="24"/>
          <w:szCs w:val="24"/>
        </w:rPr>
        <w:t>- от северной границы - 44,0 м;</w:t>
      </w:r>
    </w:p>
    <w:p w:rsidR="00411930" w:rsidRPr="0085487D" w:rsidRDefault="00411930" w:rsidP="0041193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5487D">
        <w:rPr>
          <w:rFonts w:ascii="Arial" w:hAnsi="Arial" w:cs="Arial"/>
          <w:sz w:val="24"/>
          <w:szCs w:val="24"/>
        </w:rPr>
        <w:t>- от южной границы – 38,0 м;</w:t>
      </w:r>
    </w:p>
    <w:p w:rsidR="00411930" w:rsidRPr="0085487D" w:rsidRDefault="00411930" w:rsidP="0041193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5487D">
        <w:rPr>
          <w:rFonts w:ascii="Arial" w:hAnsi="Arial" w:cs="Arial"/>
          <w:sz w:val="24"/>
          <w:szCs w:val="24"/>
        </w:rPr>
        <w:t>- от западной границы – 33,0 м;</w:t>
      </w:r>
    </w:p>
    <w:p w:rsidR="00411930" w:rsidRPr="0085487D" w:rsidRDefault="00411930" w:rsidP="00411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487D">
        <w:rPr>
          <w:rFonts w:ascii="Arial" w:hAnsi="Arial" w:cs="Arial"/>
          <w:sz w:val="24"/>
          <w:szCs w:val="24"/>
        </w:rPr>
        <w:t>- от восточной границы – 16,0 м.</w:t>
      </w:r>
    </w:p>
    <w:p w:rsidR="009A668E" w:rsidRPr="0085487D" w:rsidRDefault="009A668E" w:rsidP="004119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85487D">
        <w:rPr>
          <w:rFonts w:ascii="Arial" w:eastAsia="Calibri" w:hAnsi="Arial" w:cs="Arial"/>
          <w:sz w:val="24"/>
          <w:szCs w:val="24"/>
        </w:rPr>
        <w:t>2.   </w:t>
      </w:r>
      <w:r w:rsidRPr="0085487D">
        <w:rPr>
          <w:rFonts w:ascii="Arial" w:eastAsia="Calibri" w:hAnsi="Arial" w:cs="Arial"/>
          <w:sz w:val="24"/>
          <w:szCs w:val="24"/>
          <w:u w:val="single"/>
        </w:rPr>
        <w:t xml:space="preserve">Заявитель – </w:t>
      </w:r>
      <w:proofErr w:type="spellStart"/>
      <w:r w:rsidRPr="0085487D">
        <w:rPr>
          <w:rFonts w:ascii="Arial" w:hAnsi="Arial" w:cs="Arial"/>
          <w:sz w:val="24"/>
          <w:szCs w:val="24"/>
          <w:u w:val="single"/>
        </w:rPr>
        <w:t>Купов</w:t>
      </w:r>
      <w:proofErr w:type="spellEnd"/>
      <w:r w:rsidRPr="0085487D">
        <w:rPr>
          <w:rFonts w:ascii="Arial" w:hAnsi="Arial" w:cs="Arial"/>
          <w:sz w:val="24"/>
          <w:szCs w:val="24"/>
          <w:u w:val="single"/>
        </w:rPr>
        <w:t xml:space="preserve"> М.А. (Малышев И.М.)</w:t>
      </w:r>
    </w:p>
    <w:p w:rsidR="009A668E" w:rsidRPr="0085487D" w:rsidRDefault="009A668E" w:rsidP="009A6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85487D">
        <w:rPr>
          <w:rFonts w:ascii="Arial" w:hAnsi="Arial" w:cs="Arial"/>
          <w:sz w:val="24"/>
          <w:szCs w:val="24"/>
        </w:rPr>
        <w:t>3.</w:t>
      </w:r>
      <w:r w:rsidRPr="0085487D">
        <w:rPr>
          <w:rFonts w:ascii="Arial" w:hAnsi="Arial" w:cs="Arial"/>
          <w:sz w:val="24"/>
          <w:szCs w:val="24"/>
          <w:u w:val="single"/>
        </w:rPr>
        <w:t xml:space="preserve"> Организация разработчик:</w:t>
      </w:r>
    </w:p>
    <w:p w:rsidR="00411930" w:rsidRPr="0085487D" w:rsidRDefault="00411930" w:rsidP="00411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487D">
        <w:rPr>
          <w:rFonts w:ascii="Arial" w:hAnsi="Arial" w:cs="Arial"/>
          <w:sz w:val="24"/>
          <w:szCs w:val="24"/>
        </w:rPr>
        <w:t>ООО «</w:t>
      </w:r>
      <w:proofErr w:type="spellStart"/>
      <w:r w:rsidRPr="0085487D">
        <w:rPr>
          <w:rFonts w:ascii="Arial" w:hAnsi="Arial" w:cs="Arial"/>
          <w:sz w:val="24"/>
          <w:szCs w:val="24"/>
        </w:rPr>
        <w:t>СтеллаСтрой</w:t>
      </w:r>
      <w:proofErr w:type="spellEnd"/>
      <w:r w:rsidRPr="0085487D">
        <w:rPr>
          <w:rFonts w:ascii="Arial" w:hAnsi="Arial" w:cs="Arial"/>
          <w:sz w:val="24"/>
          <w:szCs w:val="24"/>
        </w:rPr>
        <w:t>», г. Москва, улица Пресненский Вал, дом 27, строение 11, помещение №VI, тел. +(495) 221 19 59.</w:t>
      </w:r>
    </w:p>
    <w:p w:rsidR="009A668E" w:rsidRPr="0085487D" w:rsidRDefault="009A668E" w:rsidP="009A66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5487D">
        <w:rPr>
          <w:rFonts w:ascii="Arial" w:eastAsia="Calibri" w:hAnsi="Arial" w:cs="Arial"/>
          <w:sz w:val="24"/>
          <w:szCs w:val="24"/>
        </w:rPr>
        <w:t>4.   </w:t>
      </w:r>
      <w:r w:rsidRPr="0085487D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411930" w:rsidRPr="0085487D" w:rsidRDefault="00411930" w:rsidP="0041193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5487D">
        <w:rPr>
          <w:rFonts w:ascii="Arial" w:hAnsi="Arial" w:cs="Arial"/>
          <w:sz w:val="24"/>
          <w:szCs w:val="24"/>
        </w:rPr>
        <w:t>Дата проведения общественных обсуждений – с 28 октября 2021 года по 10 ноября 2021 года.</w:t>
      </w:r>
    </w:p>
    <w:p w:rsidR="00411930" w:rsidRPr="0085487D" w:rsidRDefault="00411930" w:rsidP="00411930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85487D">
        <w:rPr>
          <w:rFonts w:ascii="Arial" w:hAnsi="Arial" w:cs="Arial"/>
          <w:b w:val="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9A668E" w:rsidRPr="0085487D" w:rsidRDefault="009A668E" w:rsidP="009A66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5487D">
        <w:rPr>
          <w:rFonts w:ascii="Arial" w:eastAsia="Calibri" w:hAnsi="Arial" w:cs="Arial"/>
          <w:sz w:val="24"/>
          <w:szCs w:val="24"/>
        </w:rPr>
        <w:t>5.  </w:t>
      </w:r>
      <w:r w:rsidRPr="0085487D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411930" w:rsidRPr="0085487D" w:rsidRDefault="00411930" w:rsidP="004119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487D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85487D">
        <w:rPr>
          <w:rFonts w:ascii="Arial" w:hAnsi="Arial" w:cs="Arial"/>
          <w:sz w:val="24"/>
          <w:szCs w:val="24"/>
          <w:lang w:val="en-US"/>
        </w:rPr>
        <w:t>http</w:t>
      </w:r>
      <w:r w:rsidRPr="0085487D">
        <w:rPr>
          <w:rFonts w:ascii="Arial" w:hAnsi="Arial" w:cs="Arial"/>
          <w:sz w:val="24"/>
          <w:szCs w:val="24"/>
        </w:rPr>
        <w:t>:/</w:t>
      </w:r>
      <w:proofErr w:type="spellStart"/>
      <w:r w:rsidRPr="0085487D">
        <w:rPr>
          <w:rFonts w:ascii="Arial" w:hAnsi="Arial" w:cs="Arial"/>
          <w:sz w:val="24"/>
          <w:szCs w:val="24"/>
        </w:rPr>
        <w:t>люберцы</w:t>
      </w:r>
      <w:proofErr w:type="gramStart"/>
      <w:r w:rsidRPr="0085487D">
        <w:rPr>
          <w:rFonts w:ascii="Arial" w:hAnsi="Arial" w:cs="Arial"/>
          <w:sz w:val="24"/>
          <w:szCs w:val="24"/>
        </w:rPr>
        <w:t>.р</w:t>
      </w:r>
      <w:proofErr w:type="gramEnd"/>
      <w:r w:rsidRPr="0085487D">
        <w:rPr>
          <w:rFonts w:ascii="Arial" w:hAnsi="Arial" w:cs="Arial"/>
          <w:sz w:val="24"/>
          <w:szCs w:val="24"/>
        </w:rPr>
        <w:t>ф</w:t>
      </w:r>
      <w:proofErr w:type="spellEnd"/>
      <w:r w:rsidRPr="0085487D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85487D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от 28.10.2021 № 40 (279).</w:t>
      </w:r>
    </w:p>
    <w:p w:rsidR="009A668E" w:rsidRPr="0085487D" w:rsidRDefault="009A668E" w:rsidP="009A66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5487D">
        <w:rPr>
          <w:rFonts w:ascii="Arial" w:eastAsia="Calibri" w:hAnsi="Arial" w:cs="Arial"/>
          <w:sz w:val="24"/>
          <w:szCs w:val="24"/>
        </w:rPr>
        <w:t xml:space="preserve">6. </w:t>
      </w:r>
      <w:r w:rsidRPr="0085487D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85487D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85487D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411930" w:rsidRPr="0085487D" w:rsidRDefault="00411930" w:rsidP="00411930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487D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85487D">
        <w:rPr>
          <w:rFonts w:ascii="Arial" w:hAnsi="Arial" w:cs="Arial"/>
          <w:sz w:val="24"/>
          <w:szCs w:val="24"/>
        </w:rPr>
        <w:t>.р</w:t>
      </w:r>
      <w:proofErr w:type="gramEnd"/>
      <w:r w:rsidRPr="0085487D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411930" w:rsidRPr="0085487D" w:rsidRDefault="00411930" w:rsidP="00411930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487D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411930" w:rsidRPr="0085487D" w:rsidRDefault="00411930" w:rsidP="00411930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487D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85487D">
        <w:rPr>
          <w:rFonts w:ascii="Arial" w:hAnsi="Arial" w:cs="Arial"/>
          <w:sz w:val="24"/>
          <w:szCs w:val="24"/>
        </w:rPr>
        <w:t>Октябрьский</w:t>
      </w:r>
      <w:proofErr w:type="gramEnd"/>
      <w:r w:rsidRPr="0085487D">
        <w:rPr>
          <w:rFonts w:ascii="Arial" w:hAnsi="Arial" w:cs="Arial"/>
          <w:sz w:val="24"/>
          <w:szCs w:val="24"/>
        </w:rPr>
        <w:t xml:space="preserve"> пр-т, д.190, каб.206.</w:t>
      </w:r>
    </w:p>
    <w:p w:rsidR="00411930" w:rsidRPr="0085487D" w:rsidRDefault="00411930" w:rsidP="004119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5487D">
        <w:rPr>
          <w:rFonts w:ascii="Arial" w:hAnsi="Arial" w:cs="Arial"/>
          <w:sz w:val="24"/>
          <w:szCs w:val="24"/>
        </w:rPr>
        <w:lastRenderedPageBreak/>
        <w:t xml:space="preserve">Экспозиция открыта с 28.10.2021 по 10.11.2021. </w:t>
      </w:r>
    </w:p>
    <w:p w:rsidR="00411930" w:rsidRPr="0085487D" w:rsidRDefault="00411930" w:rsidP="004119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5487D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85487D">
        <w:rPr>
          <w:rFonts w:ascii="Arial" w:hAnsi="Arial" w:cs="Arial"/>
          <w:sz w:val="24"/>
          <w:szCs w:val="24"/>
        </w:rPr>
        <w:t>до</w:t>
      </w:r>
      <w:proofErr w:type="gramEnd"/>
      <w:r w:rsidRPr="0085487D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411930" w:rsidRPr="0085487D" w:rsidRDefault="00411930" w:rsidP="004119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5487D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411930" w:rsidRPr="0085487D" w:rsidRDefault="00411930" w:rsidP="004119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487D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411930" w:rsidRPr="0085487D" w:rsidRDefault="00411930" w:rsidP="00411930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85487D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85487D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9A668E" w:rsidRPr="0085487D" w:rsidRDefault="009A668E" w:rsidP="009A668E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85487D">
        <w:rPr>
          <w:rFonts w:ascii="Arial" w:eastAsia="Calibri" w:hAnsi="Arial" w:cs="Arial"/>
          <w:b w:val="0"/>
          <w:sz w:val="24"/>
        </w:rPr>
        <w:t xml:space="preserve">7. </w:t>
      </w:r>
      <w:r w:rsidRPr="0085487D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9A668E" w:rsidRPr="0085487D" w:rsidRDefault="00411930" w:rsidP="00411930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85487D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предоставления разрешения на условно разрешенный вид использования «склады» для земельного участка с кадастровым номером 50:22:0040404:9133, с местоположением: Московская область, </w:t>
      </w:r>
      <w:proofErr w:type="gramStart"/>
      <w:r w:rsidRPr="0085487D">
        <w:rPr>
          <w:rFonts w:ascii="Arial" w:hAnsi="Arial" w:cs="Arial"/>
          <w:b w:val="0"/>
          <w:sz w:val="24"/>
        </w:rPr>
        <w:t>г</w:t>
      </w:r>
      <w:proofErr w:type="gramEnd"/>
      <w:r w:rsidRPr="0085487D">
        <w:rPr>
          <w:rFonts w:ascii="Arial" w:hAnsi="Arial" w:cs="Arial"/>
          <w:b w:val="0"/>
          <w:sz w:val="24"/>
        </w:rPr>
        <w:t xml:space="preserve">.о. Люберцы,   р.п. </w:t>
      </w:r>
      <w:proofErr w:type="spellStart"/>
      <w:r w:rsidRPr="0085487D">
        <w:rPr>
          <w:rFonts w:ascii="Arial" w:hAnsi="Arial" w:cs="Arial"/>
          <w:b w:val="0"/>
          <w:sz w:val="24"/>
        </w:rPr>
        <w:t>Томилино</w:t>
      </w:r>
      <w:proofErr w:type="spellEnd"/>
      <w:r w:rsidRPr="0085487D">
        <w:rPr>
          <w:rFonts w:ascii="Arial" w:hAnsi="Arial" w:cs="Arial"/>
          <w:b w:val="0"/>
          <w:sz w:val="24"/>
        </w:rPr>
        <w:t xml:space="preserve">, в Комиссию по проведению общественных обсуждений </w:t>
      </w:r>
      <w:r w:rsidR="00B01F50" w:rsidRPr="0085487D">
        <w:rPr>
          <w:rFonts w:ascii="Arial" w:hAnsi="Arial" w:cs="Arial"/>
          <w:b w:val="0"/>
          <w:sz w:val="24"/>
        </w:rPr>
        <w:t>поступили следующие предложения и замечания: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6"/>
        <w:gridCol w:w="2496"/>
        <w:gridCol w:w="2566"/>
      </w:tblGrid>
      <w:tr w:rsidR="00411930" w:rsidRPr="0085487D" w:rsidTr="00B01F50">
        <w:trPr>
          <w:trHeight w:val="1035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0" w:rsidRPr="0085487D" w:rsidRDefault="00411930" w:rsidP="0002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0" w:rsidRPr="0085487D" w:rsidRDefault="00411930" w:rsidP="0002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411930" w:rsidRPr="0085487D" w:rsidRDefault="00411930" w:rsidP="0002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0" w:rsidRPr="0085487D" w:rsidRDefault="00411930" w:rsidP="0002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411930" w:rsidRPr="0085487D" w:rsidTr="00B01F50">
        <w:trPr>
          <w:trHeight w:val="578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0" w:rsidRPr="0085487D" w:rsidRDefault="00411930" w:rsidP="000261A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>Мы возражаем против складов и промышленных зон у наших домов. Вблизи проходит федеральная трасса, большое количество уже других складов. Из-за строительства складов на прилегающей к нашим домам территории, ранее принадлежащей Птицефабрике, искусственно повысили отметку насыпного грунта, что в свою очередь привело к затоплению прилегающих земельных участков, уровень грунтовых вод повысился.</w:t>
            </w:r>
          </w:p>
          <w:p w:rsidR="00411930" w:rsidRPr="0085487D" w:rsidRDefault="00411930" w:rsidP="000261A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Учитывая размах проекта, эта застройка грозит:</w:t>
            </w:r>
          </w:p>
          <w:p w:rsidR="00411930" w:rsidRPr="0085487D" w:rsidRDefault="00411930" w:rsidP="000261A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защите </w:t>
            </w:r>
            <w:proofErr w:type="spellStart"/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природо-водо-охранных</w:t>
            </w:r>
            <w:proofErr w:type="spellEnd"/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территорий, вырубке лесов, загрязнению рек;</w:t>
            </w:r>
          </w:p>
          <w:p w:rsidR="00411930" w:rsidRPr="0085487D" w:rsidRDefault="00411930" w:rsidP="000261A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>- нарушение санитарных норм и правил;</w:t>
            </w:r>
          </w:p>
          <w:p w:rsidR="00411930" w:rsidRPr="0085487D" w:rsidRDefault="00411930" w:rsidP="000261A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>- загрязнения и отравления почв и водоемов;</w:t>
            </w:r>
          </w:p>
          <w:p w:rsidR="00411930" w:rsidRPr="0085487D" w:rsidRDefault="00411930" w:rsidP="000261A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>- загазованностью, повышением уровня шума;</w:t>
            </w:r>
          </w:p>
          <w:p w:rsidR="00411930" w:rsidRPr="0085487D" w:rsidRDefault="00411930" w:rsidP="000261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несоблюдение буферной территории вблизи ИЖС и сохранность </w:t>
            </w:r>
            <w:proofErr w:type="spellStart"/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природо-экологического</w:t>
            </w:r>
            <w:proofErr w:type="spellEnd"/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каркаса в округе.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0" w:rsidRPr="0085487D" w:rsidRDefault="00411930" w:rsidP="0002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5487D">
              <w:rPr>
                <w:rFonts w:ascii="Arial" w:eastAsia="Calibri" w:hAnsi="Arial" w:cs="Arial"/>
                <w:sz w:val="24"/>
                <w:szCs w:val="24"/>
              </w:rPr>
              <w:t>Нежнов</w:t>
            </w:r>
            <w:proofErr w:type="spellEnd"/>
            <w:r w:rsidRPr="0085487D">
              <w:rPr>
                <w:rFonts w:ascii="Arial" w:eastAsia="Calibri" w:hAnsi="Arial" w:cs="Arial"/>
                <w:sz w:val="24"/>
                <w:szCs w:val="24"/>
              </w:rPr>
              <w:t xml:space="preserve"> А.Г.</w:t>
            </w:r>
          </w:p>
          <w:p w:rsidR="00411930" w:rsidRPr="0085487D" w:rsidRDefault="00411930" w:rsidP="0002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5487D">
              <w:rPr>
                <w:rFonts w:ascii="Arial" w:eastAsia="Calibri" w:hAnsi="Arial" w:cs="Arial"/>
                <w:sz w:val="24"/>
                <w:szCs w:val="24"/>
              </w:rPr>
              <w:t>Яковец</w:t>
            </w:r>
            <w:proofErr w:type="spellEnd"/>
            <w:r w:rsidRPr="0085487D">
              <w:rPr>
                <w:rFonts w:ascii="Arial" w:eastAsia="Calibri" w:hAnsi="Arial" w:cs="Arial"/>
                <w:sz w:val="24"/>
                <w:szCs w:val="24"/>
              </w:rPr>
              <w:t xml:space="preserve"> Ю.З.</w:t>
            </w:r>
          </w:p>
          <w:p w:rsidR="00411930" w:rsidRPr="0085487D" w:rsidRDefault="00411930" w:rsidP="0002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sz w:val="24"/>
                <w:szCs w:val="24"/>
              </w:rPr>
              <w:t>Мануйленко Т.И.</w:t>
            </w:r>
          </w:p>
          <w:p w:rsidR="00411930" w:rsidRPr="0085487D" w:rsidRDefault="00411930" w:rsidP="0002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sz w:val="24"/>
                <w:szCs w:val="24"/>
              </w:rPr>
              <w:t>Лысенко А.Е.</w:t>
            </w:r>
          </w:p>
          <w:p w:rsidR="00411930" w:rsidRPr="0085487D" w:rsidRDefault="00411930" w:rsidP="0002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sz w:val="24"/>
                <w:szCs w:val="24"/>
              </w:rPr>
              <w:t>Головенко И.А.</w:t>
            </w:r>
          </w:p>
          <w:p w:rsidR="00411930" w:rsidRPr="0085487D" w:rsidRDefault="00411930" w:rsidP="0002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sz w:val="24"/>
                <w:szCs w:val="24"/>
              </w:rPr>
              <w:t>Аксенова Т.А.</w:t>
            </w:r>
          </w:p>
          <w:p w:rsidR="00411930" w:rsidRPr="0085487D" w:rsidRDefault="00411930" w:rsidP="0002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sz w:val="24"/>
                <w:szCs w:val="24"/>
              </w:rPr>
              <w:t>Мирошников С.В.</w:t>
            </w:r>
          </w:p>
          <w:p w:rsidR="00411930" w:rsidRPr="0085487D" w:rsidRDefault="00411930" w:rsidP="000261A4">
            <w:pPr>
              <w:tabs>
                <w:tab w:val="center" w:pos="1186"/>
                <w:tab w:val="right" w:pos="2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sz w:val="24"/>
                <w:szCs w:val="24"/>
              </w:rPr>
              <w:tab/>
              <w:t>Бут Д.А.</w:t>
            </w:r>
            <w:r w:rsidRPr="0085487D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0" w:rsidRPr="0085487D" w:rsidRDefault="00D7216F" w:rsidP="0002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sz w:val="24"/>
                <w:szCs w:val="24"/>
              </w:rPr>
              <w:t>Принять предложения</w:t>
            </w:r>
          </w:p>
        </w:tc>
      </w:tr>
      <w:tr w:rsidR="00411930" w:rsidRPr="0085487D" w:rsidTr="00B01F50">
        <w:trPr>
          <w:trHeight w:val="578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0" w:rsidRPr="0085487D" w:rsidRDefault="00411930" w:rsidP="000261A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Возражаю против складов и промышленных зон у наших домов. Вблизи проходит федеральная трасса, большое количество уже других складов. Из-за строительства складов на прилегающей к нашим домам территории, ранее принадлежащей Птицефабрике, засыпав болото и два русла речки Македонки, тем самым </w:t>
            </w:r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повысили отметку насыпного грунта, что в свою очередь привело </w:t>
            </w:r>
            <w:proofErr w:type="gramStart"/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подъемы</w:t>
            </w:r>
            <w:proofErr w:type="gramEnd"/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пластовых грунтовых вод и затоплению участков.</w:t>
            </w:r>
          </w:p>
          <w:p w:rsidR="00411930" w:rsidRPr="0085487D" w:rsidRDefault="00411930" w:rsidP="000261A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Ухудшились агротехнические свойства почвы, происходит просачивание воды в подвальное помещение дома с размытием стен. </w:t>
            </w:r>
          </w:p>
          <w:p w:rsidR="00411930" w:rsidRPr="0085487D" w:rsidRDefault="00411930" w:rsidP="000261A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Результатом уже возведенных складских помещений стало:</w:t>
            </w:r>
          </w:p>
          <w:p w:rsidR="00411930" w:rsidRPr="0085487D" w:rsidRDefault="00411930" w:rsidP="000261A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>- уничтожение уток трех видов, цапель;</w:t>
            </w:r>
          </w:p>
          <w:p w:rsidR="00411930" w:rsidRPr="0085487D" w:rsidRDefault="00411930" w:rsidP="000261A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>- уничтожение места обитания подмосковной болотной черепахи</w:t>
            </w:r>
          </w:p>
          <w:p w:rsidR="00411930" w:rsidRPr="0085487D" w:rsidRDefault="00411930" w:rsidP="000261A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уничтожены произраставшие на </w:t>
            </w:r>
            <w:proofErr w:type="gramStart"/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>болотной почве</w:t>
            </w:r>
            <w:proofErr w:type="gramEnd"/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рощи ольхи и озеленения района.</w:t>
            </w:r>
          </w:p>
          <w:p w:rsidR="00411930" w:rsidRPr="0085487D" w:rsidRDefault="00411930" w:rsidP="000261A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>Данная застройка грозит:</w:t>
            </w:r>
          </w:p>
          <w:p w:rsidR="00411930" w:rsidRPr="0085487D" w:rsidRDefault="00411930" w:rsidP="000261A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>- загрязнению почвы и оставшихся водоемов;</w:t>
            </w:r>
          </w:p>
          <w:p w:rsidR="00411930" w:rsidRPr="0085487D" w:rsidRDefault="00411930" w:rsidP="000261A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>- загазованностью и повышением уровня шума;</w:t>
            </w:r>
          </w:p>
          <w:p w:rsidR="00411930" w:rsidRPr="0085487D" w:rsidRDefault="00411930" w:rsidP="000261A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color w:val="000000"/>
                <w:sz w:val="24"/>
                <w:szCs w:val="24"/>
              </w:rPr>
              <w:t>- окончательному затоплению наших земельных участков.</w:t>
            </w:r>
          </w:p>
          <w:p w:rsidR="00411930" w:rsidRPr="0085487D" w:rsidRDefault="00411930" w:rsidP="000261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0" w:rsidRPr="0085487D" w:rsidRDefault="00411930" w:rsidP="0002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sz w:val="24"/>
                <w:szCs w:val="24"/>
              </w:rPr>
              <w:lastRenderedPageBreak/>
              <w:t>Иванова М.В.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0" w:rsidRPr="0085487D" w:rsidRDefault="00D7216F" w:rsidP="0002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sz w:val="24"/>
                <w:szCs w:val="24"/>
              </w:rPr>
              <w:t>Принять предложение</w:t>
            </w:r>
          </w:p>
        </w:tc>
      </w:tr>
      <w:tr w:rsidR="007E492B" w:rsidRPr="0085487D" w:rsidTr="00B01F50">
        <w:trPr>
          <w:trHeight w:val="578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2B" w:rsidRPr="0085487D" w:rsidRDefault="007E492B" w:rsidP="007E492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487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Поддерживаю проект </w:t>
            </w:r>
            <w:r w:rsidRPr="0085487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предоставления разрешения на условно разрешенный вид использования «склады» для земельного участка с кадастровым номером 50:22:0040404:9133, с местоположением: Московская область,</w:t>
            </w:r>
            <w:r w:rsidRPr="0085487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proofErr w:type="gramStart"/>
            <w:r w:rsidRPr="0085487D"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548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.о. Люберцы,   р.п. </w:t>
            </w:r>
            <w:proofErr w:type="spellStart"/>
            <w:r w:rsidRPr="0085487D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Томилино</w:t>
            </w:r>
            <w:proofErr w:type="spellEnd"/>
            <w:r w:rsidRPr="0085487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2B" w:rsidRPr="0085487D" w:rsidRDefault="007E492B" w:rsidP="007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sz w:val="24"/>
                <w:szCs w:val="24"/>
              </w:rPr>
              <w:t>ПАО «</w:t>
            </w:r>
            <w:proofErr w:type="spellStart"/>
            <w:r w:rsidRPr="0085487D">
              <w:rPr>
                <w:rFonts w:ascii="Arial" w:eastAsia="Calibri" w:hAnsi="Arial" w:cs="Arial"/>
                <w:sz w:val="24"/>
                <w:szCs w:val="24"/>
              </w:rPr>
              <w:t>Татнефть</w:t>
            </w:r>
            <w:proofErr w:type="spellEnd"/>
            <w:r w:rsidRPr="0085487D">
              <w:rPr>
                <w:rFonts w:ascii="Arial" w:eastAsia="Calibri" w:hAnsi="Arial" w:cs="Arial"/>
                <w:sz w:val="24"/>
                <w:szCs w:val="24"/>
              </w:rPr>
              <w:t xml:space="preserve">» им. В.Д. </w:t>
            </w:r>
            <w:proofErr w:type="spellStart"/>
            <w:r w:rsidRPr="0085487D">
              <w:rPr>
                <w:rFonts w:ascii="Arial" w:eastAsia="Calibri" w:hAnsi="Arial" w:cs="Arial"/>
                <w:sz w:val="24"/>
                <w:szCs w:val="24"/>
              </w:rPr>
              <w:t>Шашина</w:t>
            </w:r>
            <w:proofErr w:type="spellEnd"/>
            <w:r w:rsidRPr="0085487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7E492B" w:rsidRPr="0085487D" w:rsidRDefault="007E492B" w:rsidP="007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sz w:val="24"/>
                <w:szCs w:val="24"/>
              </w:rPr>
              <w:t>Дорофеев Д.П.</w:t>
            </w:r>
          </w:p>
          <w:p w:rsidR="007E492B" w:rsidRPr="0085487D" w:rsidRDefault="007E492B" w:rsidP="007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sz w:val="24"/>
                <w:szCs w:val="24"/>
              </w:rPr>
              <w:t>Дорофеева А.Э.</w:t>
            </w:r>
          </w:p>
          <w:p w:rsidR="007E492B" w:rsidRPr="0085487D" w:rsidRDefault="007E492B" w:rsidP="007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5487D">
              <w:rPr>
                <w:rFonts w:ascii="Arial" w:eastAsia="Calibri" w:hAnsi="Arial" w:cs="Arial"/>
                <w:sz w:val="24"/>
                <w:szCs w:val="24"/>
              </w:rPr>
              <w:t>Тухфимов</w:t>
            </w:r>
            <w:proofErr w:type="spellEnd"/>
            <w:r w:rsidRPr="0085487D">
              <w:rPr>
                <w:rFonts w:ascii="Arial" w:eastAsia="Calibri" w:hAnsi="Arial" w:cs="Arial"/>
                <w:sz w:val="24"/>
                <w:szCs w:val="24"/>
              </w:rPr>
              <w:t xml:space="preserve"> Д.В.</w:t>
            </w:r>
          </w:p>
          <w:p w:rsidR="007E492B" w:rsidRPr="0085487D" w:rsidRDefault="007E492B" w:rsidP="007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5487D">
              <w:rPr>
                <w:rFonts w:ascii="Arial" w:eastAsia="Calibri" w:hAnsi="Arial" w:cs="Arial"/>
                <w:sz w:val="24"/>
                <w:szCs w:val="24"/>
              </w:rPr>
              <w:t>Тухфимова</w:t>
            </w:r>
            <w:proofErr w:type="spellEnd"/>
            <w:r w:rsidRPr="0085487D">
              <w:rPr>
                <w:rFonts w:ascii="Arial" w:eastAsia="Calibri" w:hAnsi="Arial" w:cs="Arial"/>
                <w:sz w:val="24"/>
                <w:szCs w:val="24"/>
              </w:rPr>
              <w:t xml:space="preserve"> Э.Р.</w:t>
            </w:r>
          </w:p>
          <w:p w:rsidR="007E492B" w:rsidRPr="0085487D" w:rsidRDefault="007E492B" w:rsidP="007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5487D">
              <w:rPr>
                <w:rFonts w:ascii="Arial" w:eastAsia="Calibri" w:hAnsi="Arial" w:cs="Arial"/>
                <w:sz w:val="24"/>
                <w:szCs w:val="24"/>
              </w:rPr>
              <w:t>Жабин</w:t>
            </w:r>
            <w:proofErr w:type="spellEnd"/>
            <w:r w:rsidRPr="0085487D">
              <w:rPr>
                <w:rFonts w:ascii="Arial" w:eastAsia="Calibri" w:hAnsi="Arial" w:cs="Arial"/>
                <w:sz w:val="24"/>
                <w:szCs w:val="24"/>
              </w:rPr>
              <w:t xml:space="preserve"> Н.Н.</w:t>
            </w:r>
          </w:p>
          <w:p w:rsidR="007E492B" w:rsidRPr="0085487D" w:rsidRDefault="007E492B" w:rsidP="007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5487D">
              <w:rPr>
                <w:rFonts w:ascii="Arial" w:eastAsia="Calibri" w:hAnsi="Arial" w:cs="Arial"/>
                <w:sz w:val="24"/>
                <w:szCs w:val="24"/>
              </w:rPr>
              <w:t>Жабина</w:t>
            </w:r>
            <w:proofErr w:type="spellEnd"/>
            <w:r w:rsidRPr="0085487D">
              <w:rPr>
                <w:rFonts w:ascii="Arial" w:eastAsia="Calibri" w:hAnsi="Arial" w:cs="Arial"/>
                <w:sz w:val="24"/>
                <w:szCs w:val="24"/>
              </w:rPr>
              <w:t xml:space="preserve"> Т.А.</w:t>
            </w:r>
          </w:p>
          <w:p w:rsidR="007E492B" w:rsidRPr="0085487D" w:rsidRDefault="007E492B" w:rsidP="007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sz w:val="24"/>
                <w:szCs w:val="24"/>
              </w:rPr>
              <w:t>Осипов Э.А.</w:t>
            </w:r>
          </w:p>
          <w:p w:rsidR="007E492B" w:rsidRPr="0085487D" w:rsidRDefault="007E492B" w:rsidP="007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sz w:val="24"/>
                <w:szCs w:val="24"/>
              </w:rPr>
              <w:t>Чаплыгин А.М.</w:t>
            </w:r>
          </w:p>
          <w:p w:rsidR="007E492B" w:rsidRPr="0085487D" w:rsidRDefault="007E492B" w:rsidP="007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sz w:val="24"/>
                <w:szCs w:val="24"/>
              </w:rPr>
              <w:t>Чаплыгина Е.В.</w:t>
            </w:r>
          </w:p>
          <w:p w:rsidR="007E492B" w:rsidRPr="0085487D" w:rsidRDefault="007E492B" w:rsidP="007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5487D">
              <w:rPr>
                <w:rFonts w:ascii="Arial" w:eastAsia="Calibri" w:hAnsi="Arial" w:cs="Arial"/>
                <w:sz w:val="24"/>
                <w:szCs w:val="24"/>
              </w:rPr>
              <w:t>Шматов</w:t>
            </w:r>
            <w:proofErr w:type="gramEnd"/>
            <w:r w:rsidRPr="0085487D">
              <w:rPr>
                <w:rFonts w:ascii="Arial" w:eastAsia="Calibri" w:hAnsi="Arial" w:cs="Arial"/>
                <w:sz w:val="24"/>
                <w:szCs w:val="24"/>
              </w:rPr>
              <w:t xml:space="preserve"> А.И.</w:t>
            </w:r>
          </w:p>
          <w:p w:rsidR="007E492B" w:rsidRPr="0085487D" w:rsidRDefault="007E492B" w:rsidP="007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sz w:val="24"/>
                <w:szCs w:val="24"/>
              </w:rPr>
              <w:t>Осипова С.А.</w:t>
            </w:r>
          </w:p>
          <w:p w:rsidR="007E492B" w:rsidRPr="0085487D" w:rsidRDefault="007E492B" w:rsidP="007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5487D">
              <w:rPr>
                <w:rFonts w:ascii="Arial" w:eastAsia="Calibri" w:hAnsi="Arial" w:cs="Arial"/>
                <w:sz w:val="24"/>
                <w:szCs w:val="24"/>
              </w:rPr>
              <w:t>Тананов</w:t>
            </w:r>
            <w:proofErr w:type="spellEnd"/>
            <w:r w:rsidRPr="0085487D">
              <w:rPr>
                <w:rFonts w:ascii="Arial" w:eastAsia="Calibri" w:hAnsi="Arial" w:cs="Arial"/>
                <w:sz w:val="24"/>
                <w:szCs w:val="24"/>
              </w:rPr>
              <w:t xml:space="preserve"> И.И.</w:t>
            </w:r>
          </w:p>
          <w:p w:rsidR="007E492B" w:rsidRPr="0085487D" w:rsidRDefault="007E492B" w:rsidP="007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5487D">
              <w:rPr>
                <w:rFonts w:ascii="Arial" w:eastAsia="Calibri" w:hAnsi="Arial" w:cs="Arial"/>
                <w:sz w:val="24"/>
                <w:szCs w:val="24"/>
              </w:rPr>
              <w:t>Диярова</w:t>
            </w:r>
            <w:proofErr w:type="spellEnd"/>
            <w:r w:rsidRPr="0085487D">
              <w:rPr>
                <w:rFonts w:ascii="Arial" w:eastAsia="Calibri" w:hAnsi="Arial" w:cs="Arial"/>
                <w:sz w:val="24"/>
                <w:szCs w:val="24"/>
              </w:rPr>
              <w:t xml:space="preserve"> М.А.</w:t>
            </w:r>
          </w:p>
          <w:p w:rsidR="007E492B" w:rsidRPr="0085487D" w:rsidRDefault="007E492B" w:rsidP="007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5487D">
              <w:rPr>
                <w:rFonts w:ascii="Arial" w:eastAsia="Calibri" w:hAnsi="Arial" w:cs="Arial"/>
                <w:sz w:val="24"/>
                <w:szCs w:val="24"/>
              </w:rPr>
              <w:t>Шматов</w:t>
            </w:r>
            <w:proofErr w:type="gramEnd"/>
            <w:r w:rsidRPr="0085487D">
              <w:rPr>
                <w:rFonts w:ascii="Arial" w:eastAsia="Calibri" w:hAnsi="Arial" w:cs="Arial"/>
                <w:sz w:val="24"/>
                <w:szCs w:val="24"/>
              </w:rPr>
              <w:t xml:space="preserve"> И.А.</w:t>
            </w:r>
          </w:p>
          <w:p w:rsidR="007E492B" w:rsidRPr="0085487D" w:rsidRDefault="007E492B" w:rsidP="007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sz w:val="24"/>
                <w:szCs w:val="24"/>
              </w:rPr>
              <w:t>Храмов И.И.</w:t>
            </w:r>
          </w:p>
          <w:p w:rsidR="007E492B" w:rsidRPr="0085487D" w:rsidRDefault="007E492B" w:rsidP="007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sz w:val="24"/>
                <w:szCs w:val="24"/>
              </w:rPr>
              <w:t>Лапшина Е.А.</w:t>
            </w:r>
          </w:p>
          <w:p w:rsidR="007E492B" w:rsidRPr="0085487D" w:rsidRDefault="007E492B" w:rsidP="007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sz w:val="24"/>
                <w:szCs w:val="24"/>
              </w:rPr>
              <w:t>Золотых Е.В.</w:t>
            </w:r>
          </w:p>
          <w:p w:rsidR="007E492B" w:rsidRPr="0085487D" w:rsidRDefault="007E492B" w:rsidP="007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5487D">
              <w:rPr>
                <w:rFonts w:ascii="Arial" w:eastAsia="Calibri" w:hAnsi="Arial" w:cs="Arial"/>
                <w:sz w:val="24"/>
                <w:szCs w:val="24"/>
              </w:rPr>
              <w:t>Еремеева</w:t>
            </w:r>
            <w:proofErr w:type="spellEnd"/>
            <w:r w:rsidRPr="0085487D">
              <w:rPr>
                <w:rFonts w:ascii="Arial" w:eastAsia="Calibri" w:hAnsi="Arial" w:cs="Arial"/>
                <w:sz w:val="24"/>
                <w:szCs w:val="24"/>
              </w:rPr>
              <w:t xml:space="preserve"> Д.С.</w:t>
            </w:r>
          </w:p>
          <w:p w:rsidR="007E492B" w:rsidRPr="0085487D" w:rsidRDefault="007E492B" w:rsidP="007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5487D">
              <w:rPr>
                <w:rFonts w:ascii="Arial" w:eastAsia="Calibri" w:hAnsi="Arial" w:cs="Arial"/>
                <w:sz w:val="24"/>
                <w:szCs w:val="24"/>
              </w:rPr>
              <w:t>Голичков</w:t>
            </w:r>
            <w:proofErr w:type="spellEnd"/>
            <w:r w:rsidRPr="0085487D">
              <w:rPr>
                <w:rFonts w:ascii="Arial" w:eastAsia="Calibri" w:hAnsi="Arial" w:cs="Arial"/>
                <w:sz w:val="24"/>
                <w:szCs w:val="24"/>
              </w:rPr>
              <w:t xml:space="preserve"> В.А.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2B" w:rsidRPr="0085487D" w:rsidRDefault="007E492B" w:rsidP="001C2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87D">
              <w:rPr>
                <w:rFonts w:ascii="Arial" w:eastAsia="Calibri" w:hAnsi="Arial" w:cs="Arial"/>
                <w:sz w:val="24"/>
                <w:szCs w:val="24"/>
              </w:rPr>
              <w:t>Принять предложение</w:t>
            </w:r>
          </w:p>
        </w:tc>
      </w:tr>
    </w:tbl>
    <w:p w:rsidR="00411930" w:rsidRPr="0085487D" w:rsidRDefault="00411930" w:rsidP="00B01F50">
      <w:pPr>
        <w:rPr>
          <w:rFonts w:ascii="Arial" w:eastAsia="Calibri" w:hAnsi="Arial" w:cs="Arial"/>
          <w:sz w:val="24"/>
          <w:szCs w:val="24"/>
        </w:rPr>
      </w:pPr>
    </w:p>
    <w:p w:rsidR="00F0691D" w:rsidRPr="0085487D" w:rsidRDefault="007C40C1" w:rsidP="006933D0">
      <w:pPr>
        <w:ind w:firstLine="993"/>
        <w:rPr>
          <w:rFonts w:ascii="Arial" w:eastAsia="Calibri" w:hAnsi="Arial" w:cs="Arial"/>
          <w:b/>
          <w:sz w:val="24"/>
          <w:szCs w:val="24"/>
          <w:u w:val="single"/>
        </w:rPr>
      </w:pPr>
      <w:r w:rsidRPr="0085487D">
        <w:rPr>
          <w:rFonts w:ascii="Arial" w:eastAsia="Calibri" w:hAnsi="Arial" w:cs="Arial"/>
          <w:sz w:val="24"/>
          <w:szCs w:val="24"/>
        </w:rPr>
        <w:t>8</w:t>
      </w:r>
      <w:r w:rsidR="00F0691D" w:rsidRPr="0085487D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85487D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85487D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85487D">
        <w:rPr>
          <w:rFonts w:ascii="Arial" w:eastAsia="Calibri" w:hAnsi="Arial" w:cs="Arial"/>
          <w:sz w:val="24"/>
          <w:szCs w:val="24"/>
        </w:rPr>
        <w:t xml:space="preserve"> </w:t>
      </w:r>
    </w:p>
    <w:p w:rsidR="0026371B" w:rsidRPr="0085487D" w:rsidRDefault="00F0691D" w:rsidP="00F0691D">
      <w:pPr>
        <w:spacing w:after="0" w:line="240" w:lineRule="auto"/>
        <w:ind w:left="1560" w:hanging="567"/>
        <w:jc w:val="both"/>
        <w:rPr>
          <w:rFonts w:ascii="Arial" w:eastAsia="Calibri" w:hAnsi="Arial" w:cs="Arial"/>
          <w:sz w:val="24"/>
          <w:szCs w:val="24"/>
        </w:rPr>
      </w:pPr>
      <w:r w:rsidRPr="0085487D">
        <w:rPr>
          <w:rFonts w:ascii="Arial" w:eastAsia="Calibri" w:hAnsi="Arial" w:cs="Arial"/>
          <w:sz w:val="24"/>
          <w:szCs w:val="24"/>
        </w:rPr>
        <w:t>Прот</w:t>
      </w:r>
      <w:r w:rsidR="00E52C7E" w:rsidRPr="0085487D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85487D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85487D">
        <w:rPr>
          <w:rFonts w:ascii="Arial" w:eastAsia="Calibri" w:hAnsi="Arial" w:cs="Arial"/>
          <w:sz w:val="24"/>
          <w:szCs w:val="24"/>
        </w:rPr>
        <w:t xml:space="preserve"> </w:t>
      </w:r>
      <w:r w:rsidR="00411930" w:rsidRPr="0085487D">
        <w:rPr>
          <w:rFonts w:ascii="Arial" w:eastAsia="Calibri" w:hAnsi="Arial" w:cs="Arial"/>
          <w:sz w:val="24"/>
          <w:szCs w:val="24"/>
        </w:rPr>
        <w:t>12</w:t>
      </w:r>
      <w:r w:rsidR="00CA5783" w:rsidRPr="0085487D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85487D">
        <w:rPr>
          <w:rFonts w:ascii="Arial" w:eastAsia="Calibri" w:hAnsi="Arial" w:cs="Arial"/>
          <w:sz w:val="24"/>
          <w:szCs w:val="24"/>
        </w:rPr>
        <w:t xml:space="preserve">от </w:t>
      </w:r>
      <w:r w:rsidR="00411930" w:rsidRPr="0085487D">
        <w:rPr>
          <w:rFonts w:ascii="Arial" w:eastAsia="Calibri" w:hAnsi="Arial" w:cs="Arial"/>
          <w:sz w:val="24"/>
          <w:szCs w:val="24"/>
        </w:rPr>
        <w:t>10</w:t>
      </w:r>
      <w:r w:rsidR="009A668E" w:rsidRPr="0085487D">
        <w:rPr>
          <w:rFonts w:ascii="Arial" w:eastAsia="Calibri" w:hAnsi="Arial" w:cs="Arial"/>
          <w:sz w:val="24"/>
          <w:szCs w:val="24"/>
        </w:rPr>
        <w:t>.1</w:t>
      </w:r>
      <w:r w:rsidR="00411930" w:rsidRPr="0085487D">
        <w:rPr>
          <w:rFonts w:ascii="Arial" w:eastAsia="Calibri" w:hAnsi="Arial" w:cs="Arial"/>
          <w:sz w:val="24"/>
          <w:szCs w:val="24"/>
        </w:rPr>
        <w:t>1</w:t>
      </w:r>
      <w:r w:rsidR="00365AF8" w:rsidRPr="0085487D">
        <w:rPr>
          <w:rFonts w:ascii="Arial" w:eastAsia="Calibri" w:hAnsi="Arial" w:cs="Arial"/>
          <w:sz w:val="24"/>
          <w:szCs w:val="24"/>
        </w:rPr>
        <w:t>.20</w:t>
      </w:r>
      <w:r w:rsidR="00CE6B3A" w:rsidRPr="0085487D">
        <w:rPr>
          <w:rFonts w:ascii="Arial" w:eastAsia="Calibri" w:hAnsi="Arial" w:cs="Arial"/>
          <w:sz w:val="24"/>
          <w:szCs w:val="24"/>
        </w:rPr>
        <w:t>21</w:t>
      </w:r>
      <w:r w:rsidR="00FC5FDB" w:rsidRPr="0085487D">
        <w:rPr>
          <w:rFonts w:ascii="Arial" w:eastAsia="Calibri" w:hAnsi="Arial" w:cs="Arial"/>
          <w:sz w:val="24"/>
          <w:szCs w:val="24"/>
        </w:rPr>
        <w:t>.</w:t>
      </w:r>
    </w:p>
    <w:p w:rsidR="00571CC8" w:rsidRPr="0085487D" w:rsidRDefault="00571CC8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sz w:val="24"/>
          <w:szCs w:val="24"/>
        </w:rPr>
      </w:pPr>
    </w:p>
    <w:p w:rsidR="00034231" w:rsidRPr="0085487D" w:rsidRDefault="007C40C1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5487D">
        <w:rPr>
          <w:rFonts w:ascii="Arial" w:eastAsia="Calibri" w:hAnsi="Arial" w:cs="Arial"/>
          <w:sz w:val="24"/>
          <w:szCs w:val="24"/>
        </w:rPr>
        <w:t>9</w:t>
      </w:r>
      <w:r w:rsidR="0026371B" w:rsidRPr="0085487D">
        <w:rPr>
          <w:rFonts w:ascii="Arial" w:eastAsia="Calibri" w:hAnsi="Arial" w:cs="Arial"/>
          <w:sz w:val="24"/>
          <w:szCs w:val="24"/>
        </w:rPr>
        <w:t>.</w:t>
      </w:r>
      <w:r w:rsidR="0026371B" w:rsidRPr="0085487D">
        <w:rPr>
          <w:rFonts w:ascii="Arial" w:eastAsia="Calibri" w:hAnsi="Arial" w:cs="Arial"/>
          <w:sz w:val="24"/>
          <w:szCs w:val="24"/>
        </w:rPr>
        <w:tab/>
      </w:r>
      <w:r w:rsidR="0026371B" w:rsidRPr="0085487D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85487D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FA31E1" w:rsidRPr="0085487D" w:rsidRDefault="00327D7A" w:rsidP="00411930">
      <w:pPr>
        <w:pStyle w:val="3"/>
        <w:ind w:right="-1" w:firstLine="567"/>
        <w:jc w:val="both"/>
        <w:rPr>
          <w:rFonts w:ascii="Arial" w:hAnsi="Arial" w:cs="Arial"/>
          <w:b w:val="0"/>
          <w:sz w:val="24"/>
        </w:rPr>
      </w:pPr>
      <w:r w:rsidRPr="0085487D">
        <w:rPr>
          <w:rFonts w:ascii="Arial" w:hAnsi="Arial" w:cs="Arial"/>
          <w:b w:val="0"/>
          <w:sz w:val="24"/>
        </w:rPr>
        <w:lastRenderedPageBreak/>
        <w:t xml:space="preserve">Общественные обсуждения </w:t>
      </w:r>
      <w:r w:rsidR="00650D4E" w:rsidRPr="0085487D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«склады» для земельного участка с кадастровым номером 50:22:0040404:9133, с местоположением: </w:t>
      </w:r>
      <w:r w:rsidR="00411930" w:rsidRPr="0085487D">
        <w:rPr>
          <w:rFonts w:ascii="Arial" w:hAnsi="Arial" w:cs="Arial"/>
          <w:b w:val="0"/>
          <w:sz w:val="24"/>
        </w:rPr>
        <w:t>Московская </w:t>
      </w:r>
      <w:r w:rsidR="00650D4E" w:rsidRPr="0085487D">
        <w:rPr>
          <w:rFonts w:ascii="Arial" w:hAnsi="Arial" w:cs="Arial"/>
          <w:b w:val="0"/>
          <w:sz w:val="24"/>
        </w:rPr>
        <w:t xml:space="preserve">область, </w:t>
      </w:r>
      <w:proofErr w:type="gramStart"/>
      <w:r w:rsidR="00650D4E" w:rsidRPr="0085487D">
        <w:rPr>
          <w:rFonts w:ascii="Arial" w:hAnsi="Arial" w:cs="Arial"/>
          <w:b w:val="0"/>
          <w:sz w:val="24"/>
        </w:rPr>
        <w:t>г</w:t>
      </w:r>
      <w:proofErr w:type="gramEnd"/>
      <w:r w:rsidR="00650D4E" w:rsidRPr="0085487D">
        <w:rPr>
          <w:rFonts w:ascii="Arial" w:hAnsi="Arial" w:cs="Arial"/>
          <w:b w:val="0"/>
          <w:sz w:val="24"/>
        </w:rPr>
        <w:t xml:space="preserve">.о. Люберцы,   р.п. </w:t>
      </w:r>
      <w:proofErr w:type="spellStart"/>
      <w:r w:rsidR="00650D4E" w:rsidRPr="0085487D">
        <w:rPr>
          <w:rFonts w:ascii="Arial" w:hAnsi="Arial" w:cs="Arial"/>
          <w:b w:val="0"/>
          <w:sz w:val="24"/>
        </w:rPr>
        <w:t>Томилино</w:t>
      </w:r>
      <w:proofErr w:type="spellEnd"/>
      <w:r w:rsidRPr="0085487D">
        <w:rPr>
          <w:rFonts w:ascii="Arial" w:hAnsi="Arial" w:cs="Arial"/>
          <w:b w:val="0"/>
          <w:sz w:val="24"/>
        </w:rPr>
        <w:t>, считать состоявшимися.</w:t>
      </w:r>
    </w:p>
    <w:p w:rsidR="00BE427C" w:rsidRPr="0085487D" w:rsidRDefault="009A668E" w:rsidP="00411930">
      <w:pPr>
        <w:ind w:right="-1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5487D">
        <w:rPr>
          <w:rFonts w:ascii="Arial" w:hAnsi="Arial" w:cs="Arial"/>
          <w:sz w:val="24"/>
          <w:szCs w:val="24"/>
          <w:lang w:eastAsia="ru-RU"/>
        </w:rPr>
        <w:t xml:space="preserve">Предоставить разрешение </w:t>
      </w:r>
      <w:r w:rsidRPr="0085487D">
        <w:rPr>
          <w:rFonts w:ascii="Arial" w:hAnsi="Arial" w:cs="Arial"/>
          <w:sz w:val="24"/>
          <w:szCs w:val="24"/>
        </w:rPr>
        <w:t xml:space="preserve">на условно разрешенный вид использования «склады» для земельного участка с кадастровым номером </w:t>
      </w:r>
      <w:r w:rsidR="00650D4E" w:rsidRPr="0085487D">
        <w:rPr>
          <w:rFonts w:ascii="Arial" w:hAnsi="Arial" w:cs="Arial"/>
          <w:sz w:val="24"/>
          <w:szCs w:val="24"/>
        </w:rPr>
        <w:t>50:22:0040404:9133, с местоположением: Московская область,</w:t>
      </w:r>
      <w:r w:rsidR="001C217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0D4E" w:rsidRPr="0085487D">
        <w:rPr>
          <w:rFonts w:ascii="Arial" w:hAnsi="Arial" w:cs="Arial"/>
          <w:sz w:val="24"/>
          <w:szCs w:val="24"/>
        </w:rPr>
        <w:t>г</w:t>
      </w:r>
      <w:proofErr w:type="gramEnd"/>
      <w:r w:rsidR="00650D4E" w:rsidRPr="0085487D">
        <w:rPr>
          <w:rFonts w:ascii="Arial" w:hAnsi="Arial" w:cs="Arial"/>
          <w:sz w:val="24"/>
          <w:szCs w:val="24"/>
        </w:rPr>
        <w:t xml:space="preserve">.о. Люберцы,   р.п. </w:t>
      </w:r>
      <w:proofErr w:type="spellStart"/>
      <w:r w:rsidR="00650D4E" w:rsidRPr="0085487D">
        <w:rPr>
          <w:rFonts w:ascii="Arial" w:hAnsi="Arial" w:cs="Arial"/>
          <w:sz w:val="24"/>
          <w:szCs w:val="24"/>
        </w:rPr>
        <w:t>Томилино</w:t>
      </w:r>
      <w:proofErr w:type="spellEnd"/>
      <w:r w:rsidR="00650D4E" w:rsidRPr="0085487D">
        <w:rPr>
          <w:rFonts w:ascii="Arial" w:hAnsi="Arial" w:cs="Arial"/>
          <w:sz w:val="24"/>
          <w:szCs w:val="24"/>
        </w:rPr>
        <w:t>.</w:t>
      </w:r>
    </w:p>
    <w:p w:rsidR="00BE427C" w:rsidRPr="0085487D" w:rsidRDefault="00BE427C" w:rsidP="00BE427C">
      <w:pPr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FA31E1" w:rsidRPr="00D76EEE" w:rsidRDefault="00FA31E1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A31E1" w:rsidRPr="00D76EEE" w:rsidRDefault="00FA31E1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022B" w:rsidRPr="00D76EEE" w:rsidRDefault="0042022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022B" w:rsidRPr="00D76EEE" w:rsidRDefault="0042022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E427C" w:rsidRPr="00D76EEE" w:rsidRDefault="00BE427C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4395A" w:rsidRPr="00D76EEE" w:rsidRDefault="0034395A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01F50" w:rsidRDefault="00B01F50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7E492B" w:rsidRPr="00D76EEE" w:rsidRDefault="007E492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B2C7D" w:rsidRPr="00C653EF" w:rsidRDefault="006B2C7D" w:rsidP="00247CCB">
      <w:pPr>
        <w:spacing w:after="0" w:line="240" w:lineRule="auto"/>
        <w:ind w:firstLine="4253"/>
        <w:jc w:val="center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85487D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34231"/>
    <w:rsid w:val="00076E9C"/>
    <w:rsid w:val="00077F0A"/>
    <w:rsid w:val="00084470"/>
    <w:rsid w:val="0009259B"/>
    <w:rsid w:val="0009693A"/>
    <w:rsid w:val="000A31E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6311"/>
    <w:rsid w:val="00180E1A"/>
    <w:rsid w:val="0018751E"/>
    <w:rsid w:val="00193CA5"/>
    <w:rsid w:val="001A5127"/>
    <w:rsid w:val="001B087F"/>
    <w:rsid w:val="001C217A"/>
    <w:rsid w:val="001D703A"/>
    <w:rsid w:val="001F2289"/>
    <w:rsid w:val="0023014D"/>
    <w:rsid w:val="00240B9E"/>
    <w:rsid w:val="00243721"/>
    <w:rsid w:val="00244043"/>
    <w:rsid w:val="00247CCB"/>
    <w:rsid w:val="00253A1B"/>
    <w:rsid w:val="0026371B"/>
    <w:rsid w:val="00283A60"/>
    <w:rsid w:val="002A3E19"/>
    <w:rsid w:val="002C3D00"/>
    <w:rsid w:val="002C6DBE"/>
    <w:rsid w:val="002D1E4B"/>
    <w:rsid w:val="002E0F49"/>
    <w:rsid w:val="002E31AE"/>
    <w:rsid w:val="002F5B63"/>
    <w:rsid w:val="00322AAD"/>
    <w:rsid w:val="003240AD"/>
    <w:rsid w:val="00326D06"/>
    <w:rsid w:val="00327D7A"/>
    <w:rsid w:val="003319E1"/>
    <w:rsid w:val="003328DB"/>
    <w:rsid w:val="0034395A"/>
    <w:rsid w:val="00343B4D"/>
    <w:rsid w:val="00365AF8"/>
    <w:rsid w:val="003665B0"/>
    <w:rsid w:val="0037081C"/>
    <w:rsid w:val="00385B21"/>
    <w:rsid w:val="003D2AC4"/>
    <w:rsid w:val="003D3EFA"/>
    <w:rsid w:val="003F4CC9"/>
    <w:rsid w:val="00411930"/>
    <w:rsid w:val="00411EDA"/>
    <w:rsid w:val="0042022B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C5E6F"/>
    <w:rsid w:val="004D044C"/>
    <w:rsid w:val="004E6FF6"/>
    <w:rsid w:val="004E7CC0"/>
    <w:rsid w:val="004F2325"/>
    <w:rsid w:val="00500AE7"/>
    <w:rsid w:val="00510418"/>
    <w:rsid w:val="00512BA5"/>
    <w:rsid w:val="00517ED3"/>
    <w:rsid w:val="00520599"/>
    <w:rsid w:val="0053367F"/>
    <w:rsid w:val="00536A59"/>
    <w:rsid w:val="005411C3"/>
    <w:rsid w:val="00571CC8"/>
    <w:rsid w:val="005774C4"/>
    <w:rsid w:val="00577FDA"/>
    <w:rsid w:val="00585F95"/>
    <w:rsid w:val="00595CCB"/>
    <w:rsid w:val="005B1916"/>
    <w:rsid w:val="005B1BEC"/>
    <w:rsid w:val="005B235E"/>
    <w:rsid w:val="005B3A49"/>
    <w:rsid w:val="005C2854"/>
    <w:rsid w:val="005D7E1F"/>
    <w:rsid w:val="005E70E3"/>
    <w:rsid w:val="005F36A7"/>
    <w:rsid w:val="005F5689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487D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27179"/>
    <w:rsid w:val="00943009"/>
    <w:rsid w:val="00952935"/>
    <w:rsid w:val="009738A3"/>
    <w:rsid w:val="00977BD5"/>
    <w:rsid w:val="0098324C"/>
    <w:rsid w:val="0099334A"/>
    <w:rsid w:val="00995B98"/>
    <w:rsid w:val="009A668E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26A06"/>
    <w:rsid w:val="00A500D7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22F89"/>
    <w:rsid w:val="00D37AED"/>
    <w:rsid w:val="00D41D7C"/>
    <w:rsid w:val="00D44E68"/>
    <w:rsid w:val="00D70765"/>
    <w:rsid w:val="00D7216F"/>
    <w:rsid w:val="00D76EEE"/>
    <w:rsid w:val="00D84927"/>
    <w:rsid w:val="00DA12B6"/>
    <w:rsid w:val="00DA78AC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F2E"/>
    <w:rsid w:val="00EC3AD2"/>
    <w:rsid w:val="00EC58E1"/>
    <w:rsid w:val="00EC626A"/>
    <w:rsid w:val="00ED6BA6"/>
    <w:rsid w:val="00EE0F07"/>
    <w:rsid w:val="00F0691D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09B4-D6DE-4BAC-A52A-B07C40EC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5</cp:revision>
  <cp:lastPrinted>2021-08-11T08:50:00Z</cp:lastPrinted>
  <dcterms:created xsi:type="dcterms:W3CDTF">2021-11-16T07:59:00Z</dcterms:created>
  <dcterms:modified xsi:type="dcterms:W3CDTF">2021-11-16T08:17:00Z</dcterms:modified>
</cp:coreProperties>
</file>