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8F" w:rsidRPr="00507C2C" w:rsidRDefault="001E578F" w:rsidP="00507C2C">
      <w:pPr>
        <w:pStyle w:val="ConsPlusNormal"/>
        <w:ind w:firstLine="0"/>
        <w:outlineLvl w:val="0"/>
        <w:rPr>
          <w:rFonts w:ascii="Times New Roman" w:hAnsi="Times New Roman" w:cs="Times New Roman"/>
          <w:sz w:val="2"/>
          <w:szCs w:val="28"/>
        </w:rPr>
      </w:pPr>
    </w:p>
    <w:p w:rsidR="006F0DDF" w:rsidRDefault="001E578F" w:rsidP="006F0DDF">
      <w:pPr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6F0DDF">
        <w:rPr>
          <w:b/>
          <w:sz w:val="28"/>
          <w:szCs w:val="28"/>
          <w:lang w:eastAsia="en-US"/>
        </w:rPr>
        <w:t xml:space="preserve">Решение Совета депутатов муниципального образования </w:t>
      </w:r>
    </w:p>
    <w:p w:rsidR="006F0DDF" w:rsidRDefault="006F0DDF" w:rsidP="006F0DD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городской округ Люберцы Московской области </w:t>
      </w:r>
    </w:p>
    <w:p w:rsidR="006F0DDF" w:rsidRDefault="006F0DDF" w:rsidP="006F0DD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№ 92</w:t>
      </w:r>
      <w:r>
        <w:rPr>
          <w:b/>
          <w:sz w:val="28"/>
          <w:szCs w:val="28"/>
          <w:lang w:eastAsia="en-US"/>
        </w:rPr>
        <w:t>/9 от 12.07.2017</w:t>
      </w:r>
    </w:p>
    <w:p w:rsidR="00D0248E" w:rsidRDefault="00D0248E" w:rsidP="006F0DDF">
      <w:pPr>
        <w:spacing w:after="360"/>
        <w:jc w:val="center"/>
        <w:rPr>
          <w:b/>
        </w:rPr>
      </w:pPr>
    </w:p>
    <w:p w:rsidR="00D0248E" w:rsidRDefault="00D0248E" w:rsidP="00D024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использования муниципального имущества городского округа Люберцы, закрепленного за муниципальными учреждениями на праве оперативного управления</w:t>
      </w:r>
    </w:p>
    <w:p w:rsidR="00D0248E" w:rsidRDefault="00D0248E" w:rsidP="00D0248E">
      <w:pPr>
        <w:pStyle w:val="a8"/>
        <w:rPr>
          <w:rFonts w:ascii="Times New Roman" w:hAnsi="Times New Roman" w:cs="Times New Roman"/>
          <w:color w:val="555555"/>
          <w:sz w:val="24"/>
          <w:szCs w:val="28"/>
        </w:rPr>
      </w:pPr>
    </w:p>
    <w:p w:rsidR="00D0248E" w:rsidRDefault="00D0248E" w:rsidP="00D0248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Гражданским </w:t>
      </w:r>
      <w:hyperlink r:id="rId6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и в целях обеспечения реализации полномочий по распоряжению муниципальной собственностью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Совет депутатов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Люберцы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 решил:</w:t>
      </w:r>
    </w:p>
    <w:p w:rsidR="00D0248E" w:rsidRDefault="00D0248E" w:rsidP="00D0248E">
      <w:pPr>
        <w:pStyle w:val="a8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D0248E" w:rsidRDefault="00D0248E" w:rsidP="00D0248E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Положение </w:t>
      </w:r>
      <w:r>
        <w:rPr>
          <w:rFonts w:ascii="Times New Roman" w:hAnsi="Times New Roman" w:cs="Times New Roman"/>
          <w:sz w:val="28"/>
          <w:szCs w:val="28"/>
        </w:rPr>
        <w:t>о порядке использования муниципального имущества городского округа Люберцы, закрепленного за муниципальными учреждениями на праве оперативного управления (прилагается).</w:t>
      </w:r>
    </w:p>
    <w:p w:rsidR="00D0248E" w:rsidRDefault="00D0248E" w:rsidP="00D0248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 Опубликовать настоящее Решение в средствах массовой информации.</w:t>
      </w:r>
    </w:p>
    <w:p w:rsidR="00D0248E" w:rsidRDefault="00D0248E" w:rsidP="00D0248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его официального     опубликования.</w:t>
      </w:r>
    </w:p>
    <w:p w:rsidR="00D0248E" w:rsidRDefault="00D0248E" w:rsidP="00D0248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Признать утратившим силу Решение Совета депутатов муниципального образования Люберецкий муниципальный район Московской области                            от 06.02.2009 № 363/42 «Об утверждении Положения о порядке использования муниципального имущества, закрепленного за муниципальными учреждениями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248E" w:rsidRDefault="00D0248E" w:rsidP="00D0248E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D0248E" w:rsidRDefault="00D0248E" w:rsidP="00D0248E">
      <w:pPr>
        <w:pStyle w:val="a8"/>
        <w:jc w:val="both"/>
        <w:rPr>
          <w:rFonts w:ascii="Times New Roman" w:hAnsi="Times New Roman" w:cs="Times New Roman"/>
          <w:sz w:val="24"/>
          <w:szCs w:val="28"/>
        </w:rPr>
      </w:pPr>
    </w:p>
    <w:p w:rsidR="00D0248E" w:rsidRDefault="00D0248E" w:rsidP="00D024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Люберцы                                                  В.П. Ружицкий</w:t>
      </w:r>
    </w:p>
    <w:p w:rsidR="00D0248E" w:rsidRDefault="00D0248E" w:rsidP="00D0248E">
      <w:pPr>
        <w:pStyle w:val="a8"/>
        <w:rPr>
          <w:rFonts w:ascii="Times New Roman" w:hAnsi="Times New Roman" w:cs="Times New Roman"/>
          <w:szCs w:val="28"/>
        </w:rPr>
      </w:pPr>
    </w:p>
    <w:p w:rsidR="00D0248E" w:rsidRDefault="00D0248E" w:rsidP="00D0248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С.Н. Антонов</w:t>
      </w:r>
    </w:p>
    <w:p w:rsidR="00D0248E" w:rsidRDefault="001E578F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8E" w:rsidRDefault="00D0248E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0248E" w:rsidRDefault="00D0248E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0248E" w:rsidRDefault="00D0248E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0248E" w:rsidRDefault="00D0248E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F0DDF" w:rsidRDefault="00D0248E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E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DF" w:rsidRDefault="006F0DDF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F0DDF" w:rsidRDefault="006F0DDF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F0DDF" w:rsidRDefault="006F0DDF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62335" w:rsidRPr="00562335" w:rsidRDefault="006F0DDF" w:rsidP="001E578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A05EE8">
        <w:rPr>
          <w:rFonts w:ascii="Times New Roman" w:hAnsi="Times New Roman" w:cs="Times New Roman"/>
          <w:sz w:val="28"/>
          <w:szCs w:val="28"/>
        </w:rPr>
        <w:t>Утверждено</w:t>
      </w:r>
    </w:p>
    <w:p w:rsidR="003136D5" w:rsidRDefault="00A05EE8" w:rsidP="001E578F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562335" w:rsidRPr="0056233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31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E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3136D5">
        <w:rPr>
          <w:rFonts w:ascii="Times New Roman" w:hAnsi="Times New Roman" w:cs="Times New Roman"/>
          <w:sz w:val="28"/>
          <w:szCs w:val="28"/>
        </w:rPr>
        <w:t xml:space="preserve"> </w:t>
      </w:r>
      <w:r w:rsidR="001E578F">
        <w:rPr>
          <w:rFonts w:ascii="Times New Roman" w:hAnsi="Times New Roman" w:cs="Times New Roman"/>
          <w:sz w:val="28"/>
          <w:szCs w:val="28"/>
        </w:rPr>
        <w:t xml:space="preserve">городской округ Люберцы                            </w:t>
      </w:r>
      <w:r w:rsidR="00562335" w:rsidRPr="0056233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05EE8" w:rsidRPr="00562335" w:rsidRDefault="003136D5" w:rsidP="003136D5">
      <w:pPr>
        <w:pStyle w:val="ConsPlusNormal"/>
        <w:ind w:left="3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578F">
        <w:rPr>
          <w:rFonts w:ascii="Times New Roman" w:hAnsi="Times New Roman" w:cs="Times New Roman"/>
          <w:sz w:val="28"/>
          <w:szCs w:val="28"/>
        </w:rPr>
        <w:t xml:space="preserve"> </w:t>
      </w:r>
      <w:r w:rsidR="00A05E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DDF">
        <w:rPr>
          <w:rFonts w:ascii="Times New Roman" w:hAnsi="Times New Roman" w:cs="Times New Roman"/>
          <w:sz w:val="28"/>
          <w:szCs w:val="28"/>
        </w:rPr>
        <w:t>12.07.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578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EE8">
        <w:rPr>
          <w:rFonts w:ascii="Times New Roman" w:hAnsi="Times New Roman" w:cs="Times New Roman"/>
          <w:sz w:val="28"/>
          <w:szCs w:val="28"/>
        </w:rPr>
        <w:t>№</w:t>
      </w:r>
      <w:r w:rsidR="006F0DDF">
        <w:rPr>
          <w:rFonts w:ascii="Times New Roman" w:hAnsi="Times New Roman" w:cs="Times New Roman"/>
          <w:sz w:val="28"/>
          <w:szCs w:val="28"/>
        </w:rPr>
        <w:t xml:space="preserve"> 92/9</w:t>
      </w:r>
      <w:bookmarkStart w:id="0" w:name="_GoBack"/>
      <w:bookmarkEnd w:id="0"/>
    </w:p>
    <w:p w:rsidR="002D16F4" w:rsidRDefault="002D16F4" w:rsidP="00A05E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E8" w:rsidRDefault="00C34AB5" w:rsidP="00C34A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 о п</w:t>
      </w:r>
      <w:r w:rsidR="0073713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рядке использования муниципального имущества</w:t>
      </w:r>
      <w:r w:rsidR="00684D1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Люберцы</w:t>
      </w:r>
      <w:r>
        <w:rPr>
          <w:rFonts w:ascii="Times New Roman" w:hAnsi="Times New Roman" w:cs="Times New Roman"/>
          <w:b/>
          <w:sz w:val="28"/>
          <w:szCs w:val="28"/>
        </w:rPr>
        <w:t>, закрепленного за муниципальными учреждениями на праве оперативного управления</w:t>
      </w:r>
    </w:p>
    <w:p w:rsidR="00C34AB5" w:rsidRPr="0091300A" w:rsidRDefault="00C34AB5" w:rsidP="00C34AB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62335" w:rsidRDefault="00D70C4B" w:rsidP="00D70C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4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70C4B" w:rsidRPr="0091300A" w:rsidRDefault="00D70C4B" w:rsidP="005623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 xml:space="preserve">1.1. Настоящее Положение разработано на основе Конституции Российской Федерации, Гражданского кодекса Российской Федерации, Федерального закона от 06.10.2003 </w:t>
      </w:r>
      <w:r w:rsidR="00684D13">
        <w:rPr>
          <w:sz w:val="28"/>
          <w:szCs w:val="28"/>
        </w:rPr>
        <w:t>№</w:t>
      </w:r>
      <w:r w:rsidRPr="00C34AB5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08.05.2010 </w:t>
      </w:r>
      <w:r w:rsidR="00684D13">
        <w:rPr>
          <w:sz w:val="28"/>
          <w:szCs w:val="28"/>
        </w:rPr>
        <w:t>№</w:t>
      </w:r>
      <w:r w:rsidRPr="00C34AB5">
        <w:rPr>
          <w:sz w:val="28"/>
          <w:szCs w:val="28"/>
        </w:rPr>
        <w:t xml:space="preserve"> 83-ФЗ "О внесении изменений </w:t>
      </w:r>
      <w:r w:rsidR="00684D13">
        <w:rPr>
          <w:sz w:val="28"/>
          <w:szCs w:val="28"/>
        </w:rPr>
        <w:t xml:space="preserve">                         </w:t>
      </w:r>
      <w:r w:rsidRPr="00C34AB5">
        <w:rPr>
          <w:sz w:val="28"/>
          <w:szCs w:val="28"/>
        </w:rPr>
        <w:t xml:space="preserve">в отдельные законодательные акты Российской Федерации в связи </w:t>
      </w:r>
      <w:r w:rsidR="00684D13">
        <w:rPr>
          <w:sz w:val="28"/>
          <w:szCs w:val="28"/>
        </w:rPr>
        <w:t xml:space="preserve">                                </w:t>
      </w:r>
      <w:r w:rsidRPr="00C34AB5">
        <w:rPr>
          <w:sz w:val="28"/>
          <w:szCs w:val="28"/>
        </w:rPr>
        <w:t xml:space="preserve">с совершенствованием правового положения государственных (муниципальных) учреждений", постановлением Правительства Российской Федерации от 26.07.2010 </w:t>
      </w:r>
      <w:r w:rsidR="00684D13">
        <w:rPr>
          <w:sz w:val="28"/>
          <w:szCs w:val="28"/>
        </w:rPr>
        <w:t>№</w:t>
      </w:r>
      <w:r w:rsidRPr="00C34AB5">
        <w:rPr>
          <w:sz w:val="28"/>
          <w:szCs w:val="28"/>
        </w:rPr>
        <w:t xml:space="preserve"> 538 "О порядке отнесения имущества автономного или бюджетного учреждения к категории особо ценного движимого имущества", Устава муниципального образования </w:t>
      </w:r>
      <w:r w:rsidR="00737132">
        <w:rPr>
          <w:sz w:val="28"/>
          <w:szCs w:val="28"/>
        </w:rPr>
        <w:t>городской округ Люберцы</w:t>
      </w:r>
      <w:r w:rsidR="00737132" w:rsidRPr="00C34AB5">
        <w:rPr>
          <w:sz w:val="28"/>
          <w:szCs w:val="28"/>
        </w:rPr>
        <w:t xml:space="preserve"> </w:t>
      </w:r>
      <w:r w:rsidRPr="00C34AB5">
        <w:rPr>
          <w:sz w:val="28"/>
          <w:szCs w:val="28"/>
        </w:rPr>
        <w:t xml:space="preserve">Московской области, </w:t>
      </w:r>
      <w:r w:rsidR="00684D13">
        <w:rPr>
          <w:sz w:val="28"/>
          <w:szCs w:val="28"/>
        </w:rPr>
        <w:t>п</w:t>
      </w:r>
      <w:r w:rsidRPr="00C34AB5">
        <w:rPr>
          <w:sz w:val="28"/>
          <w:szCs w:val="28"/>
        </w:rPr>
        <w:t xml:space="preserve">оложения о порядке управления и распоряжения муниципальной собственностью муниципального образования </w:t>
      </w:r>
      <w:r w:rsidR="00737132">
        <w:rPr>
          <w:sz w:val="28"/>
          <w:szCs w:val="28"/>
        </w:rPr>
        <w:t>городской округ Люберцы</w:t>
      </w:r>
      <w:r w:rsidRPr="00C34AB5">
        <w:rPr>
          <w:sz w:val="28"/>
          <w:szCs w:val="28"/>
        </w:rPr>
        <w:t xml:space="preserve"> Московской области.</w:t>
      </w: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>1.2. Положение устанавливает единый порядок закрепления имущества за муниципальным учреждением на праве оперативного управления в целях повышения эффективности управления муниципальной собственностью.</w:t>
      </w: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 xml:space="preserve">1.3. Положение определяет основные цели, задачи и условия закрепления на праве оперативного управления муниципального имущества за муниципальными учреждениями муниципального образования </w:t>
      </w:r>
      <w:r w:rsidR="00737132">
        <w:rPr>
          <w:sz w:val="28"/>
          <w:szCs w:val="28"/>
        </w:rPr>
        <w:t>городской округ Люберцы</w:t>
      </w:r>
      <w:r w:rsidRPr="00C34AB5">
        <w:rPr>
          <w:sz w:val="28"/>
          <w:szCs w:val="28"/>
        </w:rPr>
        <w:t xml:space="preserve"> Московской области.</w:t>
      </w:r>
    </w:p>
    <w:p w:rsidR="00AB2EA9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 xml:space="preserve">1.4. Настоящее Положение обязательно для исполнения всеми органами и должностными лицами </w:t>
      </w:r>
      <w:r w:rsidR="00684D13">
        <w:rPr>
          <w:sz w:val="28"/>
          <w:szCs w:val="28"/>
        </w:rPr>
        <w:t xml:space="preserve">органов </w:t>
      </w:r>
      <w:r w:rsidRPr="00C34AB5">
        <w:rPr>
          <w:sz w:val="28"/>
          <w:szCs w:val="28"/>
        </w:rPr>
        <w:t>местного самоуправления.</w:t>
      </w:r>
    </w:p>
    <w:p w:rsidR="00C34AB5" w:rsidRPr="006A0F52" w:rsidRDefault="00C34AB5" w:rsidP="00C34AB5">
      <w:pPr>
        <w:autoSpaceDE w:val="0"/>
        <w:autoSpaceDN w:val="0"/>
        <w:adjustRightInd w:val="0"/>
        <w:ind w:firstLine="540"/>
        <w:jc w:val="both"/>
        <w:rPr>
          <w:i/>
          <w:sz w:val="10"/>
          <w:szCs w:val="18"/>
        </w:rPr>
      </w:pPr>
    </w:p>
    <w:p w:rsidR="00D70C4B" w:rsidRDefault="00C34AB5" w:rsidP="004537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AB5">
        <w:rPr>
          <w:b/>
          <w:sz w:val="28"/>
          <w:szCs w:val="28"/>
        </w:rPr>
        <w:t>II. Основные понятия и определения</w:t>
      </w:r>
    </w:p>
    <w:p w:rsidR="00C34AB5" w:rsidRPr="0091300A" w:rsidRDefault="00C34AB5" w:rsidP="00C34AB5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C34AB5" w:rsidRPr="00C34AB5" w:rsidRDefault="00C34AB5" w:rsidP="00C34AB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2.1. В настоящем Положении применяются следующие основные понятия и определения:</w:t>
      </w:r>
    </w:p>
    <w:p w:rsidR="00C34AB5" w:rsidRPr="00C34AB5" w:rsidRDefault="00C34AB5" w:rsidP="00C34AB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 xml:space="preserve">2.1.1. Муниципальное имущество муниципального образования </w:t>
      </w:r>
      <w:r w:rsidR="00737132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="00737132" w:rsidRPr="00C34AB5">
        <w:rPr>
          <w:rFonts w:ascii="Times New Roman" w:hAnsi="Times New Roman" w:cs="Times New Roman"/>
          <w:sz w:val="28"/>
          <w:szCs w:val="28"/>
        </w:rPr>
        <w:t xml:space="preserve"> </w:t>
      </w:r>
      <w:r w:rsidRPr="00C34AB5">
        <w:rPr>
          <w:rFonts w:ascii="Times New Roman" w:hAnsi="Times New Roman" w:cs="Times New Roman"/>
          <w:sz w:val="28"/>
          <w:szCs w:val="28"/>
        </w:rPr>
        <w:t xml:space="preserve">Московской области, закрепляемое на праве оперативного управления, - особо ценное движимое имущество и иное движимое имущество (за исключением денежных средств и ценных бумаг) и недвижимое имущество (отдельно стоящие нежилые здания, строения, сооружения; встроенные и пристроенные нежилые помещения), находящееся в собственности муниципального образования и передаваемое в оперативное </w:t>
      </w:r>
      <w:r w:rsidRPr="00C34AB5">
        <w:rPr>
          <w:rFonts w:ascii="Times New Roman" w:hAnsi="Times New Roman" w:cs="Times New Roman"/>
          <w:sz w:val="28"/>
          <w:szCs w:val="28"/>
        </w:rPr>
        <w:lastRenderedPageBreak/>
        <w:t>управление в соответствии с действующим законодательством и настоящим Положением.</w:t>
      </w:r>
    </w:p>
    <w:p w:rsidR="00C34AB5" w:rsidRPr="00C34AB5" w:rsidRDefault="00C34AB5" w:rsidP="00C34AB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 xml:space="preserve">2.1.2. Муниципальное учреждение - организация, созданная органами местного самоуправления муниципального образования </w:t>
      </w:r>
      <w:r w:rsidR="00737132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C34AB5">
        <w:rPr>
          <w:rFonts w:ascii="Times New Roman" w:hAnsi="Times New Roman" w:cs="Times New Roman"/>
          <w:sz w:val="28"/>
          <w:szCs w:val="28"/>
        </w:rPr>
        <w:t xml:space="preserve"> Московской области для осуществления управленческих, социально-культурных или иных функций некоммерческого характера и финансируемая ими полностью или частично, в том числе за счет средств местного бюджета.</w:t>
      </w:r>
    </w:p>
    <w:p w:rsidR="00C34AB5" w:rsidRPr="00C34AB5" w:rsidRDefault="00C34AB5" w:rsidP="00C34AB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Муниципальное учреждение может быть автономным, бюджетным или казенным учреждением.</w:t>
      </w:r>
    </w:p>
    <w:p w:rsidR="00C34AB5" w:rsidRPr="00DE4623" w:rsidRDefault="00C34AB5" w:rsidP="00C34AB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C34AB5" w:rsidRPr="00C34AB5" w:rsidRDefault="00C34AB5" w:rsidP="00C34A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>III. Основные цели и задачи передачи муниципального</w:t>
      </w:r>
    </w:p>
    <w:p w:rsidR="00D70C4B" w:rsidRDefault="00C34AB5" w:rsidP="00C34A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>имущества в оперативное управление</w:t>
      </w:r>
    </w:p>
    <w:p w:rsidR="00C34AB5" w:rsidRPr="00DE4623" w:rsidRDefault="00C34AB5" w:rsidP="00C34A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3.1. Основными целями передачи муниципального имущества в оперативное управление являются: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 xml:space="preserve">3.1.1. Обеспечение населения </w:t>
      </w:r>
      <w:r w:rsidR="00737132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737132" w:rsidRPr="00C34AB5">
        <w:rPr>
          <w:rFonts w:ascii="Times New Roman" w:hAnsi="Times New Roman" w:cs="Times New Roman"/>
          <w:sz w:val="28"/>
          <w:szCs w:val="28"/>
        </w:rPr>
        <w:t xml:space="preserve"> </w:t>
      </w:r>
      <w:r w:rsidRPr="00C34AB5">
        <w:rPr>
          <w:rFonts w:ascii="Times New Roman" w:hAnsi="Times New Roman" w:cs="Times New Roman"/>
          <w:sz w:val="28"/>
          <w:szCs w:val="28"/>
        </w:rPr>
        <w:t xml:space="preserve">услугами в области образования, культуры, физической культуры и спорта, социальной защиты и по другим вопросам местного значения в соответствии </w:t>
      </w:r>
      <w:r w:rsidR="00684D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34AB5">
        <w:rPr>
          <w:rFonts w:ascii="Times New Roman" w:hAnsi="Times New Roman" w:cs="Times New Roman"/>
          <w:sz w:val="28"/>
          <w:szCs w:val="28"/>
        </w:rPr>
        <w:t>с полномочиями органов местного самоуправления.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3.1.2. Создание условий для эффективного осуществления муниципальными учреждениями управленческих функций в соответствии с их уставами.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3.2. В рамках реализации вышеуказанных целей решаются следующие основные задачи: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3.2.1. Установление общих принципов и единого механизма предоставления муниципального имущества в оперативное управление.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3.2.2. Обеспечение сохранности и эффективное использование муниципального имущества.</w:t>
      </w:r>
    </w:p>
    <w:p w:rsidR="00D70C4B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3.2.3. Повышение ответственности должностных лиц органов местного самоуправления, руководителей муниципальных учреждений за сохранность и эффективное использование муниципального имущества.</w:t>
      </w:r>
    </w:p>
    <w:p w:rsidR="00C34AB5" w:rsidRPr="00DE4623" w:rsidRDefault="00C34AB5" w:rsidP="00C34AB5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AB5">
        <w:rPr>
          <w:b/>
          <w:sz w:val="28"/>
          <w:szCs w:val="28"/>
        </w:rPr>
        <w:t>IV. Порядок закрепления и передачи имущества на праве</w:t>
      </w:r>
    </w:p>
    <w:p w:rsidR="00C34AB5" w:rsidRDefault="00C34AB5" w:rsidP="00C34A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AB5">
        <w:rPr>
          <w:b/>
          <w:sz w:val="28"/>
          <w:szCs w:val="28"/>
        </w:rPr>
        <w:t>оперативного управления</w:t>
      </w:r>
    </w:p>
    <w:p w:rsidR="00C34AB5" w:rsidRDefault="00C34AB5" w:rsidP="00C34A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 xml:space="preserve">4.1. Право оперативного управления имуществом, в отношении которого собственником принято решение о закреплении за </w:t>
      </w:r>
      <w:r w:rsidR="00684D13">
        <w:rPr>
          <w:sz w:val="28"/>
          <w:szCs w:val="28"/>
        </w:rPr>
        <w:t>муниципальным у</w:t>
      </w:r>
      <w:r w:rsidRPr="00C34AB5">
        <w:rPr>
          <w:sz w:val="28"/>
          <w:szCs w:val="28"/>
        </w:rPr>
        <w:t>чреждением</w:t>
      </w:r>
      <w:r w:rsidR="00684D13">
        <w:rPr>
          <w:sz w:val="28"/>
          <w:szCs w:val="28"/>
        </w:rPr>
        <w:t xml:space="preserve"> (далее – Учреждение)</w:t>
      </w:r>
      <w:r w:rsidRPr="00C34AB5">
        <w:rPr>
          <w:sz w:val="28"/>
          <w:szCs w:val="28"/>
        </w:rPr>
        <w:t>, возникает у Учреждения с момента передачи движимого имущества, если иное не установлено законом и иными правовыми актами или решением собственника, а в отношении недвижимого имущества - с момента государственной регистрации.</w:t>
      </w:r>
    </w:p>
    <w:p w:rsid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 xml:space="preserve">4.2. Муниципальное имущество закрепляется за </w:t>
      </w:r>
      <w:r w:rsidR="00684D13">
        <w:rPr>
          <w:sz w:val="28"/>
          <w:szCs w:val="28"/>
        </w:rPr>
        <w:t xml:space="preserve">Учреждением </w:t>
      </w:r>
      <w:r w:rsidRPr="00C34AB5">
        <w:rPr>
          <w:sz w:val="28"/>
          <w:szCs w:val="28"/>
        </w:rPr>
        <w:t xml:space="preserve">на праве оперативного управления в соответствии с постановлением администрации </w:t>
      </w:r>
      <w:r w:rsidR="00737132">
        <w:rPr>
          <w:sz w:val="28"/>
          <w:szCs w:val="28"/>
        </w:rPr>
        <w:t>городского округа Люберцы</w:t>
      </w:r>
      <w:r w:rsidR="00737132" w:rsidRPr="00C34AB5">
        <w:rPr>
          <w:sz w:val="28"/>
          <w:szCs w:val="28"/>
        </w:rPr>
        <w:t xml:space="preserve"> </w:t>
      </w:r>
      <w:r w:rsidRPr="00C34AB5">
        <w:rPr>
          <w:sz w:val="28"/>
          <w:szCs w:val="28"/>
        </w:rPr>
        <w:t>Московской области в случаях:</w:t>
      </w:r>
    </w:p>
    <w:p w:rsidR="00C91540" w:rsidRPr="00C34AB5" w:rsidRDefault="00C91540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Учреждения;</w:t>
      </w: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>- обращения Учреждения;</w:t>
      </w: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lastRenderedPageBreak/>
        <w:t>- поступления (передачи, приобретения) особо ценного движимого имущества, иного движимого имущества, недвижимого имущества в собственность муниципального образования;</w:t>
      </w: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>- реорганизации Учреждения;</w:t>
      </w: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>- необходимости перераспределения имущества в связи с его изъятием у организаций как излишнего, неиспользуемого либо используемого не по назначению.</w:t>
      </w: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 xml:space="preserve">4.3. Имущество, закрепляемое на праве оперативного управления, может быть движимым и недвижимым. Учет имущества осуществляется в соответствии с </w:t>
      </w:r>
      <w:r w:rsidR="00684D13">
        <w:rPr>
          <w:sz w:val="28"/>
          <w:szCs w:val="28"/>
        </w:rPr>
        <w:t>п</w:t>
      </w:r>
      <w:r w:rsidRPr="00C34AB5">
        <w:rPr>
          <w:sz w:val="28"/>
          <w:szCs w:val="28"/>
        </w:rPr>
        <w:t xml:space="preserve">оложением об организации учета муниципального имущества и ведения реестра муниципальной собственности муниципального образования </w:t>
      </w:r>
      <w:r w:rsidR="00737132">
        <w:rPr>
          <w:sz w:val="28"/>
          <w:szCs w:val="28"/>
        </w:rPr>
        <w:t>городской округ Люберцы</w:t>
      </w:r>
      <w:r w:rsidR="00737132" w:rsidRPr="00C34AB5">
        <w:rPr>
          <w:sz w:val="28"/>
          <w:szCs w:val="28"/>
        </w:rPr>
        <w:t xml:space="preserve"> </w:t>
      </w:r>
      <w:r w:rsidRPr="00C34AB5">
        <w:rPr>
          <w:sz w:val="28"/>
          <w:szCs w:val="28"/>
        </w:rPr>
        <w:t>Московской области.</w:t>
      </w: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 xml:space="preserve">4.4. На основании технической инвентаризации имущества все изменения характеристик имущества, связанные с его использованием, в обязательном порядке представляются Учреждением в администрацию </w:t>
      </w:r>
      <w:r w:rsidR="00737132">
        <w:rPr>
          <w:sz w:val="28"/>
          <w:szCs w:val="28"/>
        </w:rPr>
        <w:t>городского округа Люберцы</w:t>
      </w:r>
      <w:r w:rsidRPr="00C34AB5">
        <w:rPr>
          <w:sz w:val="28"/>
          <w:szCs w:val="28"/>
        </w:rPr>
        <w:t xml:space="preserve"> Московской области для внесения изменений в реестр муниципальной собственности.</w:t>
      </w: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 xml:space="preserve">4.5. Органом, осуществляющим полномочия собственника в отношении закрепляемого на праве оперативного управления муниципального имущества, является администрация муниципального образования </w:t>
      </w:r>
      <w:r w:rsidR="00737132">
        <w:rPr>
          <w:sz w:val="28"/>
          <w:szCs w:val="28"/>
        </w:rPr>
        <w:t>городской округ Люберцы</w:t>
      </w:r>
      <w:r w:rsidRPr="00C34AB5">
        <w:rPr>
          <w:sz w:val="28"/>
          <w:szCs w:val="28"/>
        </w:rPr>
        <w:t xml:space="preserve"> Московской области.</w:t>
      </w:r>
    </w:p>
    <w:p w:rsidR="005F0D4C" w:rsidRDefault="00C34AB5" w:rsidP="00C34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AB5">
        <w:rPr>
          <w:sz w:val="28"/>
          <w:szCs w:val="28"/>
        </w:rPr>
        <w:t xml:space="preserve">4.6. Администрация вправе принимать в соответствии с действующим законодательством и актами органов местного самоуправления </w:t>
      </w:r>
      <w:r w:rsidR="00737132">
        <w:rPr>
          <w:sz w:val="28"/>
          <w:szCs w:val="28"/>
        </w:rPr>
        <w:t>городского округа Люберцы</w:t>
      </w:r>
      <w:r w:rsidRPr="00C34AB5">
        <w:rPr>
          <w:sz w:val="28"/>
          <w:szCs w:val="28"/>
        </w:rPr>
        <w:t xml:space="preserve"> Московской области обязательные для исполнения решения в отношении закрепленного за учреждением имущества, устанавливающие порядок и условия владения и пользования данным имуществом. Указанные решения должны содержать конкретные предписания, а также сроки их выполнения.</w:t>
      </w:r>
    </w:p>
    <w:p w:rsidR="00C34AB5" w:rsidRPr="00C07182" w:rsidRDefault="00C34AB5" w:rsidP="004537C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34AB5" w:rsidRPr="00C34AB5" w:rsidRDefault="00C34AB5" w:rsidP="00C34A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>V. Порядок владения, пользования и распоряжения</w:t>
      </w:r>
    </w:p>
    <w:p w:rsidR="00C34AB5" w:rsidRPr="00C34AB5" w:rsidRDefault="00C34AB5" w:rsidP="00C34A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>муниципальным имуществом, закрепленным на праве</w:t>
      </w:r>
    </w:p>
    <w:p w:rsidR="00D70C4B" w:rsidRDefault="00C34AB5" w:rsidP="00C34A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4AB5">
        <w:rPr>
          <w:rFonts w:ascii="Times New Roman" w:hAnsi="Times New Roman" w:cs="Times New Roman"/>
          <w:b/>
          <w:sz w:val="28"/>
          <w:szCs w:val="28"/>
        </w:rPr>
        <w:t>оперативного управления</w:t>
      </w:r>
    </w:p>
    <w:p w:rsidR="00C34AB5" w:rsidRPr="00D70C4B" w:rsidRDefault="00C34AB5" w:rsidP="00C34A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5.1. Имущество, закрепленное за Учреждением на праве оперативного управления, находится в муниципальной собственности и отражается на балансе Учреждения в порядке, установленном действующим законодательством, и подлежит учету.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5.2. Учреждение в отношении закрепленного за ним имущества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 xml:space="preserve">5.3. Учреждение обязано использовать закрепленное в оперативное управление имущество в соответствии с его функциональным назначением для реализации целей и задач, установленных </w:t>
      </w:r>
      <w:r w:rsidR="00684D13">
        <w:rPr>
          <w:rFonts w:ascii="Times New Roman" w:hAnsi="Times New Roman" w:cs="Times New Roman"/>
          <w:sz w:val="28"/>
          <w:szCs w:val="28"/>
        </w:rPr>
        <w:t>у</w:t>
      </w:r>
      <w:r w:rsidRPr="00C34AB5">
        <w:rPr>
          <w:rFonts w:ascii="Times New Roman" w:hAnsi="Times New Roman" w:cs="Times New Roman"/>
          <w:sz w:val="28"/>
          <w:szCs w:val="28"/>
        </w:rPr>
        <w:t>ставом Учреждения.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37132">
        <w:rPr>
          <w:rFonts w:ascii="Times New Roman" w:hAnsi="Times New Roman" w:cs="Times New Roman"/>
          <w:sz w:val="28"/>
          <w:szCs w:val="28"/>
        </w:rPr>
        <w:t>4</w:t>
      </w:r>
      <w:r w:rsidRPr="00C34AB5">
        <w:rPr>
          <w:rFonts w:ascii="Times New Roman" w:hAnsi="Times New Roman" w:cs="Times New Roman"/>
          <w:sz w:val="28"/>
          <w:szCs w:val="28"/>
        </w:rPr>
        <w:t>. Учреждение самостоятельно осуществляет платежи по налоговым и другим обязательным платежам в соответствии с действующим законодательством за имущество, переданное ему в оперативное управление, в том числе за земельные участки, на которых расположены соответствующие объекты недвижимости.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5.</w:t>
      </w:r>
      <w:r w:rsidR="00737132">
        <w:rPr>
          <w:rFonts w:ascii="Times New Roman" w:hAnsi="Times New Roman" w:cs="Times New Roman"/>
          <w:sz w:val="28"/>
          <w:szCs w:val="28"/>
        </w:rPr>
        <w:t>5</w:t>
      </w:r>
      <w:r w:rsidRPr="00C34AB5">
        <w:rPr>
          <w:rFonts w:ascii="Times New Roman" w:hAnsi="Times New Roman" w:cs="Times New Roman"/>
          <w:sz w:val="28"/>
          <w:szCs w:val="28"/>
        </w:rPr>
        <w:t>. 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5.</w:t>
      </w:r>
      <w:r w:rsidR="00737132">
        <w:rPr>
          <w:rFonts w:ascii="Times New Roman" w:hAnsi="Times New Roman" w:cs="Times New Roman"/>
          <w:sz w:val="28"/>
          <w:szCs w:val="28"/>
        </w:rPr>
        <w:t>6</w:t>
      </w:r>
      <w:r w:rsidRPr="00C34AB5">
        <w:rPr>
          <w:rFonts w:ascii="Times New Roman" w:hAnsi="Times New Roman" w:cs="Times New Roman"/>
          <w:sz w:val="28"/>
          <w:szCs w:val="28"/>
        </w:rPr>
        <w:t>. Учреждение обязано отчитываться перед Администрацией об использовании имущества и исполнения решений в форме и сроки, установленные Администрацией.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5.</w:t>
      </w:r>
      <w:r w:rsidR="00737132">
        <w:rPr>
          <w:rFonts w:ascii="Times New Roman" w:hAnsi="Times New Roman" w:cs="Times New Roman"/>
          <w:sz w:val="28"/>
          <w:szCs w:val="28"/>
        </w:rPr>
        <w:t>7</w:t>
      </w:r>
      <w:r w:rsidRPr="00C34AB5">
        <w:rPr>
          <w:rFonts w:ascii="Times New Roman" w:hAnsi="Times New Roman" w:cs="Times New Roman"/>
          <w:sz w:val="28"/>
          <w:szCs w:val="28"/>
        </w:rPr>
        <w:t>. При переоценке закрепленного за Учреждением имущества, при приобретении имущества или его списании, ином движении имущества Учреждение обязано отчитываться по установленным формам и в сроки, установленные действующим законодательством.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5.</w:t>
      </w:r>
      <w:r w:rsidR="00737132">
        <w:rPr>
          <w:rFonts w:ascii="Times New Roman" w:hAnsi="Times New Roman" w:cs="Times New Roman"/>
          <w:sz w:val="28"/>
          <w:szCs w:val="28"/>
        </w:rPr>
        <w:t>8</w:t>
      </w:r>
      <w:r w:rsidRPr="00C34AB5">
        <w:rPr>
          <w:rFonts w:ascii="Times New Roman" w:hAnsi="Times New Roman" w:cs="Times New Roman"/>
          <w:sz w:val="28"/>
          <w:szCs w:val="28"/>
        </w:rPr>
        <w:t>. Имущество, закрепленное за Учреждением на праве оперативного управления, подлежит восстановлению в соответствии с действующим законодательством, устанавливающим нормы и порядок амортизации имущества.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5.</w:t>
      </w:r>
      <w:r w:rsidR="00737132">
        <w:rPr>
          <w:rFonts w:ascii="Times New Roman" w:hAnsi="Times New Roman" w:cs="Times New Roman"/>
          <w:sz w:val="28"/>
          <w:szCs w:val="28"/>
        </w:rPr>
        <w:t>9</w:t>
      </w:r>
      <w:r w:rsidRPr="00C34AB5">
        <w:rPr>
          <w:rFonts w:ascii="Times New Roman" w:hAnsi="Times New Roman" w:cs="Times New Roman"/>
          <w:sz w:val="28"/>
          <w:szCs w:val="28"/>
        </w:rPr>
        <w:t>. Учреждение осуществляет текущий и капитальный ремонт находящегося в оперативном управлении имущества.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5.1</w:t>
      </w:r>
      <w:r w:rsidR="00737132">
        <w:rPr>
          <w:rFonts w:ascii="Times New Roman" w:hAnsi="Times New Roman" w:cs="Times New Roman"/>
          <w:sz w:val="28"/>
          <w:szCs w:val="28"/>
        </w:rPr>
        <w:t>0</w:t>
      </w:r>
      <w:r w:rsidRPr="00C34AB5">
        <w:rPr>
          <w:rFonts w:ascii="Times New Roman" w:hAnsi="Times New Roman" w:cs="Times New Roman"/>
          <w:sz w:val="28"/>
          <w:szCs w:val="28"/>
        </w:rPr>
        <w:t>. В случае передачи в оперативное управление объекта недвижимости обязанность по регистрации права оперативного управления и по оформлению правоустанавливающих документов на земельный участок, на котором расположено передаваемое недвижимое имущество, лежит на Учреждении.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5.1</w:t>
      </w:r>
      <w:r w:rsidR="00737132">
        <w:rPr>
          <w:rFonts w:ascii="Times New Roman" w:hAnsi="Times New Roman" w:cs="Times New Roman"/>
          <w:sz w:val="28"/>
          <w:szCs w:val="28"/>
        </w:rPr>
        <w:t>1</w:t>
      </w:r>
      <w:r w:rsidRPr="00C34AB5">
        <w:rPr>
          <w:rFonts w:ascii="Times New Roman" w:hAnsi="Times New Roman" w:cs="Times New Roman"/>
          <w:sz w:val="28"/>
          <w:szCs w:val="28"/>
        </w:rPr>
        <w:t>. Учреждению в соответствии с законодательством и учредительными документами может быть предоставлено право осуществлять предпринимательскую деятельность, если она будет служить достижению целей, ради которых Учреждение создано, и соответствующую этим целям.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737132">
        <w:rPr>
          <w:rFonts w:ascii="Times New Roman" w:hAnsi="Times New Roman" w:cs="Times New Roman"/>
          <w:sz w:val="28"/>
          <w:szCs w:val="28"/>
        </w:rPr>
        <w:t>2</w:t>
      </w:r>
      <w:r w:rsidRPr="00C34AB5">
        <w:rPr>
          <w:rFonts w:ascii="Times New Roman" w:hAnsi="Times New Roman" w:cs="Times New Roman"/>
          <w:sz w:val="28"/>
          <w:szCs w:val="28"/>
        </w:rPr>
        <w:t>. Учреждение не вправе использовать для создания коммерческих и некоммерческих организаций средства, выделенные ему по смете, а также имущество, приобретенное за счет этих средств.</w:t>
      </w:r>
    </w:p>
    <w:p w:rsidR="00B14061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5.1</w:t>
      </w:r>
      <w:r w:rsidR="00737132">
        <w:rPr>
          <w:rFonts w:ascii="Times New Roman" w:hAnsi="Times New Roman" w:cs="Times New Roman"/>
          <w:sz w:val="28"/>
          <w:szCs w:val="28"/>
        </w:rPr>
        <w:t>3</w:t>
      </w:r>
      <w:r w:rsidRPr="00C34AB5">
        <w:rPr>
          <w:rFonts w:ascii="Times New Roman" w:hAnsi="Times New Roman" w:cs="Times New Roman"/>
          <w:sz w:val="28"/>
          <w:szCs w:val="28"/>
        </w:rPr>
        <w:t xml:space="preserve">. Порядок сдачи в аренду временно неиспользуемого Учреждением имущества устанавливается нормативными правовыми актами муниципального образования </w:t>
      </w:r>
      <w:r w:rsidR="00121CD9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C34AB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C34AB5" w:rsidRPr="00DE4623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0C4B" w:rsidRDefault="00C34AB5" w:rsidP="007371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AB5">
        <w:rPr>
          <w:b/>
          <w:sz w:val="28"/>
          <w:szCs w:val="28"/>
        </w:rPr>
        <w:t>VI. Прекращение права оперативного управления</w:t>
      </w:r>
    </w:p>
    <w:p w:rsidR="00C34AB5" w:rsidRPr="00DE4623" w:rsidRDefault="00C34AB5" w:rsidP="00965E0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6.1. Право оперативного управления имуществом прекращается по основаниям и в порядке, предусмотренном Гражданским кодексом и иными правовыми актами, а также в случаях правомерного изъятия имущества у Учреждения по решению собственника.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6.2. При ликвидации Учреждения имущество, переданное ему в оперативное управление, подлежит возврату с принятием собственником имущества решения о дальнейшем его использовании.</w:t>
      </w:r>
    </w:p>
    <w:p w:rsidR="0056233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 xml:space="preserve">6.3. Порядок списания муниципального имущества в связи с полным моральным или физическим износом устанавливается решением Совета депутатов муниципального образования </w:t>
      </w:r>
      <w:r w:rsidR="00121CD9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="00121CD9" w:rsidRPr="00C34AB5">
        <w:rPr>
          <w:rFonts w:ascii="Times New Roman" w:hAnsi="Times New Roman" w:cs="Times New Roman"/>
          <w:sz w:val="28"/>
          <w:szCs w:val="28"/>
        </w:rPr>
        <w:t xml:space="preserve"> </w:t>
      </w:r>
      <w:r w:rsidRPr="00C34AB5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C34AB5" w:rsidRPr="004537C1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C34AB5" w:rsidRPr="00C34AB5" w:rsidRDefault="00C34AB5" w:rsidP="00121C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AB5">
        <w:rPr>
          <w:b/>
          <w:sz w:val="28"/>
          <w:szCs w:val="28"/>
        </w:rPr>
        <w:t>VII. Сохранение прав на имущество при переходе</w:t>
      </w:r>
    </w:p>
    <w:p w:rsidR="00C34AB5" w:rsidRDefault="00BC7906" w:rsidP="00121C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</w:t>
      </w:r>
      <w:r w:rsidR="00C34AB5" w:rsidRPr="00C34AB5">
        <w:rPr>
          <w:b/>
          <w:sz w:val="28"/>
          <w:szCs w:val="28"/>
        </w:rPr>
        <w:t xml:space="preserve"> к другому </w:t>
      </w:r>
      <w:r>
        <w:rPr>
          <w:b/>
          <w:sz w:val="28"/>
          <w:szCs w:val="28"/>
        </w:rPr>
        <w:t>лицу</w:t>
      </w:r>
    </w:p>
    <w:p w:rsidR="00C34AB5" w:rsidRPr="00C34AB5" w:rsidRDefault="00C34AB5" w:rsidP="00C34AB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7.1. При переходе права собственности</w:t>
      </w:r>
      <w:r w:rsidR="00684D13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C34AB5">
        <w:rPr>
          <w:rFonts w:ascii="Times New Roman" w:hAnsi="Times New Roman" w:cs="Times New Roman"/>
          <w:sz w:val="28"/>
          <w:szCs w:val="28"/>
        </w:rPr>
        <w:t xml:space="preserve"> к другому лицу</w:t>
      </w:r>
      <w:r w:rsidR="00BC7906">
        <w:rPr>
          <w:rFonts w:ascii="Times New Roman" w:hAnsi="Times New Roman" w:cs="Times New Roman"/>
          <w:sz w:val="28"/>
          <w:szCs w:val="28"/>
        </w:rPr>
        <w:t>,</w:t>
      </w:r>
      <w:r w:rsidRPr="00C34AB5">
        <w:rPr>
          <w:rFonts w:ascii="Times New Roman" w:hAnsi="Times New Roman" w:cs="Times New Roman"/>
          <w:sz w:val="28"/>
          <w:szCs w:val="28"/>
        </w:rPr>
        <w:t xml:space="preserve"> Учреждение сохраняет право оперативного управления на принадлежащее ему имущество.</w:t>
      </w:r>
    </w:p>
    <w:p w:rsidR="00121CD9" w:rsidRPr="004537C1" w:rsidRDefault="00121CD9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C34AB5" w:rsidRPr="00C34AB5" w:rsidRDefault="00C34AB5" w:rsidP="00121C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AB5">
        <w:rPr>
          <w:b/>
          <w:sz w:val="28"/>
          <w:szCs w:val="28"/>
        </w:rPr>
        <w:t>VIII. Ответственность сторон в процессе пользования</w:t>
      </w:r>
    </w:p>
    <w:p w:rsidR="00C34AB5" w:rsidRPr="00C34AB5" w:rsidRDefault="00C34AB5" w:rsidP="00121C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AB5">
        <w:rPr>
          <w:b/>
          <w:sz w:val="28"/>
          <w:szCs w:val="28"/>
        </w:rPr>
        <w:t>муниципальным имуществом, закрепленным на праве</w:t>
      </w:r>
    </w:p>
    <w:p w:rsidR="00C34AB5" w:rsidRDefault="00C34AB5" w:rsidP="00121C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4AB5">
        <w:rPr>
          <w:b/>
          <w:sz w:val="28"/>
          <w:szCs w:val="28"/>
        </w:rPr>
        <w:t>оперативного управления</w:t>
      </w:r>
    </w:p>
    <w:p w:rsidR="00121CD9" w:rsidRPr="00C34AB5" w:rsidRDefault="00121CD9" w:rsidP="00121C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8.1. Контроль за использованием по целевому назначению имущества, переданного в оперативное управление, осуществляет Администрация.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8.2. В случае неэффективного использования муниципального имущества, закрепленного за Учреждением на праве оперативного управления, либо использования его в противоречии с уставными задачами Учреждения и целевым назначениям имущества без соответствующего разрешения собственник имущества вправе изъять это имущество из оперативного управления Учреждения.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AB5">
        <w:rPr>
          <w:rFonts w:ascii="Times New Roman" w:hAnsi="Times New Roman" w:cs="Times New Roman"/>
          <w:sz w:val="28"/>
          <w:szCs w:val="28"/>
        </w:rPr>
        <w:t>8.3. Ущерб, причиненный имуществу, закрепленному на праве оперативного управления, должностными лицами и работниками Учреждения, подлежит возмещению в порядке и размерах, определяемых в соответствии с действующим законодательством Российской Федерации.</w:t>
      </w:r>
    </w:p>
    <w:p w:rsidR="00C34AB5" w:rsidRPr="00C34AB5" w:rsidRDefault="00C34AB5" w:rsidP="00C34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34AB5" w:rsidRPr="00C34AB5" w:rsidSect="0091300A">
      <w:pgSz w:w="11906" w:h="16838" w:code="9"/>
      <w:pgMar w:top="1134" w:right="737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78" w:rsidRDefault="00936178" w:rsidP="00507C2C">
      <w:r>
        <w:separator/>
      </w:r>
    </w:p>
  </w:endnote>
  <w:endnote w:type="continuationSeparator" w:id="0">
    <w:p w:rsidR="00936178" w:rsidRDefault="00936178" w:rsidP="0050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78" w:rsidRDefault="00936178" w:rsidP="00507C2C">
      <w:r>
        <w:separator/>
      </w:r>
    </w:p>
  </w:footnote>
  <w:footnote w:type="continuationSeparator" w:id="0">
    <w:p w:rsidR="00936178" w:rsidRDefault="00936178" w:rsidP="0050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335"/>
    <w:rsid w:val="000239C6"/>
    <w:rsid w:val="000428E8"/>
    <w:rsid w:val="00046936"/>
    <w:rsid w:val="0008231C"/>
    <w:rsid w:val="000E0603"/>
    <w:rsid w:val="000E1FEF"/>
    <w:rsid w:val="000F1795"/>
    <w:rsid w:val="000F70D4"/>
    <w:rsid w:val="00121CD9"/>
    <w:rsid w:val="00144569"/>
    <w:rsid w:val="00165912"/>
    <w:rsid w:val="001874F3"/>
    <w:rsid w:val="001A7021"/>
    <w:rsid w:val="001E1FA0"/>
    <w:rsid w:val="001E578F"/>
    <w:rsid w:val="00242CA9"/>
    <w:rsid w:val="00253902"/>
    <w:rsid w:val="00297721"/>
    <w:rsid w:val="002A631E"/>
    <w:rsid w:val="002C0BDC"/>
    <w:rsid w:val="002D16F4"/>
    <w:rsid w:val="002F0860"/>
    <w:rsid w:val="003136D5"/>
    <w:rsid w:val="00332BDE"/>
    <w:rsid w:val="003533FE"/>
    <w:rsid w:val="00385952"/>
    <w:rsid w:val="003B324C"/>
    <w:rsid w:val="003E5352"/>
    <w:rsid w:val="003F79F8"/>
    <w:rsid w:val="004027D6"/>
    <w:rsid w:val="0041339A"/>
    <w:rsid w:val="00430396"/>
    <w:rsid w:val="00431F06"/>
    <w:rsid w:val="004537C1"/>
    <w:rsid w:val="00482F1E"/>
    <w:rsid w:val="00496EE0"/>
    <w:rsid w:val="004A7845"/>
    <w:rsid w:val="004C5DF5"/>
    <w:rsid w:val="004D369A"/>
    <w:rsid w:val="00507C2C"/>
    <w:rsid w:val="0051582A"/>
    <w:rsid w:val="00540E35"/>
    <w:rsid w:val="00545B31"/>
    <w:rsid w:val="00551698"/>
    <w:rsid w:val="00553455"/>
    <w:rsid w:val="005562D5"/>
    <w:rsid w:val="005574EE"/>
    <w:rsid w:val="0056063F"/>
    <w:rsid w:val="00562335"/>
    <w:rsid w:val="00562DD9"/>
    <w:rsid w:val="00565C6E"/>
    <w:rsid w:val="00577E31"/>
    <w:rsid w:val="00577F10"/>
    <w:rsid w:val="005C2B0E"/>
    <w:rsid w:val="005F0D4C"/>
    <w:rsid w:val="005F5179"/>
    <w:rsid w:val="00603CB4"/>
    <w:rsid w:val="00684D13"/>
    <w:rsid w:val="006A0F52"/>
    <w:rsid w:val="006B2A7B"/>
    <w:rsid w:val="006C38FE"/>
    <w:rsid w:val="006F0DDF"/>
    <w:rsid w:val="006F63E4"/>
    <w:rsid w:val="007113D1"/>
    <w:rsid w:val="00737132"/>
    <w:rsid w:val="00760B36"/>
    <w:rsid w:val="0079740F"/>
    <w:rsid w:val="007A0AB3"/>
    <w:rsid w:val="007B7FDE"/>
    <w:rsid w:val="007F34EB"/>
    <w:rsid w:val="0083095A"/>
    <w:rsid w:val="00851FC1"/>
    <w:rsid w:val="00885E5F"/>
    <w:rsid w:val="008D6E85"/>
    <w:rsid w:val="008F2BAB"/>
    <w:rsid w:val="009020AC"/>
    <w:rsid w:val="0091300A"/>
    <w:rsid w:val="00915ED6"/>
    <w:rsid w:val="00925E46"/>
    <w:rsid w:val="00935AE9"/>
    <w:rsid w:val="00936178"/>
    <w:rsid w:val="00965E0E"/>
    <w:rsid w:val="009A00F0"/>
    <w:rsid w:val="009D2B66"/>
    <w:rsid w:val="00A05EE8"/>
    <w:rsid w:val="00A16136"/>
    <w:rsid w:val="00A50A66"/>
    <w:rsid w:val="00A50D22"/>
    <w:rsid w:val="00A5128B"/>
    <w:rsid w:val="00AB2EA9"/>
    <w:rsid w:val="00AB696F"/>
    <w:rsid w:val="00AC511A"/>
    <w:rsid w:val="00AD6014"/>
    <w:rsid w:val="00AD6A3E"/>
    <w:rsid w:val="00B0495F"/>
    <w:rsid w:val="00B14061"/>
    <w:rsid w:val="00B14A3F"/>
    <w:rsid w:val="00B255BA"/>
    <w:rsid w:val="00B31218"/>
    <w:rsid w:val="00B61534"/>
    <w:rsid w:val="00B74476"/>
    <w:rsid w:val="00B77D25"/>
    <w:rsid w:val="00B82547"/>
    <w:rsid w:val="00B859A6"/>
    <w:rsid w:val="00B87E37"/>
    <w:rsid w:val="00BA53F5"/>
    <w:rsid w:val="00BC7906"/>
    <w:rsid w:val="00BD599B"/>
    <w:rsid w:val="00BD7DF1"/>
    <w:rsid w:val="00BE2AED"/>
    <w:rsid w:val="00BF670F"/>
    <w:rsid w:val="00C07182"/>
    <w:rsid w:val="00C154AF"/>
    <w:rsid w:val="00C34AB5"/>
    <w:rsid w:val="00C70402"/>
    <w:rsid w:val="00C91540"/>
    <w:rsid w:val="00CA66A9"/>
    <w:rsid w:val="00CA7C1B"/>
    <w:rsid w:val="00CB2D05"/>
    <w:rsid w:val="00CF7489"/>
    <w:rsid w:val="00D0248E"/>
    <w:rsid w:val="00D14BAA"/>
    <w:rsid w:val="00D469C9"/>
    <w:rsid w:val="00D5584B"/>
    <w:rsid w:val="00D70C4B"/>
    <w:rsid w:val="00D74C0A"/>
    <w:rsid w:val="00D86B63"/>
    <w:rsid w:val="00D87F25"/>
    <w:rsid w:val="00D919AE"/>
    <w:rsid w:val="00DE3B54"/>
    <w:rsid w:val="00DE4623"/>
    <w:rsid w:val="00E07D42"/>
    <w:rsid w:val="00E462F8"/>
    <w:rsid w:val="00E74F8A"/>
    <w:rsid w:val="00E754A9"/>
    <w:rsid w:val="00EA73B1"/>
    <w:rsid w:val="00EB2E72"/>
    <w:rsid w:val="00ED33A2"/>
    <w:rsid w:val="00EE0BB9"/>
    <w:rsid w:val="00EE13B2"/>
    <w:rsid w:val="00F14899"/>
    <w:rsid w:val="00F16587"/>
    <w:rsid w:val="00F730C2"/>
    <w:rsid w:val="00F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BE43-4FED-4CF2-9696-66373BBA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6233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E07D4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507C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7C2C"/>
    <w:rPr>
      <w:sz w:val="24"/>
      <w:szCs w:val="24"/>
    </w:rPr>
  </w:style>
  <w:style w:type="paragraph" w:styleId="a6">
    <w:name w:val="footer"/>
    <w:basedOn w:val="a"/>
    <w:link w:val="a7"/>
    <w:rsid w:val="00507C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7C2C"/>
    <w:rPr>
      <w:sz w:val="24"/>
      <w:szCs w:val="24"/>
    </w:rPr>
  </w:style>
  <w:style w:type="paragraph" w:styleId="a8">
    <w:name w:val="No Spacing"/>
    <w:uiPriority w:val="1"/>
    <w:qFormat/>
    <w:rsid w:val="00D024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02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6/04/20/n94082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2003/10/06/n8054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1994/11/30/n111496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формирования, управления и распоряжения муниципальной казной муниципального образования Люберецкий муниципальный район Московской области</vt:lpstr>
    </vt:vector>
  </TitlesOfParts>
  <Company>Organization</Company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формирования, управления и распоряжения муниципальной казной муниципального образования Люберецкий муниципальный район Московской области</dc:title>
  <dc:creator>gornaeva</dc:creator>
  <cp:lastModifiedBy>PC</cp:lastModifiedBy>
  <cp:revision>3</cp:revision>
  <cp:lastPrinted>2017-07-10T13:11:00Z</cp:lastPrinted>
  <dcterms:created xsi:type="dcterms:W3CDTF">2017-07-17T08:36:00Z</dcterms:created>
  <dcterms:modified xsi:type="dcterms:W3CDTF">2017-07-17T14:24:00Z</dcterms:modified>
</cp:coreProperties>
</file>