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E3" w:rsidRPr="002D5DE3" w:rsidRDefault="002D5DE3" w:rsidP="002D5DE3">
      <w:pPr>
        <w:jc w:val="center"/>
        <w:rPr>
          <w:b/>
          <w:sz w:val="28"/>
          <w:szCs w:val="28"/>
          <w:lang w:eastAsia="en-US"/>
        </w:rPr>
      </w:pPr>
      <w:r w:rsidRPr="002D5DE3">
        <w:rPr>
          <w:b/>
          <w:sz w:val="28"/>
          <w:szCs w:val="28"/>
          <w:lang w:eastAsia="en-US"/>
        </w:rPr>
        <w:t xml:space="preserve">Решение Совета депутатов муниципального образования </w:t>
      </w:r>
    </w:p>
    <w:p w:rsidR="002D5DE3" w:rsidRPr="002D5DE3" w:rsidRDefault="002D5DE3" w:rsidP="002D5DE3">
      <w:pPr>
        <w:jc w:val="center"/>
        <w:rPr>
          <w:b/>
          <w:sz w:val="28"/>
          <w:szCs w:val="28"/>
          <w:lang w:eastAsia="en-US"/>
        </w:rPr>
      </w:pPr>
      <w:proofErr w:type="gramStart"/>
      <w:r w:rsidRPr="002D5DE3">
        <w:rPr>
          <w:b/>
          <w:sz w:val="28"/>
          <w:szCs w:val="28"/>
          <w:lang w:eastAsia="en-US"/>
        </w:rPr>
        <w:t>городской</w:t>
      </w:r>
      <w:proofErr w:type="gramEnd"/>
      <w:r w:rsidRPr="002D5DE3">
        <w:rPr>
          <w:b/>
          <w:sz w:val="28"/>
          <w:szCs w:val="28"/>
          <w:lang w:eastAsia="en-US"/>
        </w:rPr>
        <w:t xml:space="preserve"> округ Люберцы Московской области </w:t>
      </w:r>
    </w:p>
    <w:p w:rsidR="002D5DE3" w:rsidRPr="002D5DE3" w:rsidRDefault="002D5DE3" w:rsidP="002D5D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№ 91</w:t>
      </w:r>
      <w:r w:rsidRPr="002D5DE3">
        <w:rPr>
          <w:b/>
          <w:sz w:val="28"/>
          <w:szCs w:val="28"/>
          <w:lang w:eastAsia="en-US"/>
        </w:rPr>
        <w:t>/9 от 12.07.2017</w:t>
      </w:r>
    </w:p>
    <w:p w:rsidR="002D5DE3" w:rsidRDefault="002D5DE3" w:rsidP="00821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EE" w:rsidRDefault="00821FEE" w:rsidP="00821F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Положения об учете муниципального имущества и ведении реестра муниципального имущества муниципального образования городской округ Люберцы Московской области</w:t>
      </w:r>
    </w:p>
    <w:p w:rsidR="00821FEE" w:rsidRDefault="00821FEE" w:rsidP="00821FEE">
      <w:pPr>
        <w:pStyle w:val="a6"/>
        <w:rPr>
          <w:rFonts w:ascii="Times New Roman" w:hAnsi="Times New Roman" w:cs="Times New Roman"/>
          <w:color w:val="555555"/>
          <w:sz w:val="28"/>
          <w:szCs w:val="28"/>
        </w:rPr>
      </w:pPr>
    </w:p>
    <w:p w:rsidR="00821FEE" w:rsidRDefault="00821FEE" w:rsidP="00821FE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5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и в целях обеспечения реализации полномочий по распоряжению муниципальной собственностью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 решил:</w:t>
      </w:r>
    </w:p>
    <w:p w:rsidR="00821FEE" w:rsidRDefault="00821FEE" w:rsidP="00821FE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sz w:val="28"/>
          <w:szCs w:val="28"/>
        </w:rPr>
        <w:t>об учете муниципального имущества и ведении реестра муниципального имущества муниципального образования городской округ Люберцы Московской области (прилагается).</w:t>
      </w:r>
    </w:p>
    <w:p w:rsidR="00821FEE" w:rsidRDefault="00821FEE" w:rsidP="00821FE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Опубликовать настоящее Решение в средствах массовой информации.</w:t>
      </w:r>
    </w:p>
    <w:p w:rsidR="00821FEE" w:rsidRDefault="00821FEE" w:rsidP="00821FE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его официального     опубликования.</w:t>
      </w:r>
    </w:p>
    <w:p w:rsidR="00821FEE" w:rsidRDefault="00821FEE" w:rsidP="00821FEE">
      <w:pPr>
        <w:pStyle w:val="a6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4. Признать утратившим силу Решение Совета депутатов муниципального образования Люберецкий муниципальный район Московской области                 от 14.11.2013 № 255/37 «Об утверждении Положения об учете муниципального имущества и ведении реестра муниципальной собственности муниципального образования Люберецкий муниципальный район Московской области».</w:t>
      </w:r>
    </w:p>
    <w:p w:rsidR="00821FEE" w:rsidRDefault="00821FEE" w:rsidP="00821F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821FEE" w:rsidRDefault="00821FEE" w:rsidP="00821F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FEE" w:rsidRDefault="00821FEE" w:rsidP="00821F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821FEE" w:rsidRDefault="00821FEE" w:rsidP="00821F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FEE" w:rsidRDefault="00821FEE" w:rsidP="00821F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С.Н.Антонов</w:t>
      </w:r>
    </w:p>
    <w:p w:rsidR="00821FEE" w:rsidRDefault="00821FEE" w:rsidP="00821F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320F" w:rsidRDefault="00D1320F" w:rsidP="00F12BC5">
      <w:pPr>
        <w:ind w:left="5040"/>
        <w:rPr>
          <w:sz w:val="28"/>
          <w:szCs w:val="28"/>
        </w:rPr>
      </w:pPr>
    </w:p>
    <w:p w:rsidR="00A8238C" w:rsidRDefault="00D1320F" w:rsidP="00F12BC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38C" w:rsidRDefault="00A8238C" w:rsidP="00F12BC5">
      <w:pPr>
        <w:ind w:left="5040"/>
        <w:rPr>
          <w:sz w:val="28"/>
          <w:szCs w:val="28"/>
        </w:rPr>
      </w:pPr>
    </w:p>
    <w:p w:rsidR="00A8238C" w:rsidRDefault="00A8238C" w:rsidP="00F12BC5">
      <w:pPr>
        <w:ind w:left="5040"/>
        <w:rPr>
          <w:sz w:val="28"/>
          <w:szCs w:val="28"/>
        </w:rPr>
      </w:pPr>
    </w:p>
    <w:p w:rsidR="00A8238C" w:rsidRDefault="00A8238C" w:rsidP="00F12BC5">
      <w:pPr>
        <w:ind w:left="5040"/>
        <w:rPr>
          <w:sz w:val="28"/>
          <w:szCs w:val="28"/>
        </w:rPr>
      </w:pPr>
    </w:p>
    <w:p w:rsidR="00A8238C" w:rsidRDefault="00A8238C" w:rsidP="00F12BC5">
      <w:pPr>
        <w:ind w:left="5040"/>
        <w:rPr>
          <w:sz w:val="28"/>
          <w:szCs w:val="28"/>
        </w:rPr>
      </w:pPr>
    </w:p>
    <w:p w:rsidR="00A8238C" w:rsidRDefault="00A8238C" w:rsidP="00F12BC5">
      <w:pPr>
        <w:ind w:left="5040"/>
        <w:rPr>
          <w:sz w:val="28"/>
          <w:szCs w:val="28"/>
        </w:rPr>
      </w:pPr>
    </w:p>
    <w:p w:rsidR="00A8238C" w:rsidRDefault="00A8238C" w:rsidP="00F12BC5">
      <w:pPr>
        <w:ind w:left="5040"/>
        <w:rPr>
          <w:sz w:val="28"/>
          <w:szCs w:val="28"/>
        </w:rPr>
      </w:pPr>
    </w:p>
    <w:p w:rsidR="000C0C64" w:rsidRDefault="00A8238C" w:rsidP="00F12BC5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25B1">
        <w:rPr>
          <w:sz w:val="28"/>
          <w:szCs w:val="28"/>
        </w:rPr>
        <w:t>Утверждено</w:t>
      </w:r>
    </w:p>
    <w:p w:rsidR="000C0C64" w:rsidRDefault="00821FEE" w:rsidP="00821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C0C64">
        <w:rPr>
          <w:sz w:val="28"/>
          <w:szCs w:val="28"/>
        </w:rPr>
        <w:t xml:space="preserve"> Решени</w:t>
      </w:r>
      <w:r w:rsidR="008025B1">
        <w:rPr>
          <w:sz w:val="28"/>
          <w:szCs w:val="28"/>
        </w:rPr>
        <w:t xml:space="preserve">ем </w:t>
      </w:r>
      <w:r w:rsidR="000C0C64">
        <w:rPr>
          <w:sz w:val="28"/>
          <w:szCs w:val="28"/>
        </w:rPr>
        <w:t>Совета депутатов</w:t>
      </w:r>
    </w:p>
    <w:p w:rsidR="00F12BC5" w:rsidRDefault="00F12BC5" w:rsidP="00F12BC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C0C64" w:rsidRDefault="00F12BC5" w:rsidP="00F12B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A58B1">
        <w:rPr>
          <w:sz w:val="28"/>
          <w:szCs w:val="28"/>
        </w:rPr>
        <w:t xml:space="preserve">городской  округ </w:t>
      </w:r>
      <w:r w:rsidR="000C0C64">
        <w:rPr>
          <w:sz w:val="28"/>
          <w:szCs w:val="28"/>
        </w:rPr>
        <w:t>Люберц</w:t>
      </w:r>
      <w:r w:rsidR="007A58B1">
        <w:rPr>
          <w:sz w:val="28"/>
          <w:szCs w:val="28"/>
        </w:rPr>
        <w:t>ы</w:t>
      </w:r>
    </w:p>
    <w:p w:rsidR="00F12BC5" w:rsidRDefault="000C0C64" w:rsidP="000C0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12BC5">
        <w:rPr>
          <w:sz w:val="28"/>
          <w:szCs w:val="28"/>
        </w:rPr>
        <w:t xml:space="preserve">Московской области                         </w:t>
      </w:r>
    </w:p>
    <w:p w:rsidR="000C0C64" w:rsidRDefault="00F12BC5" w:rsidP="007A5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C0C64">
        <w:rPr>
          <w:sz w:val="28"/>
          <w:szCs w:val="28"/>
        </w:rPr>
        <w:t xml:space="preserve"> </w:t>
      </w:r>
      <w:proofErr w:type="gramStart"/>
      <w:r w:rsidR="000C0C64">
        <w:rPr>
          <w:sz w:val="28"/>
          <w:szCs w:val="28"/>
        </w:rPr>
        <w:t>от</w:t>
      </w:r>
      <w:proofErr w:type="gramEnd"/>
      <w:r w:rsidR="000C0C64">
        <w:rPr>
          <w:sz w:val="28"/>
          <w:szCs w:val="28"/>
        </w:rPr>
        <w:t xml:space="preserve">   </w:t>
      </w:r>
      <w:r w:rsidR="007A58B1">
        <w:rPr>
          <w:sz w:val="28"/>
          <w:szCs w:val="28"/>
        </w:rPr>
        <w:t xml:space="preserve"> </w:t>
      </w:r>
      <w:r w:rsidR="00A8238C">
        <w:rPr>
          <w:sz w:val="28"/>
          <w:szCs w:val="28"/>
        </w:rPr>
        <w:t>12.07.2017</w:t>
      </w:r>
      <w:r w:rsidR="007A58B1">
        <w:rPr>
          <w:sz w:val="28"/>
          <w:szCs w:val="28"/>
        </w:rPr>
        <w:t xml:space="preserve">  </w:t>
      </w:r>
      <w:r w:rsidR="000C0C64">
        <w:rPr>
          <w:sz w:val="28"/>
          <w:szCs w:val="28"/>
        </w:rPr>
        <w:t xml:space="preserve">№ </w:t>
      </w:r>
      <w:r w:rsidR="00A8238C">
        <w:rPr>
          <w:sz w:val="28"/>
          <w:szCs w:val="28"/>
        </w:rPr>
        <w:t>91/9</w:t>
      </w:r>
      <w:bookmarkStart w:id="0" w:name="_GoBack"/>
      <w:bookmarkEnd w:id="0"/>
    </w:p>
    <w:p w:rsidR="007A58B1" w:rsidRDefault="007A58B1" w:rsidP="007A58B1">
      <w:pPr>
        <w:rPr>
          <w:sz w:val="28"/>
          <w:szCs w:val="28"/>
        </w:rPr>
      </w:pPr>
    </w:p>
    <w:p w:rsidR="007A58B1" w:rsidRPr="00835079" w:rsidRDefault="007A58B1" w:rsidP="007A58B1">
      <w:pPr>
        <w:rPr>
          <w:b/>
          <w:bCs/>
          <w:sz w:val="28"/>
          <w:szCs w:val="28"/>
        </w:rPr>
      </w:pPr>
    </w:p>
    <w:p w:rsidR="00F12BC5" w:rsidRPr="00835079" w:rsidRDefault="00F12BC5" w:rsidP="00F12BC5">
      <w:pPr>
        <w:rPr>
          <w:b/>
          <w:bCs/>
          <w:sz w:val="28"/>
          <w:szCs w:val="28"/>
        </w:rPr>
      </w:pPr>
      <w:r w:rsidRPr="00835079">
        <w:rPr>
          <w:b/>
          <w:bCs/>
          <w:sz w:val="28"/>
          <w:szCs w:val="28"/>
        </w:rPr>
        <w:t xml:space="preserve">                         </w:t>
      </w:r>
      <w:r w:rsidR="00526761">
        <w:rPr>
          <w:b/>
          <w:bCs/>
          <w:sz w:val="28"/>
          <w:szCs w:val="28"/>
        </w:rPr>
        <w:t xml:space="preserve">                             </w:t>
      </w:r>
      <w:r w:rsidR="000C0C64" w:rsidRPr="00835079">
        <w:rPr>
          <w:b/>
          <w:bCs/>
          <w:sz w:val="28"/>
          <w:szCs w:val="28"/>
        </w:rPr>
        <w:t>Положение</w:t>
      </w:r>
    </w:p>
    <w:p w:rsidR="009801DB" w:rsidRDefault="000C0C64" w:rsidP="002754B8">
      <w:pPr>
        <w:jc w:val="center"/>
        <w:rPr>
          <w:b/>
          <w:bCs/>
          <w:sz w:val="28"/>
          <w:szCs w:val="28"/>
        </w:rPr>
      </w:pPr>
      <w:r w:rsidRPr="00835079">
        <w:rPr>
          <w:b/>
          <w:bCs/>
          <w:sz w:val="28"/>
          <w:szCs w:val="28"/>
        </w:rPr>
        <w:t xml:space="preserve"> об учете муниципального имущества</w:t>
      </w:r>
      <w:r w:rsidR="00F12BC5" w:rsidRPr="00835079">
        <w:rPr>
          <w:b/>
          <w:bCs/>
          <w:sz w:val="28"/>
          <w:szCs w:val="28"/>
        </w:rPr>
        <w:t xml:space="preserve"> </w:t>
      </w:r>
      <w:r w:rsidRPr="00835079">
        <w:rPr>
          <w:b/>
          <w:bCs/>
          <w:sz w:val="28"/>
          <w:szCs w:val="28"/>
        </w:rPr>
        <w:t>и ведении реестра муниципально</w:t>
      </w:r>
      <w:r w:rsidR="003B53E2">
        <w:rPr>
          <w:b/>
          <w:bCs/>
          <w:sz w:val="28"/>
          <w:szCs w:val="28"/>
        </w:rPr>
        <w:t>го</w:t>
      </w:r>
      <w:r w:rsidR="009801DB">
        <w:rPr>
          <w:b/>
          <w:bCs/>
          <w:sz w:val="28"/>
          <w:szCs w:val="28"/>
        </w:rPr>
        <w:t xml:space="preserve"> имущества </w:t>
      </w:r>
      <w:r w:rsidR="002754B8">
        <w:rPr>
          <w:b/>
          <w:bCs/>
          <w:sz w:val="28"/>
          <w:szCs w:val="28"/>
        </w:rPr>
        <w:t xml:space="preserve">муниципального образования </w:t>
      </w:r>
    </w:p>
    <w:p w:rsidR="000C0C64" w:rsidRPr="002754B8" w:rsidRDefault="009801DB" w:rsidP="002754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</w:t>
      </w:r>
      <w:r w:rsidR="000C0C64" w:rsidRPr="00835079">
        <w:rPr>
          <w:b/>
          <w:bCs/>
          <w:sz w:val="28"/>
          <w:szCs w:val="28"/>
        </w:rPr>
        <w:t>Люберц</w:t>
      </w:r>
      <w:r>
        <w:rPr>
          <w:b/>
          <w:bCs/>
          <w:sz w:val="28"/>
          <w:szCs w:val="28"/>
        </w:rPr>
        <w:t xml:space="preserve">ы </w:t>
      </w:r>
      <w:r w:rsidR="00DA5CFC">
        <w:rPr>
          <w:b/>
          <w:bCs/>
          <w:sz w:val="28"/>
          <w:szCs w:val="28"/>
        </w:rPr>
        <w:t xml:space="preserve">Московской </w:t>
      </w:r>
      <w:r w:rsidR="002754B8">
        <w:rPr>
          <w:b/>
          <w:bCs/>
          <w:sz w:val="28"/>
          <w:szCs w:val="28"/>
        </w:rPr>
        <w:t xml:space="preserve"> </w:t>
      </w:r>
      <w:r w:rsidR="000C0C64" w:rsidRPr="00835079">
        <w:rPr>
          <w:b/>
          <w:bCs/>
          <w:sz w:val="28"/>
          <w:szCs w:val="28"/>
        </w:rPr>
        <w:t>области</w:t>
      </w:r>
    </w:p>
    <w:p w:rsidR="00855253" w:rsidRPr="002754B8" w:rsidRDefault="00855253" w:rsidP="00DA5CFC">
      <w:pPr>
        <w:rPr>
          <w:b/>
          <w:bCs/>
          <w:sz w:val="28"/>
          <w:szCs w:val="28"/>
        </w:rPr>
      </w:pPr>
    </w:p>
    <w:p w:rsidR="00855253" w:rsidRPr="00E20484" w:rsidRDefault="00E20484" w:rsidP="0096538A">
      <w:pPr>
        <w:numPr>
          <w:ilvl w:val="0"/>
          <w:numId w:val="38"/>
        </w:numPr>
        <w:ind w:left="3544" w:hanging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0C0C64" w:rsidRPr="00835079" w:rsidRDefault="000C0C64" w:rsidP="000C0C64">
      <w:pPr>
        <w:rPr>
          <w:b/>
          <w:bCs/>
          <w:sz w:val="28"/>
          <w:szCs w:val="28"/>
        </w:rPr>
      </w:pPr>
    </w:p>
    <w:p w:rsidR="000C0C64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835079">
        <w:rPr>
          <w:sz w:val="28"/>
          <w:szCs w:val="28"/>
        </w:rPr>
        <w:t xml:space="preserve">Настоящее Положение разработано в соответствии с Приказом Министерства экономического развития РФ от 30.08.2011 № 424 «Об утверждении </w:t>
      </w:r>
      <w:r w:rsidR="00C17742">
        <w:rPr>
          <w:sz w:val="28"/>
          <w:szCs w:val="28"/>
        </w:rPr>
        <w:t xml:space="preserve"> </w:t>
      </w:r>
      <w:r w:rsidRPr="00835079">
        <w:rPr>
          <w:sz w:val="28"/>
          <w:szCs w:val="28"/>
        </w:rPr>
        <w:t xml:space="preserve">Порядка ведения органами местного самоуправления реестров муниципального имущества» и иными нормативными правовыми актами </w:t>
      </w:r>
      <w:r>
        <w:rPr>
          <w:sz w:val="28"/>
          <w:szCs w:val="28"/>
        </w:rPr>
        <w:t>Российской Федерации</w:t>
      </w:r>
      <w:r w:rsidRPr="00CB0E57">
        <w:rPr>
          <w:sz w:val="28"/>
          <w:szCs w:val="28"/>
        </w:rPr>
        <w:t xml:space="preserve">, </w:t>
      </w:r>
      <w:r w:rsidRPr="00871DA2">
        <w:rPr>
          <w:sz w:val="28"/>
          <w:szCs w:val="28"/>
        </w:rPr>
        <w:t xml:space="preserve">Московской области и </w:t>
      </w:r>
      <w:r w:rsidR="00B700C0">
        <w:rPr>
          <w:sz w:val="28"/>
          <w:szCs w:val="28"/>
        </w:rPr>
        <w:t xml:space="preserve">муниципального образования </w:t>
      </w:r>
      <w:r w:rsidR="0096538A">
        <w:rPr>
          <w:sz w:val="28"/>
          <w:szCs w:val="28"/>
        </w:rPr>
        <w:t>городско</w:t>
      </w:r>
      <w:r w:rsidR="00B700C0">
        <w:rPr>
          <w:sz w:val="28"/>
          <w:szCs w:val="28"/>
        </w:rPr>
        <w:t xml:space="preserve">й </w:t>
      </w:r>
      <w:r w:rsidR="0096538A">
        <w:rPr>
          <w:sz w:val="28"/>
          <w:szCs w:val="28"/>
        </w:rPr>
        <w:t xml:space="preserve"> округ</w:t>
      </w:r>
      <w:r w:rsidR="00B700C0">
        <w:rPr>
          <w:sz w:val="28"/>
          <w:szCs w:val="28"/>
        </w:rPr>
        <w:t xml:space="preserve"> </w:t>
      </w:r>
      <w:r w:rsidR="0096538A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</w:t>
      </w:r>
      <w:r w:rsidR="0096538A">
        <w:rPr>
          <w:sz w:val="28"/>
          <w:szCs w:val="28"/>
        </w:rPr>
        <w:t>ы</w:t>
      </w:r>
      <w:r w:rsidR="00634C27">
        <w:rPr>
          <w:sz w:val="28"/>
          <w:szCs w:val="28"/>
        </w:rPr>
        <w:t xml:space="preserve"> Московской области</w:t>
      </w:r>
      <w:r w:rsidRPr="00871DA2">
        <w:rPr>
          <w:sz w:val="28"/>
          <w:szCs w:val="28"/>
        </w:rPr>
        <w:t>, регулирующими отношения, возникающие при управлении и распоряжении муниципальным имуществом.</w:t>
      </w:r>
    </w:p>
    <w:p w:rsidR="000C0C64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871DA2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у</w:t>
      </w:r>
      <w:r w:rsidRPr="00871DA2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Pr="00871DA2">
        <w:rPr>
          <w:sz w:val="28"/>
          <w:szCs w:val="28"/>
        </w:rPr>
        <w:t xml:space="preserve"> порядок учета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2754B8">
        <w:rPr>
          <w:sz w:val="28"/>
          <w:szCs w:val="28"/>
        </w:rPr>
        <w:t xml:space="preserve">муниципального образования </w:t>
      </w:r>
      <w:r w:rsidR="00B700C0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>Люберц</w:t>
      </w:r>
      <w:r w:rsidR="00B700C0">
        <w:rPr>
          <w:sz w:val="28"/>
          <w:szCs w:val="28"/>
        </w:rPr>
        <w:t>ы</w:t>
      </w:r>
      <w:r w:rsidR="001D6A3E">
        <w:rPr>
          <w:sz w:val="28"/>
          <w:szCs w:val="28"/>
        </w:rPr>
        <w:t xml:space="preserve"> Московской области</w:t>
      </w:r>
      <w:r w:rsidRPr="00871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муниципальное имущество) </w:t>
      </w:r>
      <w:r w:rsidRPr="00871DA2">
        <w:rPr>
          <w:sz w:val="28"/>
          <w:szCs w:val="28"/>
        </w:rPr>
        <w:t xml:space="preserve">и ведения </w:t>
      </w:r>
      <w:r>
        <w:rPr>
          <w:sz w:val="28"/>
          <w:szCs w:val="28"/>
        </w:rPr>
        <w:t>реестр</w:t>
      </w:r>
      <w:r w:rsidRPr="00871DA2">
        <w:rPr>
          <w:sz w:val="28"/>
          <w:szCs w:val="28"/>
        </w:rPr>
        <w:t xml:space="preserve">а </w:t>
      </w:r>
      <w:r w:rsidRPr="006F6BAE">
        <w:rPr>
          <w:sz w:val="28"/>
          <w:szCs w:val="28"/>
        </w:rPr>
        <w:t>муниципальн</w:t>
      </w:r>
      <w:r w:rsidR="00634C27">
        <w:rPr>
          <w:sz w:val="28"/>
          <w:szCs w:val="28"/>
        </w:rPr>
        <w:t xml:space="preserve">ого имущества </w:t>
      </w:r>
      <w:r w:rsidRPr="00871D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Реестр</w:t>
      </w:r>
      <w:r w:rsidRPr="00871DA2">
        <w:rPr>
          <w:sz w:val="28"/>
          <w:szCs w:val="28"/>
        </w:rPr>
        <w:t>)</w:t>
      </w:r>
      <w:r>
        <w:rPr>
          <w:sz w:val="28"/>
          <w:szCs w:val="28"/>
        </w:rPr>
        <w:t>, в том числе:</w:t>
      </w:r>
    </w:p>
    <w:p w:rsidR="000C0C64" w:rsidRDefault="00DA5CFC" w:rsidP="00DA5CFC">
      <w:pPr>
        <w:tabs>
          <w:tab w:val="num" w:pos="1260"/>
        </w:tabs>
        <w:jc w:val="both"/>
      </w:pPr>
      <w:r>
        <w:rPr>
          <w:sz w:val="28"/>
          <w:szCs w:val="28"/>
        </w:rPr>
        <w:t xml:space="preserve">     1.2.1. </w:t>
      </w:r>
      <w:r w:rsidR="000C0C64">
        <w:rPr>
          <w:sz w:val="28"/>
          <w:szCs w:val="28"/>
        </w:rPr>
        <w:t xml:space="preserve">Состав информации о муниципальном имуществе, принадлежащем </w:t>
      </w:r>
      <w:r w:rsidR="000C0C64" w:rsidRPr="00CA60D0">
        <w:rPr>
          <w:sz w:val="28"/>
          <w:szCs w:val="28"/>
        </w:rPr>
        <w:t>на вещном праве или в силу закона органам местного самоуправления,  муниципальным учреждениям, муниципальным унитарным предприятиям,</w:t>
      </w:r>
      <w:r w:rsidR="000C0C64" w:rsidRPr="001711D2">
        <w:rPr>
          <w:sz w:val="28"/>
          <w:szCs w:val="28"/>
        </w:rPr>
        <w:t xml:space="preserve"> иным лицам (далее - Правообладатель) и подлежащем учету в Реестре</w:t>
      </w:r>
      <w:r w:rsidR="00405248">
        <w:rPr>
          <w:sz w:val="28"/>
          <w:szCs w:val="28"/>
        </w:rPr>
        <w:t>.</w:t>
      </w:r>
    </w:p>
    <w:p w:rsidR="000C0C64" w:rsidRDefault="00405248" w:rsidP="00405248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1.2.2. </w:t>
      </w:r>
      <w:r w:rsidR="000C0C64">
        <w:rPr>
          <w:sz w:val="28"/>
          <w:szCs w:val="28"/>
        </w:rPr>
        <w:t>Порядок внесения сведений об имуществ</w:t>
      </w:r>
      <w:r w:rsidR="00690786">
        <w:rPr>
          <w:sz w:val="28"/>
          <w:szCs w:val="28"/>
        </w:rPr>
        <w:t>е</w:t>
      </w:r>
      <w:r w:rsidR="008B088A">
        <w:rPr>
          <w:sz w:val="28"/>
          <w:szCs w:val="28"/>
        </w:rPr>
        <w:t xml:space="preserve"> в Реестр</w:t>
      </w:r>
      <w:r>
        <w:rPr>
          <w:sz w:val="28"/>
          <w:szCs w:val="28"/>
        </w:rPr>
        <w:t>.</w:t>
      </w:r>
    </w:p>
    <w:p w:rsidR="000C0C64" w:rsidRDefault="00405248" w:rsidP="00405248">
      <w:pPr>
        <w:tabs>
          <w:tab w:val="left" w:pos="540"/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1.2.3. </w:t>
      </w:r>
      <w:r w:rsidR="000C0C64">
        <w:rPr>
          <w:sz w:val="28"/>
          <w:szCs w:val="28"/>
        </w:rPr>
        <w:t xml:space="preserve">Общие требования к </w:t>
      </w:r>
      <w:r w:rsidR="008B088A">
        <w:rPr>
          <w:sz w:val="28"/>
          <w:szCs w:val="28"/>
        </w:rPr>
        <w:t>п</w:t>
      </w:r>
      <w:r w:rsidR="000C0C64">
        <w:rPr>
          <w:sz w:val="28"/>
          <w:szCs w:val="28"/>
        </w:rPr>
        <w:t xml:space="preserve">орядку предоставления информации из Реестра.  </w:t>
      </w:r>
    </w:p>
    <w:p w:rsidR="000C0C64" w:rsidRPr="001F4337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0804B2">
        <w:rPr>
          <w:sz w:val="28"/>
          <w:szCs w:val="28"/>
        </w:rPr>
        <w:t xml:space="preserve">Под </w:t>
      </w:r>
      <w:r>
        <w:rPr>
          <w:sz w:val="28"/>
          <w:szCs w:val="28"/>
        </w:rPr>
        <w:t>Реестр</w:t>
      </w:r>
      <w:r w:rsidRPr="000804B2">
        <w:rPr>
          <w:sz w:val="28"/>
          <w:szCs w:val="28"/>
        </w:rPr>
        <w:t>ом муниципально</w:t>
      </w:r>
      <w:r w:rsidR="00B700C0">
        <w:rPr>
          <w:sz w:val="28"/>
          <w:szCs w:val="28"/>
        </w:rPr>
        <w:t xml:space="preserve">го имущества </w:t>
      </w:r>
      <w:r w:rsidRPr="000804B2">
        <w:rPr>
          <w:sz w:val="28"/>
          <w:szCs w:val="28"/>
        </w:rPr>
        <w:t>понимается информационная система, содержащая перечень объектов муниципально</w:t>
      </w:r>
      <w:r w:rsidR="00B700C0">
        <w:rPr>
          <w:sz w:val="28"/>
          <w:szCs w:val="28"/>
        </w:rPr>
        <w:t>го имущества и</w:t>
      </w:r>
      <w:r w:rsidRPr="001F4337">
        <w:rPr>
          <w:sz w:val="28"/>
          <w:szCs w:val="28"/>
        </w:rPr>
        <w:t xml:space="preserve"> сведения, характеризующие данные объекты</w:t>
      </w:r>
      <w:r>
        <w:rPr>
          <w:sz w:val="28"/>
          <w:szCs w:val="28"/>
        </w:rPr>
        <w:t>.</w:t>
      </w:r>
    </w:p>
    <w:p w:rsidR="000C0C64" w:rsidRPr="001F4337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</w:pPr>
      <w:r>
        <w:rPr>
          <w:sz w:val="28"/>
          <w:szCs w:val="28"/>
        </w:rPr>
        <w:t xml:space="preserve">Учет и ведение Реестра осуществляется </w:t>
      </w:r>
      <w:r w:rsidR="00690786">
        <w:rPr>
          <w:sz w:val="28"/>
          <w:szCs w:val="28"/>
        </w:rPr>
        <w:t>с</w:t>
      </w:r>
      <w:r>
        <w:rPr>
          <w:sz w:val="28"/>
          <w:szCs w:val="28"/>
        </w:rPr>
        <w:t xml:space="preserve"> цел</w:t>
      </w:r>
      <w:r w:rsidR="00690786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Pr="001F4337">
        <w:rPr>
          <w:sz w:val="28"/>
          <w:szCs w:val="28"/>
        </w:rPr>
        <w:t xml:space="preserve">сбора, регистрации и обобщении </w:t>
      </w:r>
      <w:r w:rsidR="00120169">
        <w:rPr>
          <w:sz w:val="28"/>
          <w:szCs w:val="28"/>
        </w:rPr>
        <w:t xml:space="preserve">полной и достоверной </w:t>
      </w:r>
      <w:r w:rsidRPr="001F4337">
        <w:rPr>
          <w:sz w:val="28"/>
          <w:szCs w:val="28"/>
        </w:rPr>
        <w:t>информации о муниципальном имуществе.</w:t>
      </w:r>
    </w:p>
    <w:p w:rsidR="000C0C64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871DA2">
        <w:rPr>
          <w:sz w:val="28"/>
          <w:szCs w:val="28"/>
        </w:rPr>
        <w:t xml:space="preserve">Собственником </w:t>
      </w:r>
      <w:r>
        <w:rPr>
          <w:sz w:val="28"/>
          <w:szCs w:val="28"/>
        </w:rPr>
        <w:t>Реестр</w:t>
      </w:r>
      <w:r w:rsidRPr="00871DA2">
        <w:rPr>
          <w:sz w:val="28"/>
          <w:szCs w:val="28"/>
        </w:rPr>
        <w:t xml:space="preserve">а является </w:t>
      </w:r>
      <w:r w:rsidR="00634C27">
        <w:rPr>
          <w:sz w:val="28"/>
          <w:szCs w:val="28"/>
        </w:rPr>
        <w:t>м</w:t>
      </w:r>
      <w:r w:rsidRPr="00871DA2">
        <w:rPr>
          <w:sz w:val="28"/>
          <w:szCs w:val="28"/>
        </w:rPr>
        <w:t xml:space="preserve">униципальное образование </w:t>
      </w:r>
      <w:r w:rsidR="00B700C0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>Люберц</w:t>
      </w:r>
      <w:r w:rsidR="00B700C0">
        <w:rPr>
          <w:sz w:val="28"/>
          <w:szCs w:val="28"/>
        </w:rPr>
        <w:t xml:space="preserve">ы </w:t>
      </w:r>
      <w:r>
        <w:rPr>
          <w:sz w:val="28"/>
          <w:szCs w:val="28"/>
        </w:rPr>
        <w:t>Московской области</w:t>
      </w:r>
      <w:r w:rsidR="00801A66">
        <w:rPr>
          <w:sz w:val="28"/>
          <w:szCs w:val="28"/>
        </w:rPr>
        <w:t xml:space="preserve"> (далее – муниципальное образование)</w:t>
      </w:r>
      <w:r w:rsidR="00120169">
        <w:rPr>
          <w:sz w:val="28"/>
          <w:szCs w:val="28"/>
        </w:rPr>
        <w:t>.</w:t>
      </w:r>
    </w:p>
    <w:p w:rsidR="000C0C64" w:rsidRPr="006A3D34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A3D34">
        <w:rPr>
          <w:sz w:val="28"/>
          <w:szCs w:val="28"/>
        </w:rPr>
        <w:t xml:space="preserve">Финансирование работ по организации учета </w:t>
      </w:r>
      <w:r w:rsidR="00120169">
        <w:rPr>
          <w:sz w:val="28"/>
          <w:szCs w:val="28"/>
        </w:rPr>
        <w:t xml:space="preserve">и ведению Реестра </w:t>
      </w:r>
      <w:r w:rsidRPr="006A3D34">
        <w:rPr>
          <w:sz w:val="28"/>
          <w:szCs w:val="28"/>
        </w:rPr>
        <w:t xml:space="preserve">осуществляется из бюджета </w:t>
      </w:r>
      <w:r w:rsidR="002A1127">
        <w:rPr>
          <w:sz w:val="28"/>
          <w:szCs w:val="28"/>
        </w:rPr>
        <w:t xml:space="preserve">муниципального образования городской округ </w:t>
      </w:r>
      <w:r>
        <w:rPr>
          <w:sz w:val="28"/>
          <w:szCs w:val="28"/>
        </w:rPr>
        <w:t>Люберц</w:t>
      </w:r>
      <w:r w:rsidR="002A1127">
        <w:rPr>
          <w:sz w:val="28"/>
          <w:szCs w:val="28"/>
        </w:rPr>
        <w:t>ы Московской области</w:t>
      </w:r>
      <w:r>
        <w:rPr>
          <w:sz w:val="28"/>
          <w:szCs w:val="28"/>
        </w:rPr>
        <w:t>.</w:t>
      </w:r>
    </w:p>
    <w:p w:rsidR="00634C27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bookmarkStart w:id="1" w:name="sub_5"/>
      <w:r w:rsidRPr="00634C27">
        <w:rPr>
          <w:sz w:val="28"/>
          <w:szCs w:val="28"/>
        </w:rPr>
        <w:t xml:space="preserve">Организацию </w:t>
      </w:r>
      <w:hyperlink w:anchor="sub_48" w:history="1">
        <w:r w:rsidRPr="00634C27">
          <w:rPr>
            <w:rStyle w:val="a4"/>
            <w:color w:val="auto"/>
            <w:sz w:val="28"/>
            <w:szCs w:val="28"/>
          </w:rPr>
          <w:t>учета муниципального имущества</w:t>
        </w:r>
      </w:hyperlink>
      <w:r w:rsidRPr="00634C27">
        <w:rPr>
          <w:sz w:val="28"/>
          <w:szCs w:val="28"/>
        </w:rPr>
        <w:t xml:space="preserve"> и ведение Реестра осуществляет </w:t>
      </w:r>
      <w:r w:rsidR="00634C27" w:rsidRPr="00634C27">
        <w:rPr>
          <w:sz w:val="28"/>
          <w:szCs w:val="28"/>
        </w:rPr>
        <w:t xml:space="preserve">комитет по управлению имуществом </w:t>
      </w:r>
      <w:r w:rsidRPr="00634C27">
        <w:rPr>
          <w:sz w:val="28"/>
          <w:szCs w:val="28"/>
        </w:rPr>
        <w:t>администраци</w:t>
      </w:r>
      <w:r w:rsidR="00634C27" w:rsidRPr="00634C27">
        <w:rPr>
          <w:sz w:val="28"/>
          <w:szCs w:val="28"/>
        </w:rPr>
        <w:t xml:space="preserve">и </w:t>
      </w:r>
      <w:r w:rsidRPr="00634C27">
        <w:rPr>
          <w:sz w:val="28"/>
          <w:szCs w:val="28"/>
        </w:rPr>
        <w:t xml:space="preserve"> </w:t>
      </w:r>
      <w:r w:rsidR="004873BA" w:rsidRPr="00634C27">
        <w:rPr>
          <w:sz w:val="28"/>
          <w:szCs w:val="28"/>
        </w:rPr>
        <w:t xml:space="preserve">муниципального образования городской  округ  </w:t>
      </w:r>
      <w:r w:rsidRPr="00634C27">
        <w:rPr>
          <w:sz w:val="28"/>
          <w:szCs w:val="28"/>
        </w:rPr>
        <w:t>Люберц</w:t>
      </w:r>
      <w:r w:rsidR="004873BA" w:rsidRPr="00634C27">
        <w:rPr>
          <w:sz w:val="28"/>
          <w:szCs w:val="28"/>
        </w:rPr>
        <w:t>ы</w:t>
      </w:r>
      <w:r w:rsidRPr="00634C27">
        <w:rPr>
          <w:sz w:val="28"/>
          <w:szCs w:val="28"/>
        </w:rPr>
        <w:t>, котор</w:t>
      </w:r>
      <w:r w:rsidR="00634C27" w:rsidRPr="00634C27">
        <w:rPr>
          <w:sz w:val="28"/>
          <w:szCs w:val="28"/>
        </w:rPr>
        <w:t xml:space="preserve">ый </w:t>
      </w:r>
      <w:r w:rsidRPr="00634C27">
        <w:rPr>
          <w:sz w:val="28"/>
          <w:szCs w:val="28"/>
        </w:rPr>
        <w:t xml:space="preserve"> является держателем Реестра</w:t>
      </w:r>
      <w:r w:rsidR="00634C27" w:rsidRPr="00634C27">
        <w:rPr>
          <w:sz w:val="28"/>
          <w:szCs w:val="28"/>
        </w:rPr>
        <w:t>.</w:t>
      </w:r>
      <w:bookmarkEnd w:id="1"/>
    </w:p>
    <w:p w:rsidR="000C0C64" w:rsidRPr="00634C27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634C27">
        <w:rPr>
          <w:sz w:val="28"/>
          <w:szCs w:val="28"/>
        </w:rPr>
        <w:t>При осуществлении полномочий</w:t>
      </w:r>
      <w:r w:rsidR="00DF1C23">
        <w:rPr>
          <w:sz w:val="28"/>
          <w:szCs w:val="28"/>
        </w:rPr>
        <w:t xml:space="preserve"> по учету и ведению Реестра</w:t>
      </w:r>
      <w:r w:rsidRPr="00634C27">
        <w:rPr>
          <w:sz w:val="28"/>
          <w:szCs w:val="28"/>
        </w:rPr>
        <w:t xml:space="preserve">, администрация </w:t>
      </w:r>
      <w:r w:rsidR="00DF1C23">
        <w:rPr>
          <w:sz w:val="28"/>
          <w:szCs w:val="28"/>
        </w:rPr>
        <w:t>городского округа Люберцы Московской области (далее- администрация)</w:t>
      </w:r>
      <w:r w:rsidRPr="00634C27">
        <w:rPr>
          <w:sz w:val="28"/>
          <w:szCs w:val="28"/>
        </w:rPr>
        <w:t xml:space="preserve"> обязана:</w:t>
      </w:r>
    </w:p>
    <w:p w:rsidR="000C0C64" w:rsidRPr="006A3D34" w:rsidRDefault="000C0C64" w:rsidP="000C0C64">
      <w:pPr>
        <w:tabs>
          <w:tab w:val="left" w:pos="720"/>
          <w:tab w:val="left" w:pos="900"/>
          <w:tab w:val="num" w:pos="10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D34">
        <w:rPr>
          <w:sz w:val="28"/>
          <w:szCs w:val="28"/>
        </w:rPr>
        <w:t xml:space="preserve">   - обеспечивать соблюдение правил ведения реестра и требований, предъявляемых к системе ведения реестра;</w:t>
      </w:r>
    </w:p>
    <w:p w:rsidR="000C0C64" w:rsidRPr="006A3D34" w:rsidRDefault="000C0C64" w:rsidP="000C0C64">
      <w:pPr>
        <w:tabs>
          <w:tab w:val="num" w:pos="10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3D34">
        <w:rPr>
          <w:sz w:val="28"/>
          <w:szCs w:val="28"/>
        </w:rPr>
        <w:t xml:space="preserve">     - обеспечивать соблюдение прав доступа к реестру и защиту государственной и коммерческой тайны;</w:t>
      </w:r>
    </w:p>
    <w:p w:rsidR="000C0C64" w:rsidRDefault="000C0C64" w:rsidP="000C0C64">
      <w:pPr>
        <w:tabs>
          <w:tab w:val="num" w:pos="10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3D34">
        <w:rPr>
          <w:sz w:val="28"/>
          <w:szCs w:val="28"/>
        </w:rPr>
        <w:t xml:space="preserve">     - осуществлять информационно-справочное обслуживание, выдавать выписки из реестров.</w:t>
      </w:r>
    </w:p>
    <w:p w:rsidR="00C23C49" w:rsidRDefault="000C0C64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C23C49">
        <w:rPr>
          <w:sz w:val="28"/>
          <w:szCs w:val="28"/>
        </w:rPr>
        <w:t xml:space="preserve">Реестр ведется  </w:t>
      </w:r>
      <w:r w:rsidR="00C23C49" w:rsidRPr="00C23C49">
        <w:rPr>
          <w:sz w:val="28"/>
          <w:szCs w:val="28"/>
        </w:rPr>
        <w:t xml:space="preserve">в электронном формате и хранится   на </w:t>
      </w:r>
      <w:r w:rsidRPr="00C23C49">
        <w:rPr>
          <w:sz w:val="28"/>
          <w:szCs w:val="28"/>
        </w:rPr>
        <w:t xml:space="preserve"> электронных носителях. </w:t>
      </w:r>
    </w:p>
    <w:p w:rsidR="000061C3" w:rsidRPr="00C23C49" w:rsidRDefault="000061C3" w:rsidP="000C0C64">
      <w:pPr>
        <w:numPr>
          <w:ilvl w:val="1"/>
          <w:numId w:val="3"/>
        </w:numPr>
        <w:tabs>
          <w:tab w:val="num" w:pos="1080"/>
        </w:tabs>
        <w:ind w:left="0" w:firstLine="360"/>
        <w:jc w:val="both"/>
        <w:rPr>
          <w:sz w:val="28"/>
          <w:szCs w:val="28"/>
        </w:rPr>
      </w:pPr>
      <w:r w:rsidRPr="00C23C49">
        <w:rPr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C0C64" w:rsidRDefault="000C0C64" w:rsidP="000C0C64">
      <w:pPr>
        <w:tabs>
          <w:tab w:val="num" w:pos="1440"/>
        </w:tabs>
        <w:jc w:val="both"/>
        <w:rPr>
          <w:sz w:val="28"/>
          <w:szCs w:val="28"/>
        </w:rPr>
      </w:pPr>
    </w:p>
    <w:p w:rsidR="000C0C64" w:rsidRDefault="00855253" w:rsidP="00855253">
      <w:pPr>
        <w:ind w:left="355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55253">
        <w:rPr>
          <w:b/>
          <w:sz w:val="28"/>
          <w:szCs w:val="28"/>
        </w:rPr>
        <w:t xml:space="preserve">. </w:t>
      </w:r>
      <w:r w:rsidR="001866AA" w:rsidRPr="001866AA">
        <w:rPr>
          <w:b/>
          <w:sz w:val="28"/>
          <w:szCs w:val="28"/>
        </w:rPr>
        <w:t>Объекты учета.</w:t>
      </w:r>
    </w:p>
    <w:p w:rsidR="001866AA" w:rsidRPr="001866AA" w:rsidRDefault="001866AA" w:rsidP="001866AA">
      <w:pPr>
        <w:ind w:left="3240"/>
        <w:rPr>
          <w:b/>
          <w:sz w:val="28"/>
          <w:szCs w:val="28"/>
        </w:rPr>
      </w:pPr>
    </w:p>
    <w:p w:rsidR="00D4318C" w:rsidRPr="00192E3A" w:rsidRDefault="00526761" w:rsidP="008A6A8F">
      <w:pPr>
        <w:tabs>
          <w:tab w:val="num" w:pos="171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A8F">
        <w:rPr>
          <w:sz w:val="28"/>
          <w:szCs w:val="28"/>
        </w:rPr>
        <w:t>2.1.</w:t>
      </w:r>
      <w:r w:rsidR="00192E3A">
        <w:rPr>
          <w:sz w:val="28"/>
          <w:szCs w:val="28"/>
        </w:rPr>
        <w:t xml:space="preserve"> </w:t>
      </w:r>
      <w:r w:rsidR="000C0C64" w:rsidRPr="00192E3A">
        <w:rPr>
          <w:sz w:val="28"/>
          <w:szCs w:val="28"/>
        </w:rPr>
        <w:t>Объектами учета  в Реестре являются:</w:t>
      </w:r>
      <w:r w:rsidR="00D4318C" w:rsidRPr="00192E3A">
        <w:rPr>
          <w:sz w:val="28"/>
          <w:szCs w:val="28"/>
        </w:rPr>
        <w:t xml:space="preserve"> </w:t>
      </w:r>
    </w:p>
    <w:p w:rsidR="00D4318C" w:rsidRPr="008A6A8F" w:rsidRDefault="0001323C" w:rsidP="00526761">
      <w:pPr>
        <w:numPr>
          <w:ilvl w:val="2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92E3A" w:rsidRPr="008A6A8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="008A6A8F" w:rsidRPr="008A6A8F">
        <w:rPr>
          <w:sz w:val="28"/>
          <w:szCs w:val="28"/>
        </w:rPr>
        <w:t xml:space="preserve"> </w:t>
      </w:r>
      <w:r w:rsidR="00192E3A" w:rsidRPr="008A6A8F">
        <w:rPr>
          <w:sz w:val="28"/>
          <w:szCs w:val="28"/>
        </w:rPr>
        <w:t>недвижимое имущество</w:t>
      </w:r>
      <w:r w:rsidR="008A6A8F" w:rsidRPr="008A6A8F">
        <w:rPr>
          <w:sz w:val="28"/>
          <w:szCs w:val="28"/>
        </w:rPr>
        <w:t>:</w:t>
      </w:r>
    </w:p>
    <w:p w:rsidR="001D0784" w:rsidRPr="001D0784" w:rsidRDefault="00B66764" w:rsidP="00526761">
      <w:pPr>
        <w:tabs>
          <w:tab w:val="num" w:pos="1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3D52">
        <w:rPr>
          <w:sz w:val="28"/>
          <w:szCs w:val="28"/>
        </w:rPr>
        <w:t xml:space="preserve">- объекты, прочно связанные с землей, перемещение </w:t>
      </w:r>
      <w:r w:rsidR="00B82B49">
        <w:rPr>
          <w:sz w:val="28"/>
          <w:szCs w:val="28"/>
        </w:rPr>
        <w:t>котор</w:t>
      </w:r>
      <w:r w:rsidR="007E657C">
        <w:rPr>
          <w:sz w:val="28"/>
          <w:szCs w:val="28"/>
        </w:rPr>
        <w:t>ых</w:t>
      </w:r>
      <w:r w:rsidR="001D0784">
        <w:rPr>
          <w:sz w:val="28"/>
          <w:szCs w:val="28"/>
        </w:rPr>
        <w:t xml:space="preserve"> без </w:t>
      </w:r>
      <w:r w:rsidR="00B82B49">
        <w:rPr>
          <w:sz w:val="28"/>
          <w:szCs w:val="28"/>
        </w:rPr>
        <w:t xml:space="preserve">соразмерного ущерба </w:t>
      </w:r>
      <w:r w:rsidR="007E657C">
        <w:rPr>
          <w:sz w:val="28"/>
          <w:szCs w:val="28"/>
        </w:rPr>
        <w:t>их</w:t>
      </w:r>
      <w:r w:rsidR="00B82B49">
        <w:rPr>
          <w:sz w:val="28"/>
          <w:szCs w:val="28"/>
        </w:rPr>
        <w:t xml:space="preserve"> назначению невозможно, в том числе</w:t>
      </w:r>
      <w:r w:rsidR="007E657C">
        <w:rPr>
          <w:sz w:val="28"/>
          <w:szCs w:val="28"/>
        </w:rPr>
        <w:t xml:space="preserve">: здания, строения, сооружения или объекты незавершенного строительства, жилые и нежилые помещения, </w:t>
      </w:r>
      <w:r w:rsidR="001D0784">
        <w:rPr>
          <w:sz w:val="28"/>
          <w:szCs w:val="28"/>
        </w:rPr>
        <w:t xml:space="preserve">и иное имущество, </w:t>
      </w:r>
      <w:r w:rsidR="001C6691">
        <w:rPr>
          <w:sz w:val="28"/>
          <w:szCs w:val="28"/>
        </w:rPr>
        <w:t xml:space="preserve">законодательно </w:t>
      </w:r>
      <w:r w:rsidR="001D0784">
        <w:rPr>
          <w:sz w:val="28"/>
          <w:szCs w:val="28"/>
        </w:rPr>
        <w:t>отнесенное к недвижимости</w:t>
      </w:r>
      <w:r w:rsidR="001D0784" w:rsidRPr="001D0784">
        <w:rPr>
          <w:sz w:val="28"/>
          <w:szCs w:val="28"/>
        </w:rPr>
        <w:t>;</w:t>
      </w:r>
    </w:p>
    <w:p w:rsidR="008A6A8F" w:rsidRDefault="00526761" w:rsidP="001D0784">
      <w:pPr>
        <w:tabs>
          <w:tab w:val="num" w:pos="1713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0784" w:rsidRPr="00EB58AB">
        <w:rPr>
          <w:sz w:val="28"/>
          <w:szCs w:val="28"/>
        </w:rPr>
        <w:t xml:space="preserve">- </w:t>
      </w:r>
      <w:r w:rsidR="001C6691">
        <w:rPr>
          <w:sz w:val="28"/>
          <w:szCs w:val="28"/>
        </w:rPr>
        <w:t xml:space="preserve"> </w:t>
      </w:r>
      <w:r w:rsidR="001D0784">
        <w:rPr>
          <w:sz w:val="28"/>
          <w:szCs w:val="28"/>
        </w:rPr>
        <w:t>земельные участки.</w:t>
      </w:r>
    </w:p>
    <w:p w:rsidR="000C0C64" w:rsidRDefault="001D0784" w:rsidP="001D0784">
      <w:pPr>
        <w:tabs>
          <w:tab w:val="num" w:pos="1713"/>
        </w:tabs>
        <w:ind w:left="540"/>
        <w:rPr>
          <w:sz w:val="28"/>
          <w:szCs w:val="28"/>
        </w:rPr>
      </w:pPr>
      <w:r>
        <w:rPr>
          <w:sz w:val="28"/>
          <w:szCs w:val="28"/>
        </w:rPr>
        <w:t>2.1.2.</w:t>
      </w:r>
      <w:r w:rsidR="00F271E3">
        <w:rPr>
          <w:sz w:val="28"/>
          <w:szCs w:val="28"/>
        </w:rPr>
        <w:t xml:space="preserve"> </w:t>
      </w:r>
      <w:r w:rsidR="0001323C">
        <w:rPr>
          <w:sz w:val="28"/>
          <w:szCs w:val="28"/>
        </w:rPr>
        <w:t>М</w:t>
      </w:r>
      <w:r w:rsidR="00D4550A">
        <w:rPr>
          <w:sz w:val="28"/>
          <w:szCs w:val="28"/>
        </w:rPr>
        <w:t>униципально</w:t>
      </w:r>
      <w:r w:rsidR="0001323C">
        <w:rPr>
          <w:sz w:val="28"/>
          <w:szCs w:val="28"/>
        </w:rPr>
        <w:t>е</w:t>
      </w:r>
      <w:r w:rsidR="00D4550A">
        <w:rPr>
          <w:sz w:val="28"/>
          <w:szCs w:val="28"/>
        </w:rPr>
        <w:t xml:space="preserve"> д</w:t>
      </w:r>
      <w:r w:rsidR="000C0C64" w:rsidRPr="007107D5">
        <w:rPr>
          <w:sz w:val="28"/>
          <w:szCs w:val="28"/>
        </w:rPr>
        <w:t xml:space="preserve">вижимое </w:t>
      </w:r>
      <w:r>
        <w:rPr>
          <w:sz w:val="28"/>
          <w:szCs w:val="28"/>
        </w:rPr>
        <w:t>и</w:t>
      </w:r>
      <w:r w:rsidR="000C0C64" w:rsidRPr="007107D5">
        <w:rPr>
          <w:sz w:val="28"/>
          <w:szCs w:val="28"/>
        </w:rPr>
        <w:t>мущество</w:t>
      </w:r>
      <w:r w:rsidR="000C0C64">
        <w:rPr>
          <w:sz w:val="28"/>
          <w:szCs w:val="28"/>
        </w:rPr>
        <w:t>:</w:t>
      </w:r>
    </w:p>
    <w:p w:rsidR="000C0C64" w:rsidRDefault="000C0C64" w:rsidP="001C66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691">
        <w:rPr>
          <w:sz w:val="28"/>
          <w:szCs w:val="28"/>
        </w:rPr>
        <w:t xml:space="preserve"> </w:t>
      </w:r>
      <w:r w:rsidRPr="00970734">
        <w:rPr>
          <w:sz w:val="28"/>
          <w:szCs w:val="28"/>
        </w:rPr>
        <w:t>акции, доли (вклады) в уставном (складочном) капитале хозяйственного общества или товарищества</w:t>
      </w:r>
      <w:r>
        <w:rPr>
          <w:sz w:val="28"/>
          <w:szCs w:val="28"/>
        </w:rPr>
        <w:t>;</w:t>
      </w:r>
    </w:p>
    <w:p w:rsidR="000C0C64" w:rsidRPr="007107D5" w:rsidRDefault="00B66764" w:rsidP="00B66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0C64">
        <w:rPr>
          <w:sz w:val="28"/>
          <w:szCs w:val="28"/>
        </w:rPr>
        <w:t xml:space="preserve">- </w:t>
      </w:r>
      <w:r w:rsidR="000C0C64" w:rsidRPr="00826C92">
        <w:rPr>
          <w:sz w:val="28"/>
          <w:szCs w:val="28"/>
        </w:rPr>
        <w:t xml:space="preserve">иное не относящееся к недвижимости имущество, </w:t>
      </w:r>
      <w:r w:rsidR="000C0C64" w:rsidRPr="007107D5">
        <w:rPr>
          <w:sz w:val="28"/>
          <w:szCs w:val="28"/>
        </w:rPr>
        <w:t xml:space="preserve">первоначальная (восстановительная) стоимость которого превышает </w:t>
      </w:r>
      <w:r w:rsidR="000C0C64" w:rsidRPr="00CA60D0">
        <w:rPr>
          <w:sz w:val="28"/>
          <w:szCs w:val="28"/>
        </w:rPr>
        <w:t>50</w:t>
      </w:r>
      <w:r w:rsidR="003C475F">
        <w:rPr>
          <w:sz w:val="28"/>
          <w:szCs w:val="28"/>
        </w:rPr>
        <w:t>0 МРОТ (минимальных размеров оплаты труда)</w:t>
      </w:r>
      <w:r w:rsidR="000C0C64" w:rsidRPr="007107D5">
        <w:rPr>
          <w:sz w:val="28"/>
          <w:szCs w:val="28"/>
        </w:rPr>
        <w:t>;</w:t>
      </w:r>
    </w:p>
    <w:p w:rsidR="00E42038" w:rsidRDefault="00854BC9" w:rsidP="003B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58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C0C64" w:rsidRPr="007107D5">
        <w:rPr>
          <w:sz w:val="28"/>
          <w:szCs w:val="28"/>
        </w:rPr>
        <w:t>- </w:t>
      </w:r>
      <w:r w:rsidR="000C0C64">
        <w:rPr>
          <w:sz w:val="28"/>
          <w:szCs w:val="28"/>
        </w:rPr>
        <w:t xml:space="preserve"> </w:t>
      </w:r>
      <w:r w:rsidR="000C0C64" w:rsidRPr="007107D5">
        <w:rPr>
          <w:sz w:val="28"/>
          <w:szCs w:val="28"/>
        </w:rPr>
        <w:t>особо ценное движимое имущество, закреплен</w:t>
      </w:r>
      <w:r w:rsidR="009811A6">
        <w:rPr>
          <w:sz w:val="28"/>
          <w:szCs w:val="28"/>
        </w:rPr>
        <w:t xml:space="preserve">ное за автономными </w:t>
      </w:r>
      <w:r w:rsidR="000C0C64" w:rsidRPr="007107D5">
        <w:rPr>
          <w:sz w:val="28"/>
          <w:szCs w:val="28"/>
        </w:rPr>
        <w:t>и бюджетными муниципальными учреждениями</w:t>
      </w:r>
      <w:r w:rsidR="003B53E2">
        <w:rPr>
          <w:sz w:val="28"/>
          <w:szCs w:val="28"/>
        </w:rPr>
        <w:t xml:space="preserve"> и определенное в соответствии с Федеральным законом от 03.11.2006 №174-ФЗ «Об автономных учреждениях»</w:t>
      </w:r>
      <w:r w:rsidR="00E42038">
        <w:rPr>
          <w:sz w:val="28"/>
          <w:szCs w:val="28"/>
        </w:rPr>
        <w:t>.</w:t>
      </w:r>
    </w:p>
    <w:p w:rsidR="00854BC9" w:rsidRDefault="00E42038" w:rsidP="003B53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3B53E2">
        <w:rPr>
          <w:sz w:val="28"/>
          <w:szCs w:val="28"/>
        </w:rPr>
        <w:t xml:space="preserve"> </w:t>
      </w:r>
      <w:r>
        <w:rPr>
          <w:sz w:val="28"/>
          <w:szCs w:val="28"/>
        </w:rPr>
        <w:t>авто</w:t>
      </w:r>
      <w:r w:rsidR="00DD2F2B">
        <w:rPr>
          <w:sz w:val="28"/>
          <w:szCs w:val="28"/>
        </w:rPr>
        <w:t>т</w:t>
      </w:r>
      <w:r>
        <w:rPr>
          <w:sz w:val="28"/>
          <w:szCs w:val="28"/>
        </w:rPr>
        <w:t>ранспортные средства.</w:t>
      </w:r>
    </w:p>
    <w:p w:rsidR="00D4550A" w:rsidRPr="00C76414" w:rsidRDefault="00B66764" w:rsidP="00B66764">
      <w:pPr>
        <w:tabs>
          <w:tab w:val="num" w:pos="1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FF0" w:rsidRPr="00C76414">
        <w:rPr>
          <w:sz w:val="28"/>
          <w:szCs w:val="28"/>
        </w:rPr>
        <w:t xml:space="preserve">2.1.3. </w:t>
      </w:r>
      <w:r w:rsidR="00D4550A" w:rsidRPr="00C76414">
        <w:rPr>
          <w:sz w:val="28"/>
          <w:szCs w:val="28"/>
        </w:rPr>
        <w:t>Юридические лица, учредителем (участником) которых является муниципальное образование:</w:t>
      </w:r>
    </w:p>
    <w:p w:rsidR="00DF1C23" w:rsidRPr="00DF1C23" w:rsidRDefault="00D4550A" w:rsidP="00D4550A">
      <w:pPr>
        <w:ind w:firstLine="540"/>
        <w:jc w:val="both"/>
        <w:rPr>
          <w:color w:val="464C55"/>
          <w:sz w:val="28"/>
          <w:szCs w:val="28"/>
          <w:shd w:val="clear" w:color="auto" w:fill="FFFFFF"/>
        </w:rPr>
      </w:pPr>
      <w:r w:rsidRPr="00DF1C23">
        <w:rPr>
          <w:sz w:val="28"/>
          <w:szCs w:val="28"/>
        </w:rPr>
        <w:lastRenderedPageBreak/>
        <w:t xml:space="preserve">- </w:t>
      </w:r>
      <w:r w:rsidR="00DF1C23">
        <w:rPr>
          <w:sz w:val="28"/>
          <w:szCs w:val="28"/>
        </w:rPr>
        <w:t xml:space="preserve"> </w:t>
      </w:r>
      <w:r w:rsidR="00DF1C23" w:rsidRPr="00DF1C23">
        <w:rPr>
          <w:color w:val="464C55"/>
          <w:sz w:val="28"/>
          <w:szCs w:val="28"/>
          <w:shd w:val="clear" w:color="auto" w:fill="FFFFFF"/>
        </w:rPr>
        <w:t xml:space="preserve">муниципальные унитарные предприятия, </w:t>
      </w:r>
    </w:p>
    <w:p w:rsidR="00DF1C23" w:rsidRPr="00DF1C23" w:rsidRDefault="00DF1C23" w:rsidP="00D4550A">
      <w:pPr>
        <w:ind w:firstLine="540"/>
        <w:jc w:val="both"/>
        <w:rPr>
          <w:color w:val="464C55"/>
          <w:sz w:val="28"/>
          <w:szCs w:val="28"/>
          <w:shd w:val="clear" w:color="auto" w:fill="FFFFFF"/>
        </w:rPr>
      </w:pPr>
      <w:r w:rsidRPr="00DF1C23">
        <w:rPr>
          <w:color w:val="464C55"/>
          <w:sz w:val="28"/>
          <w:szCs w:val="28"/>
          <w:shd w:val="clear" w:color="auto" w:fill="FFFFFF"/>
        </w:rPr>
        <w:t>-</w:t>
      </w:r>
      <w:r>
        <w:rPr>
          <w:color w:val="464C55"/>
          <w:sz w:val="28"/>
          <w:szCs w:val="28"/>
          <w:shd w:val="clear" w:color="auto" w:fill="FFFFFF"/>
        </w:rPr>
        <w:t xml:space="preserve">  </w:t>
      </w:r>
      <w:r w:rsidRPr="00DF1C23">
        <w:rPr>
          <w:color w:val="464C55"/>
          <w:sz w:val="28"/>
          <w:szCs w:val="28"/>
          <w:shd w:val="clear" w:color="auto" w:fill="FFFFFF"/>
        </w:rPr>
        <w:t xml:space="preserve">муниципальные учреждения, </w:t>
      </w:r>
    </w:p>
    <w:p w:rsidR="00DF1C23" w:rsidRDefault="00DF1C23" w:rsidP="00D4550A">
      <w:pPr>
        <w:ind w:firstLine="54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- </w:t>
      </w:r>
      <w:r w:rsidRPr="00DF1C23">
        <w:rPr>
          <w:color w:val="464C55"/>
          <w:sz w:val="28"/>
          <w:szCs w:val="28"/>
          <w:shd w:val="clear" w:color="auto" w:fill="FFFFFF"/>
        </w:rPr>
        <w:t xml:space="preserve">хозяйственные общества, товарищества, акции, доли (вклады) в уставном (складочном) капитале которых принадлежат муниципальным образованиям, </w:t>
      </w:r>
    </w:p>
    <w:p w:rsidR="00DF1C23" w:rsidRPr="00DF1C23" w:rsidRDefault="00DF1C23" w:rsidP="00D4550A">
      <w:pPr>
        <w:ind w:firstLine="54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- </w:t>
      </w:r>
      <w:r w:rsidRPr="00DF1C23">
        <w:rPr>
          <w:color w:val="464C55"/>
          <w:sz w:val="28"/>
          <w:szCs w:val="28"/>
          <w:shd w:val="clear" w:color="auto" w:fill="FFFFFF"/>
        </w:rPr>
        <w:t>иные юридические лица, учредителем (участником) которых является муниципальное образование.</w:t>
      </w:r>
    </w:p>
    <w:p w:rsidR="000C0C64" w:rsidRDefault="000C0C64" w:rsidP="001866AA">
      <w:pPr>
        <w:jc w:val="center"/>
        <w:rPr>
          <w:sz w:val="28"/>
          <w:szCs w:val="28"/>
        </w:rPr>
      </w:pPr>
    </w:p>
    <w:p w:rsidR="00E20484" w:rsidRPr="008C59EC" w:rsidRDefault="00E20484" w:rsidP="00E20484">
      <w:pPr>
        <w:rPr>
          <w:b/>
          <w:bCs/>
          <w:sz w:val="28"/>
          <w:szCs w:val="28"/>
        </w:rPr>
      </w:pPr>
      <w:r w:rsidRPr="00E2048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en-US"/>
        </w:rPr>
        <w:t>III</w:t>
      </w:r>
      <w:r w:rsidRPr="00E20484">
        <w:rPr>
          <w:b/>
          <w:bCs/>
          <w:sz w:val="28"/>
          <w:szCs w:val="28"/>
        </w:rPr>
        <w:t>.</w:t>
      </w:r>
      <w:r w:rsidR="00F5258C">
        <w:rPr>
          <w:b/>
          <w:bCs/>
          <w:sz w:val="28"/>
          <w:szCs w:val="28"/>
        </w:rPr>
        <w:t xml:space="preserve">   </w:t>
      </w:r>
      <w:r w:rsidR="001866AA">
        <w:rPr>
          <w:b/>
          <w:bCs/>
          <w:sz w:val="28"/>
          <w:szCs w:val="28"/>
        </w:rPr>
        <w:t xml:space="preserve">Сведения, характеризующие объекты </w:t>
      </w:r>
      <w:proofErr w:type="gramStart"/>
      <w:r w:rsidR="001866AA">
        <w:rPr>
          <w:b/>
          <w:bCs/>
          <w:sz w:val="28"/>
          <w:szCs w:val="28"/>
        </w:rPr>
        <w:t xml:space="preserve">учета </w:t>
      </w:r>
      <w:r w:rsidR="00F5258C">
        <w:rPr>
          <w:b/>
          <w:bCs/>
          <w:sz w:val="28"/>
          <w:szCs w:val="28"/>
        </w:rPr>
        <w:t xml:space="preserve"> </w:t>
      </w:r>
      <w:r w:rsidR="001866AA">
        <w:rPr>
          <w:b/>
          <w:bCs/>
          <w:sz w:val="28"/>
          <w:szCs w:val="28"/>
        </w:rPr>
        <w:t>и</w:t>
      </w:r>
      <w:proofErr w:type="gramEnd"/>
      <w:r w:rsidR="001866AA">
        <w:rPr>
          <w:b/>
          <w:bCs/>
          <w:sz w:val="28"/>
          <w:szCs w:val="28"/>
        </w:rPr>
        <w:t xml:space="preserve"> подлежащие </w:t>
      </w:r>
    </w:p>
    <w:p w:rsidR="000C0C64" w:rsidRPr="00521B8B" w:rsidRDefault="00E20484" w:rsidP="00E20484">
      <w:pPr>
        <w:rPr>
          <w:b/>
          <w:bCs/>
          <w:sz w:val="28"/>
          <w:szCs w:val="28"/>
        </w:rPr>
      </w:pPr>
      <w:r w:rsidRPr="00521B8B">
        <w:rPr>
          <w:b/>
          <w:bCs/>
          <w:sz w:val="28"/>
          <w:szCs w:val="28"/>
        </w:rPr>
        <w:t xml:space="preserve">                                              </w:t>
      </w:r>
      <w:r w:rsidR="001866AA">
        <w:rPr>
          <w:b/>
          <w:bCs/>
          <w:sz w:val="28"/>
          <w:szCs w:val="28"/>
        </w:rPr>
        <w:t xml:space="preserve">внесению в </w:t>
      </w:r>
      <w:r w:rsidR="007A6422">
        <w:rPr>
          <w:b/>
          <w:bCs/>
          <w:sz w:val="28"/>
          <w:szCs w:val="28"/>
        </w:rPr>
        <w:t>Р</w:t>
      </w:r>
      <w:r w:rsidR="001866AA">
        <w:rPr>
          <w:b/>
          <w:bCs/>
          <w:sz w:val="28"/>
          <w:szCs w:val="28"/>
        </w:rPr>
        <w:t>еестр.</w:t>
      </w:r>
    </w:p>
    <w:p w:rsidR="00E20484" w:rsidRPr="00521B8B" w:rsidRDefault="00E20484" w:rsidP="00E20484">
      <w:pPr>
        <w:rPr>
          <w:sz w:val="28"/>
          <w:szCs w:val="28"/>
        </w:rPr>
      </w:pPr>
    </w:p>
    <w:p w:rsidR="00AF010C" w:rsidRDefault="00521B8B" w:rsidP="00521B8B">
      <w:pPr>
        <w:jc w:val="both"/>
        <w:rPr>
          <w:sz w:val="28"/>
          <w:szCs w:val="28"/>
        </w:rPr>
      </w:pPr>
      <w:r w:rsidRPr="00521B8B">
        <w:rPr>
          <w:sz w:val="28"/>
          <w:szCs w:val="28"/>
        </w:rPr>
        <w:t xml:space="preserve">     3</w:t>
      </w:r>
      <w:r>
        <w:rPr>
          <w:sz w:val="28"/>
          <w:szCs w:val="28"/>
        </w:rPr>
        <w:t xml:space="preserve">.1. </w:t>
      </w:r>
      <w:r w:rsidR="000C0C64" w:rsidRPr="00AF010C">
        <w:rPr>
          <w:sz w:val="28"/>
          <w:szCs w:val="28"/>
        </w:rPr>
        <w:t xml:space="preserve">Реестр состоит из 3 разделов. </w:t>
      </w:r>
      <w:bookmarkStart w:id="2" w:name="sub_1441"/>
      <w:r w:rsidR="008439B3">
        <w:rPr>
          <w:sz w:val="28"/>
          <w:szCs w:val="28"/>
        </w:rPr>
        <w:t>Разделы 1 и 2 группируются по видам имущества</w:t>
      </w:r>
      <w:r w:rsidR="001E257C">
        <w:rPr>
          <w:sz w:val="28"/>
          <w:szCs w:val="28"/>
        </w:rPr>
        <w:t xml:space="preserve"> и содержат сведения о сделках с имуществом. Раздел 3 группируется по организационно-правовым формам лиц.</w:t>
      </w:r>
    </w:p>
    <w:p w:rsidR="000C0C64" w:rsidRPr="00AF010C" w:rsidRDefault="00521B8B" w:rsidP="00521B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C0C64" w:rsidRPr="00AF010C">
        <w:rPr>
          <w:sz w:val="28"/>
          <w:szCs w:val="28"/>
        </w:rPr>
        <w:t>В раздел 1 включаются сведения о муниципальном недвижимом имуществе, в том числе:</w:t>
      </w:r>
    </w:p>
    <w:bookmarkEnd w:id="2"/>
    <w:p w:rsidR="000C0C64" w:rsidRPr="002B6608" w:rsidRDefault="000C0C64" w:rsidP="000C0C64">
      <w:pPr>
        <w:tabs>
          <w:tab w:val="num" w:pos="180"/>
          <w:tab w:val="left" w:pos="540"/>
        </w:tabs>
        <w:ind w:firstLine="540"/>
        <w:jc w:val="both"/>
        <w:rPr>
          <w:sz w:val="28"/>
          <w:szCs w:val="28"/>
        </w:rPr>
      </w:pPr>
      <w:r w:rsidRPr="00AF010C">
        <w:rPr>
          <w:sz w:val="28"/>
          <w:szCs w:val="28"/>
        </w:rPr>
        <w:t>-</w:t>
      </w:r>
      <w:r w:rsidRPr="002B6608">
        <w:rPr>
          <w:sz w:val="28"/>
          <w:szCs w:val="28"/>
        </w:rPr>
        <w:t> наименование недвижимого имущества;</w:t>
      </w:r>
    </w:p>
    <w:p w:rsidR="000C0C64" w:rsidRPr="002B6608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адрес (местоположение) недвижимого имущества;</w:t>
      </w:r>
    </w:p>
    <w:p w:rsidR="000C0C64" w:rsidRPr="002B6608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кадастровый номер муниципального недвижимого имущества;</w:t>
      </w:r>
    </w:p>
    <w:p w:rsidR="000C0C64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площадь, протяженность и (или) иные параметры, характеризующие физические свойства недвижимого имущества;</w:t>
      </w:r>
    </w:p>
    <w:p w:rsidR="000C0C64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сведения о балансовой стоимости и начисленной амортизации</w:t>
      </w:r>
      <w:r>
        <w:rPr>
          <w:sz w:val="28"/>
          <w:szCs w:val="28"/>
        </w:rPr>
        <w:t xml:space="preserve"> (износе)</w:t>
      </w:r>
      <w:r w:rsidR="00B86AA9" w:rsidRPr="00B86AA9">
        <w:rPr>
          <w:sz w:val="28"/>
          <w:szCs w:val="28"/>
        </w:rPr>
        <w:t>;</w:t>
      </w:r>
      <w:r w:rsidRPr="002B6608">
        <w:rPr>
          <w:sz w:val="28"/>
          <w:szCs w:val="28"/>
        </w:rPr>
        <w:t xml:space="preserve"> </w:t>
      </w:r>
    </w:p>
    <w:p w:rsidR="00B86AA9" w:rsidRPr="00BA2D90" w:rsidRDefault="00B86AA9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</w:t>
      </w:r>
      <w:r w:rsidR="00BA2D90" w:rsidRPr="00BA2D90">
        <w:rPr>
          <w:sz w:val="28"/>
          <w:szCs w:val="28"/>
        </w:rPr>
        <w:t>;</w:t>
      </w:r>
    </w:p>
    <w:p w:rsidR="000C0C64" w:rsidRPr="002B6608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даты возникновения</w:t>
      </w:r>
      <w:r w:rsidR="00BA2D90" w:rsidRPr="00BA2D90">
        <w:rPr>
          <w:sz w:val="28"/>
          <w:szCs w:val="28"/>
        </w:rPr>
        <w:t xml:space="preserve"> </w:t>
      </w:r>
      <w:r w:rsidR="00BA2D90">
        <w:rPr>
          <w:sz w:val="28"/>
          <w:szCs w:val="28"/>
        </w:rPr>
        <w:t>и</w:t>
      </w:r>
      <w:r w:rsidRPr="002B6608">
        <w:rPr>
          <w:sz w:val="28"/>
          <w:szCs w:val="28"/>
        </w:rPr>
        <w:t xml:space="preserve"> прекращения</w:t>
      </w:r>
      <w:r w:rsidR="00BA2D90">
        <w:rPr>
          <w:sz w:val="28"/>
          <w:szCs w:val="28"/>
        </w:rPr>
        <w:t xml:space="preserve"> </w:t>
      </w:r>
      <w:r w:rsidRPr="002B6608">
        <w:rPr>
          <w:sz w:val="28"/>
          <w:szCs w:val="28"/>
        </w:rPr>
        <w:t>права муниципальной собственности на недвижимое имущество;</w:t>
      </w:r>
    </w:p>
    <w:p w:rsidR="000C0C64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реквизиты документов - оснований возникновения (прекращения) права муниципальной собственности на недвижимое имущество;</w:t>
      </w:r>
    </w:p>
    <w:p w:rsidR="000C0C64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2B6608"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0C0C64" w:rsidRPr="002B6608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608">
        <w:rPr>
          <w:sz w:val="28"/>
          <w:szCs w:val="28"/>
        </w:rPr>
        <w:t xml:space="preserve">реквизиты документов - оснований возникновения (прекращения) </w:t>
      </w:r>
      <w:r>
        <w:rPr>
          <w:sz w:val="28"/>
          <w:szCs w:val="28"/>
        </w:rPr>
        <w:t>вещного права</w:t>
      </w:r>
      <w:r w:rsidRPr="002B6608">
        <w:rPr>
          <w:sz w:val="28"/>
          <w:szCs w:val="28"/>
        </w:rPr>
        <w:t xml:space="preserve"> на недвижимое имущество</w:t>
      </w:r>
      <w:r>
        <w:rPr>
          <w:sz w:val="28"/>
          <w:szCs w:val="28"/>
        </w:rPr>
        <w:t>;</w:t>
      </w:r>
    </w:p>
    <w:p w:rsidR="000C0C64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2B6608">
        <w:rPr>
          <w:sz w:val="28"/>
          <w:szCs w:val="28"/>
        </w:rPr>
        <w:t>-</w:t>
      </w:r>
      <w:r w:rsidR="00F5258C">
        <w:rPr>
          <w:sz w:val="28"/>
          <w:szCs w:val="28"/>
        </w:rPr>
        <w:t xml:space="preserve"> </w:t>
      </w:r>
      <w:r w:rsidRPr="002B6608">
        <w:rPr>
          <w:sz w:val="28"/>
          <w:szCs w:val="28"/>
        </w:rPr>
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</w:r>
      <w:r w:rsidR="00D70463">
        <w:rPr>
          <w:sz w:val="28"/>
          <w:szCs w:val="28"/>
        </w:rPr>
        <w:t xml:space="preserve">и </w:t>
      </w:r>
      <w:r w:rsidRPr="002B6608">
        <w:rPr>
          <w:sz w:val="28"/>
          <w:szCs w:val="28"/>
        </w:rPr>
        <w:t>прекращения.</w:t>
      </w:r>
    </w:p>
    <w:p w:rsidR="000C0C64" w:rsidRPr="00AF0C09" w:rsidRDefault="00507756" w:rsidP="00507756">
      <w:pPr>
        <w:tabs>
          <w:tab w:val="left" w:pos="1080"/>
        </w:tabs>
        <w:jc w:val="both"/>
        <w:rPr>
          <w:sz w:val="28"/>
          <w:szCs w:val="28"/>
        </w:rPr>
      </w:pPr>
      <w:bookmarkStart w:id="3" w:name="sub_1442"/>
      <w:r>
        <w:rPr>
          <w:sz w:val="28"/>
          <w:szCs w:val="28"/>
        </w:rPr>
        <w:t xml:space="preserve">     3.3. </w:t>
      </w:r>
      <w:r w:rsidR="000C0C64" w:rsidRPr="00AF0C09">
        <w:rPr>
          <w:sz w:val="28"/>
          <w:szCs w:val="28"/>
        </w:rPr>
        <w:t>В раздел 2 включаются сведения о муниципальном движимом имуществе, в том числе:</w:t>
      </w:r>
    </w:p>
    <w:p w:rsidR="000C0C64" w:rsidRPr="00AF0C09" w:rsidRDefault="00521B8B" w:rsidP="00521B8B">
      <w:pPr>
        <w:tabs>
          <w:tab w:val="left" w:pos="1260"/>
        </w:tabs>
        <w:jc w:val="both"/>
        <w:rPr>
          <w:sz w:val="28"/>
          <w:szCs w:val="28"/>
        </w:rPr>
      </w:pPr>
      <w:bookmarkStart w:id="4" w:name="sub_14421"/>
      <w:bookmarkEnd w:id="3"/>
      <w:r>
        <w:rPr>
          <w:sz w:val="28"/>
          <w:szCs w:val="28"/>
        </w:rPr>
        <w:t xml:space="preserve">     3.3.1. </w:t>
      </w:r>
      <w:r w:rsidR="000C0C64" w:rsidRPr="00AF0C09">
        <w:rPr>
          <w:sz w:val="28"/>
          <w:szCs w:val="28"/>
        </w:rPr>
        <w:t>В отношении муниципального движимого имущества:</w:t>
      </w:r>
    </w:p>
    <w:bookmarkEnd w:id="4"/>
    <w:p w:rsidR="000C0C64" w:rsidRPr="00AF0C09" w:rsidRDefault="000C0C64" w:rsidP="000C0C64">
      <w:pPr>
        <w:tabs>
          <w:tab w:val="left" w:pos="1260"/>
        </w:tabs>
        <w:ind w:left="54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наименование движимого имущества;</w:t>
      </w:r>
    </w:p>
    <w:p w:rsidR="000C0C64" w:rsidRPr="002B6608" w:rsidRDefault="000C0C64" w:rsidP="000C0C64">
      <w:pPr>
        <w:tabs>
          <w:tab w:val="num" w:pos="180"/>
        </w:tabs>
        <w:ind w:firstLine="54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</w:t>
      </w:r>
      <w:r w:rsidRPr="002B6608">
        <w:rPr>
          <w:sz w:val="28"/>
          <w:szCs w:val="28"/>
        </w:rPr>
        <w:t>сведения о балансовой стоимости и начисленной амортизации</w:t>
      </w:r>
      <w:r>
        <w:rPr>
          <w:sz w:val="28"/>
          <w:szCs w:val="28"/>
        </w:rPr>
        <w:t xml:space="preserve"> (износе)</w:t>
      </w:r>
      <w:r w:rsidRPr="002B6608">
        <w:rPr>
          <w:sz w:val="28"/>
          <w:szCs w:val="28"/>
        </w:rPr>
        <w:t>;</w:t>
      </w:r>
    </w:p>
    <w:p w:rsidR="000C0C64" w:rsidRPr="00AF0C09" w:rsidRDefault="00B66764" w:rsidP="00B6676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0C64" w:rsidRPr="00AF0C09">
        <w:rPr>
          <w:sz w:val="28"/>
          <w:szCs w:val="28"/>
        </w:rPr>
        <w:t>- даты возникновения</w:t>
      </w:r>
      <w:r w:rsidR="00FB7C89">
        <w:rPr>
          <w:sz w:val="28"/>
          <w:szCs w:val="28"/>
        </w:rPr>
        <w:t xml:space="preserve"> и</w:t>
      </w:r>
      <w:r w:rsidR="000C0C64" w:rsidRPr="00AF0C09">
        <w:rPr>
          <w:sz w:val="28"/>
          <w:szCs w:val="28"/>
        </w:rPr>
        <w:t xml:space="preserve"> прекращения права муниципальной собственности на движимое имущество;</w:t>
      </w:r>
    </w:p>
    <w:p w:rsidR="000C0C64" w:rsidRPr="00AF0C09" w:rsidRDefault="00B66764" w:rsidP="00B6676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C64" w:rsidRPr="00AF0C09">
        <w:rPr>
          <w:sz w:val="28"/>
          <w:szCs w:val="28"/>
        </w:rPr>
        <w:t>- реквизиты документов - оснований возникновения (прекращения) права муниципальной собственности на движимое имущество;</w:t>
      </w:r>
    </w:p>
    <w:p w:rsidR="000C0C64" w:rsidRDefault="000C0C64" w:rsidP="000C0C64">
      <w:pPr>
        <w:tabs>
          <w:tab w:val="left" w:pos="1260"/>
        </w:tabs>
        <w:ind w:left="54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сведения о правообладателе муниципального движимого имущества;</w:t>
      </w:r>
    </w:p>
    <w:p w:rsidR="000C0C64" w:rsidRPr="00AF0C09" w:rsidRDefault="000C0C64" w:rsidP="007A6422">
      <w:pPr>
        <w:ind w:firstLine="540"/>
        <w:jc w:val="both"/>
        <w:rPr>
          <w:sz w:val="28"/>
          <w:szCs w:val="28"/>
        </w:rPr>
      </w:pPr>
      <w:r w:rsidRPr="00AF0C09">
        <w:rPr>
          <w:sz w:val="28"/>
          <w:szCs w:val="28"/>
        </w:rPr>
        <w:lastRenderedPageBreak/>
        <w:t xml:space="preserve">- сведения об установленных в отношении муниципального движимого имущества ограничениях (обременениях) с указанием основания и даты их возникновения </w:t>
      </w:r>
      <w:r w:rsidR="002E2971">
        <w:rPr>
          <w:sz w:val="28"/>
          <w:szCs w:val="28"/>
        </w:rPr>
        <w:t xml:space="preserve">и </w:t>
      </w:r>
      <w:r w:rsidRPr="00AF0C09">
        <w:rPr>
          <w:sz w:val="28"/>
          <w:szCs w:val="28"/>
        </w:rPr>
        <w:t>прекращения.</w:t>
      </w:r>
    </w:p>
    <w:p w:rsidR="000C0C64" w:rsidRPr="00AF0C09" w:rsidRDefault="007A6422" w:rsidP="007A6422">
      <w:pPr>
        <w:tabs>
          <w:tab w:val="left" w:pos="1260"/>
        </w:tabs>
        <w:jc w:val="both"/>
        <w:rPr>
          <w:sz w:val="28"/>
          <w:szCs w:val="28"/>
        </w:rPr>
      </w:pPr>
      <w:bookmarkStart w:id="5" w:name="sub_14422"/>
      <w:r>
        <w:rPr>
          <w:sz w:val="28"/>
          <w:szCs w:val="28"/>
        </w:rPr>
        <w:t xml:space="preserve">     3.3.2. В </w:t>
      </w:r>
      <w:r w:rsidR="000C0C64" w:rsidRPr="00AF0C09">
        <w:rPr>
          <w:sz w:val="28"/>
          <w:szCs w:val="28"/>
        </w:rPr>
        <w:t xml:space="preserve">отношении акций акционерных обществ в раздел 2 Реестра </w:t>
      </w:r>
      <w:r w:rsidR="002E2971">
        <w:rPr>
          <w:sz w:val="28"/>
          <w:szCs w:val="28"/>
        </w:rPr>
        <w:t xml:space="preserve">также </w:t>
      </w:r>
      <w:r w:rsidR="000C0C64" w:rsidRPr="00AF0C09">
        <w:rPr>
          <w:sz w:val="28"/>
          <w:szCs w:val="28"/>
        </w:rPr>
        <w:t>включаются сведения:</w:t>
      </w:r>
    </w:p>
    <w:bookmarkEnd w:id="5"/>
    <w:p w:rsidR="000C0C64" w:rsidRPr="00AF0C09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наименование акционерного общества - эмитента, его основной государственный регистрационный номер;</w:t>
      </w:r>
    </w:p>
    <w:p w:rsidR="000C0C64" w:rsidRPr="00AF0C09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 xml:space="preserve">- количество акций, выпущенных акционерным обществом и размер доли в уставном капитале, принадлежащей муниципальному </w:t>
      </w:r>
      <w:r w:rsidR="007965EE">
        <w:rPr>
          <w:sz w:val="28"/>
          <w:szCs w:val="28"/>
        </w:rPr>
        <w:t>образованию</w:t>
      </w:r>
      <w:r w:rsidRPr="00AF0C09">
        <w:rPr>
          <w:sz w:val="28"/>
          <w:szCs w:val="28"/>
        </w:rPr>
        <w:t>, в процентах;</w:t>
      </w:r>
    </w:p>
    <w:p w:rsidR="000C0C64" w:rsidRPr="00AF0C09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номинальная стоимость акций.</w:t>
      </w:r>
    </w:p>
    <w:p w:rsidR="000C0C64" w:rsidRDefault="00723EF3" w:rsidP="00723EF3">
      <w:pPr>
        <w:ind w:left="360"/>
        <w:jc w:val="both"/>
        <w:rPr>
          <w:sz w:val="28"/>
          <w:szCs w:val="28"/>
        </w:rPr>
      </w:pPr>
      <w:bookmarkStart w:id="6" w:name="sub_14423"/>
      <w:r w:rsidRPr="00723EF3">
        <w:rPr>
          <w:sz w:val="28"/>
          <w:szCs w:val="28"/>
        </w:rPr>
        <w:t>3.3.3</w:t>
      </w:r>
      <w:r w:rsidR="00861D2D" w:rsidRPr="00861D2D">
        <w:rPr>
          <w:sz w:val="28"/>
          <w:szCs w:val="28"/>
        </w:rPr>
        <w:t>.</w:t>
      </w:r>
      <w:r w:rsidR="00F271E3">
        <w:rPr>
          <w:sz w:val="28"/>
          <w:szCs w:val="28"/>
        </w:rPr>
        <w:t xml:space="preserve"> </w:t>
      </w:r>
      <w:r w:rsidR="000C0C64" w:rsidRPr="00AF0C09">
        <w:rPr>
          <w:sz w:val="28"/>
          <w:szCs w:val="28"/>
        </w:rPr>
        <w:t>В отношении долей (вкладов) в уставных капиталах хозяйственных обществ в раздел 2 Реестра дополнительно включаются сведения:</w:t>
      </w:r>
      <w:r w:rsidR="000C0C64">
        <w:rPr>
          <w:sz w:val="28"/>
          <w:szCs w:val="28"/>
        </w:rPr>
        <w:t xml:space="preserve"> </w:t>
      </w:r>
    </w:p>
    <w:p w:rsidR="000C0C64" w:rsidRPr="00AF0C09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наименование хозяйственного общества, его основной государственный регистрационный номер;</w:t>
      </w:r>
    </w:p>
    <w:p w:rsidR="000C0C64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размер уставного</w:t>
      </w:r>
      <w:r>
        <w:rPr>
          <w:sz w:val="28"/>
          <w:szCs w:val="28"/>
        </w:rPr>
        <w:t xml:space="preserve"> </w:t>
      </w:r>
      <w:r w:rsidRPr="00AF0C09">
        <w:rPr>
          <w:sz w:val="28"/>
          <w:szCs w:val="28"/>
        </w:rPr>
        <w:t>капитала</w:t>
      </w:r>
      <w:r>
        <w:rPr>
          <w:sz w:val="28"/>
          <w:szCs w:val="28"/>
        </w:rPr>
        <w:t xml:space="preserve"> </w:t>
      </w:r>
      <w:r w:rsidRPr="00AF0C09">
        <w:rPr>
          <w:sz w:val="28"/>
          <w:szCs w:val="28"/>
        </w:rPr>
        <w:t xml:space="preserve"> хозяйственного общества и доля  муниципального </w:t>
      </w:r>
      <w:r w:rsidR="007965EE">
        <w:rPr>
          <w:sz w:val="28"/>
          <w:szCs w:val="28"/>
        </w:rPr>
        <w:t>образования</w:t>
      </w:r>
      <w:r w:rsidRPr="00AF0C09">
        <w:rPr>
          <w:sz w:val="28"/>
          <w:szCs w:val="28"/>
        </w:rPr>
        <w:t xml:space="preserve"> в уставном капитале в процентах</w:t>
      </w:r>
      <w:r w:rsidR="00FA0F17">
        <w:rPr>
          <w:sz w:val="28"/>
          <w:szCs w:val="28"/>
        </w:rPr>
        <w:t>.</w:t>
      </w:r>
    </w:p>
    <w:p w:rsidR="000C0C64" w:rsidRPr="00AF0C09" w:rsidRDefault="00861D2D" w:rsidP="00861D2D">
      <w:pPr>
        <w:jc w:val="both"/>
        <w:rPr>
          <w:sz w:val="28"/>
          <w:szCs w:val="28"/>
        </w:rPr>
      </w:pPr>
      <w:bookmarkStart w:id="7" w:name="sub_1443"/>
      <w:bookmarkEnd w:id="6"/>
      <w:r w:rsidRPr="00861D2D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861D2D">
        <w:rPr>
          <w:sz w:val="28"/>
          <w:szCs w:val="28"/>
        </w:rPr>
        <w:t xml:space="preserve">.4. </w:t>
      </w:r>
      <w:r w:rsidR="000C0C64" w:rsidRPr="00AF0C09">
        <w:rPr>
          <w:sz w:val="28"/>
          <w:szCs w:val="28"/>
        </w:rPr>
        <w:t xml:space="preserve">В раздел 3 включаются сведения о муниципальных унитарных предприятиях, муниципальных учреждениях, хозяйственных обществах, акции, доли (вклады) в уставном капитале которых принадлежат  муниципальному </w:t>
      </w:r>
      <w:r w:rsidR="00391F51">
        <w:rPr>
          <w:sz w:val="28"/>
          <w:szCs w:val="28"/>
        </w:rPr>
        <w:t>образованию</w:t>
      </w:r>
      <w:r w:rsidR="000C0C64" w:rsidRPr="00AF0C09">
        <w:rPr>
          <w:sz w:val="28"/>
          <w:szCs w:val="28"/>
        </w:rPr>
        <w:t xml:space="preserve">, иных юридических лицах, </w:t>
      </w:r>
      <w:r w:rsidR="00996567">
        <w:rPr>
          <w:sz w:val="28"/>
          <w:szCs w:val="28"/>
        </w:rPr>
        <w:t xml:space="preserve">в которых </w:t>
      </w:r>
      <w:r w:rsidR="00CD43AC">
        <w:rPr>
          <w:sz w:val="28"/>
          <w:szCs w:val="28"/>
        </w:rPr>
        <w:t>муниципальное образование является учредителем (участником)</w:t>
      </w:r>
      <w:r w:rsidR="000C0C64" w:rsidRPr="00AF0C09">
        <w:rPr>
          <w:sz w:val="28"/>
          <w:szCs w:val="28"/>
        </w:rPr>
        <w:t>, в том числе:</w:t>
      </w:r>
    </w:p>
    <w:bookmarkEnd w:id="7"/>
    <w:p w:rsidR="000C0C64" w:rsidRPr="00AF0C09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полное наименование и организационно - правовая форма юридического лица;</w:t>
      </w:r>
    </w:p>
    <w:p w:rsidR="000C0C64" w:rsidRPr="00AF0C09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адрес (местонахождение);</w:t>
      </w:r>
    </w:p>
    <w:p w:rsidR="000C0C64" w:rsidRDefault="000C0C64" w:rsidP="000C0C64">
      <w:pPr>
        <w:ind w:firstLine="720"/>
        <w:jc w:val="both"/>
        <w:rPr>
          <w:sz w:val="28"/>
          <w:szCs w:val="28"/>
        </w:rPr>
      </w:pPr>
      <w:r w:rsidRPr="00AF0C09">
        <w:rPr>
          <w:sz w:val="28"/>
          <w:szCs w:val="28"/>
        </w:rPr>
        <w:t>- основной государственн</w:t>
      </w:r>
      <w:r w:rsidR="00CD43AC">
        <w:rPr>
          <w:sz w:val="28"/>
          <w:szCs w:val="28"/>
        </w:rPr>
        <w:t xml:space="preserve">ый регистрационный номер </w:t>
      </w:r>
      <w:r w:rsidRPr="00AF0C09">
        <w:rPr>
          <w:sz w:val="28"/>
          <w:szCs w:val="28"/>
        </w:rPr>
        <w:t>и дата государственной регистрации;</w:t>
      </w:r>
    </w:p>
    <w:p w:rsidR="000C0C64" w:rsidRDefault="00285AFD" w:rsidP="000C0C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C64" w:rsidRPr="00AF0C09">
        <w:rPr>
          <w:sz w:val="28"/>
          <w:szCs w:val="28"/>
        </w:rPr>
        <w:t>- </w:t>
      </w:r>
      <w:r w:rsidR="000C0C64">
        <w:rPr>
          <w:sz w:val="28"/>
          <w:szCs w:val="28"/>
        </w:rPr>
        <w:t xml:space="preserve"> </w:t>
      </w:r>
      <w:r w:rsidR="000C0C64" w:rsidRPr="00AF0C09">
        <w:rPr>
          <w:sz w:val="28"/>
          <w:szCs w:val="28"/>
        </w:rPr>
        <w:t xml:space="preserve">реквизиты документа - основания создания юридического лица (участия муниципального образования в создании </w:t>
      </w:r>
      <w:r w:rsidR="000C0C64">
        <w:rPr>
          <w:sz w:val="28"/>
          <w:szCs w:val="28"/>
        </w:rPr>
        <w:t xml:space="preserve">(уставном капитале) </w:t>
      </w:r>
      <w:r w:rsidR="000C0C64" w:rsidRPr="00AF0C09">
        <w:rPr>
          <w:sz w:val="28"/>
          <w:szCs w:val="28"/>
        </w:rPr>
        <w:t>юридического лица);</w:t>
      </w:r>
    </w:p>
    <w:p w:rsidR="000C0C64" w:rsidRDefault="00285AFD" w:rsidP="000C0C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C64" w:rsidRPr="00AF0C09">
        <w:rPr>
          <w:sz w:val="28"/>
          <w:szCs w:val="28"/>
        </w:rPr>
        <w:t>- размер уставного фонда (для муниципальных унитарных предприятий);</w:t>
      </w:r>
    </w:p>
    <w:p w:rsidR="000C0C64" w:rsidRDefault="00285AFD" w:rsidP="000C0C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C64" w:rsidRPr="00AF0C09">
        <w:rPr>
          <w:sz w:val="28"/>
          <w:szCs w:val="28"/>
        </w:rPr>
        <w:t>- размер доли, принадлежащей муниципальному образованию в уставном капитале, в процентах (для хозяйственных обществ);</w:t>
      </w:r>
    </w:p>
    <w:p w:rsidR="000C0C64" w:rsidRPr="00AF0C09" w:rsidRDefault="00285AFD" w:rsidP="000C0C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C64" w:rsidRPr="00AF0C09">
        <w:rPr>
          <w:sz w:val="28"/>
          <w:szCs w:val="28"/>
        </w:rPr>
        <w:t>- </w:t>
      </w:r>
      <w:r w:rsidR="00CD43AC">
        <w:rPr>
          <w:sz w:val="28"/>
          <w:szCs w:val="28"/>
        </w:rPr>
        <w:t>данные о балансовой</w:t>
      </w:r>
      <w:r w:rsidR="000C0C64">
        <w:rPr>
          <w:sz w:val="28"/>
          <w:szCs w:val="28"/>
        </w:rPr>
        <w:t xml:space="preserve"> и остаточн</w:t>
      </w:r>
      <w:r w:rsidR="007A2FF5">
        <w:rPr>
          <w:sz w:val="28"/>
          <w:szCs w:val="28"/>
        </w:rPr>
        <w:t>ой</w:t>
      </w:r>
      <w:r w:rsidR="000C0C64">
        <w:rPr>
          <w:sz w:val="28"/>
          <w:szCs w:val="28"/>
        </w:rPr>
        <w:t xml:space="preserve"> стоимост</w:t>
      </w:r>
      <w:r w:rsidR="007A2FF5">
        <w:rPr>
          <w:sz w:val="28"/>
          <w:szCs w:val="28"/>
        </w:rPr>
        <w:t>и</w:t>
      </w:r>
      <w:r w:rsidR="000C0C64">
        <w:rPr>
          <w:sz w:val="28"/>
          <w:szCs w:val="28"/>
        </w:rPr>
        <w:t xml:space="preserve"> основных средств (фондов) </w:t>
      </w:r>
      <w:r w:rsidR="000C0C64" w:rsidRPr="00AF0C09">
        <w:rPr>
          <w:sz w:val="28"/>
          <w:szCs w:val="28"/>
        </w:rPr>
        <w:t>(для муниципальных учреждений и муниципальных унитарных предприятий);</w:t>
      </w:r>
    </w:p>
    <w:p w:rsidR="000C0C64" w:rsidRDefault="00285AFD" w:rsidP="000C0C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C64" w:rsidRPr="00AF0C09">
        <w:rPr>
          <w:sz w:val="28"/>
          <w:szCs w:val="28"/>
        </w:rPr>
        <w:t>- среднесписочная численность работников (для муниципальных учреждений и муниципальных унитарных предприятий).</w:t>
      </w:r>
    </w:p>
    <w:p w:rsidR="000C0C64" w:rsidRPr="001E11A9" w:rsidRDefault="000C0C64" w:rsidP="000C0C64">
      <w:pPr>
        <w:jc w:val="both"/>
        <w:rPr>
          <w:sz w:val="28"/>
          <w:szCs w:val="28"/>
        </w:rPr>
      </w:pPr>
    </w:p>
    <w:p w:rsidR="000C0C64" w:rsidRPr="00F4448C" w:rsidRDefault="00285AFD" w:rsidP="00285AFD">
      <w:pPr>
        <w:ind w:left="36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</w:t>
      </w:r>
      <w:r>
        <w:rPr>
          <w:b/>
          <w:bCs/>
          <w:sz w:val="28"/>
          <w:szCs w:val="28"/>
          <w:lang w:val="en-US"/>
        </w:rPr>
        <w:t>I</w:t>
      </w:r>
      <w:r w:rsidR="00F4448C">
        <w:rPr>
          <w:b/>
          <w:bCs/>
          <w:sz w:val="28"/>
          <w:szCs w:val="28"/>
          <w:lang w:val="en-US"/>
        </w:rPr>
        <w:t>V</w:t>
      </w:r>
      <w:r w:rsidRPr="00F4448C">
        <w:rPr>
          <w:b/>
          <w:bCs/>
          <w:sz w:val="28"/>
          <w:szCs w:val="28"/>
        </w:rPr>
        <w:t>.</w:t>
      </w:r>
      <w:r w:rsidR="00F4448C" w:rsidRPr="00F4448C">
        <w:rPr>
          <w:b/>
          <w:bCs/>
          <w:sz w:val="28"/>
          <w:szCs w:val="28"/>
        </w:rPr>
        <w:t xml:space="preserve"> </w:t>
      </w:r>
      <w:r w:rsidR="00F4448C">
        <w:rPr>
          <w:b/>
          <w:bCs/>
          <w:sz w:val="28"/>
          <w:szCs w:val="28"/>
        </w:rPr>
        <w:t>Порядок осуществления учета и ведения Реестра.</w:t>
      </w:r>
    </w:p>
    <w:p w:rsidR="000C0C64" w:rsidRPr="00871DA2" w:rsidRDefault="000C0C64" w:rsidP="000C0C64">
      <w:pPr>
        <w:ind w:left="360"/>
        <w:rPr>
          <w:sz w:val="28"/>
          <w:szCs w:val="28"/>
        </w:rPr>
      </w:pPr>
    </w:p>
    <w:p w:rsidR="000C0C64" w:rsidRDefault="000C0C64" w:rsidP="00F80022">
      <w:pPr>
        <w:numPr>
          <w:ilvl w:val="1"/>
          <w:numId w:val="7"/>
        </w:numPr>
        <w:tabs>
          <w:tab w:val="clear" w:pos="792"/>
          <w:tab w:val="num" w:pos="0"/>
          <w:tab w:val="left" w:pos="1080"/>
        </w:tabs>
        <w:ind w:left="0" w:firstLine="360"/>
        <w:rPr>
          <w:sz w:val="28"/>
          <w:szCs w:val="28"/>
        </w:rPr>
      </w:pPr>
      <w:r w:rsidRPr="00871DA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Реестр</w:t>
      </w:r>
      <w:r w:rsidRPr="00871DA2">
        <w:rPr>
          <w:sz w:val="28"/>
          <w:szCs w:val="28"/>
        </w:rPr>
        <w:t>а означает выполнение следующих процедур:</w:t>
      </w:r>
      <w:r>
        <w:rPr>
          <w:sz w:val="28"/>
          <w:szCs w:val="28"/>
        </w:rPr>
        <w:t xml:space="preserve"> </w:t>
      </w:r>
    </w:p>
    <w:p w:rsidR="000C0C64" w:rsidRDefault="000C0C64" w:rsidP="00F800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1D2D" w:rsidRPr="00861D2D">
        <w:rPr>
          <w:sz w:val="28"/>
          <w:szCs w:val="28"/>
        </w:rPr>
        <w:t xml:space="preserve"> </w:t>
      </w:r>
      <w:r w:rsidRPr="00871D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включение  объектов учета  в Реестр; </w:t>
      </w:r>
    </w:p>
    <w:p w:rsidR="000C0C64" w:rsidRDefault="000C0C64" w:rsidP="00F80022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61D2D" w:rsidRPr="00861D2D">
        <w:rPr>
          <w:sz w:val="28"/>
          <w:szCs w:val="28"/>
        </w:rPr>
        <w:t xml:space="preserve"> </w:t>
      </w:r>
      <w:r w:rsidRPr="00871DA2">
        <w:rPr>
          <w:sz w:val="28"/>
          <w:szCs w:val="28"/>
        </w:rPr>
        <w:t xml:space="preserve">- внесение в </w:t>
      </w:r>
      <w:r>
        <w:rPr>
          <w:sz w:val="28"/>
          <w:szCs w:val="28"/>
        </w:rPr>
        <w:t>Реестр</w:t>
      </w:r>
      <w:r w:rsidRPr="00871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записей об изменении </w:t>
      </w:r>
      <w:r w:rsidRPr="00871DA2">
        <w:rPr>
          <w:sz w:val="28"/>
          <w:szCs w:val="28"/>
        </w:rPr>
        <w:t xml:space="preserve"> сведений об объект</w:t>
      </w:r>
      <w:r>
        <w:rPr>
          <w:sz w:val="28"/>
          <w:szCs w:val="28"/>
        </w:rPr>
        <w:t>ах учета;</w:t>
      </w:r>
    </w:p>
    <w:p w:rsidR="000C0C64" w:rsidRDefault="000C0C64" w:rsidP="00F8002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1D2D" w:rsidRPr="0086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1DA2">
        <w:rPr>
          <w:sz w:val="28"/>
          <w:szCs w:val="28"/>
        </w:rPr>
        <w:t xml:space="preserve">- исключение из </w:t>
      </w:r>
      <w:r>
        <w:rPr>
          <w:sz w:val="28"/>
          <w:szCs w:val="28"/>
        </w:rPr>
        <w:t>Реестр</w:t>
      </w:r>
      <w:r w:rsidRPr="00871DA2">
        <w:rPr>
          <w:sz w:val="28"/>
          <w:szCs w:val="28"/>
        </w:rPr>
        <w:t>а</w:t>
      </w:r>
      <w:r>
        <w:rPr>
          <w:sz w:val="28"/>
          <w:szCs w:val="28"/>
        </w:rPr>
        <w:t xml:space="preserve">  сведений об объектах учета.</w:t>
      </w:r>
    </w:p>
    <w:p w:rsidR="000C0C64" w:rsidRDefault="000C0C64" w:rsidP="000C0C64">
      <w:pPr>
        <w:numPr>
          <w:ilvl w:val="1"/>
          <w:numId w:val="7"/>
        </w:numPr>
        <w:tabs>
          <w:tab w:val="clear" w:pos="792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0F51AD">
        <w:rPr>
          <w:sz w:val="28"/>
          <w:szCs w:val="28"/>
        </w:rPr>
        <w:t>Внесение в реестр сведений об объектах учета и записей об изменении сведений о них осуществляется н</w:t>
      </w:r>
      <w:r w:rsidR="005B5ABC">
        <w:rPr>
          <w:sz w:val="28"/>
          <w:szCs w:val="28"/>
        </w:rPr>
        <w:t>а основе письменного заявления п</w:t>
      </w:r>
      <w:r w:rsidRPr="000F51AD">
        <w:rPr>
          <w:sz w:val="28"/>
          <w:szCs w:val="28"/>
        </w:rPr>
        <w:t>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  <w:r>
        <w:rPr>
          <w:sz w:val="28"/>
          <w:szCs w:val="28"/>
        </w:rPr>
        <w:t xml:space="preserve">   </w:t>
      </w:r>
    </w:p>
    <w:p w:rsidR="001D22B4" w:rsidRDefault="00350BA4" w:rsidP="00DE2B0E">
      <w:pPr>
        <w:tabs>
          <w:tab w:val="left" w:pos="1080"/>
        </w:tabs>
        <w:jc w:val="both"/>
        <w:rPr>
          <w:sz w:val="28"/>
          <w:szCs w:val="28"/>
        </w:rPr>
      </w:pPr>
      <w:bookmarkStart w:id="8" w:name="sub_15551"/>
      <w:r>
        <w:rPr>
          <w:sz w:val="28"/>
          <w:szCs w:val="28"/>
        </w:rPr>
        <w:t xml:space="preserve">     </w:t>
      </w:r>
      <w:r w:rsidR="00DE2B0E">
        <w:rPr>
          <w:sz w:val="28"/>
          <w:szCs w:val="28"/>
        </w:rPr>
        <w:t>4.3.</w:t>
      </w:r>
      <w:r w:rsidR="00F271E3">
        <w:rPr>
          <w:sz w:val="28"/>
          <w:szCs w:val="28"/>
        </w:rPr>
        <w:t xml:space="preserve"> </w:t>
      </w:r>
      <w:r w:rsidR="001D22B4" w:rsidRPr="001D22B4">
        <w:rPr>
          <w:sz w:val="28"/>
          <w:szCs w:val="28"/>
        </w:rPr>
        <w:t>Сведения о создании муниципальным образованием 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</w:t>
      </w:r>
      <w:r w:rsidR="001D22B4">
        <w:rPr>
          <w:sz w:val="28"/>
          <w:szCs w:val="28"/>
        </w:rPr>
        <w:t>.</w:t>
      </w:r>
    </w:p>
    <w:p w:rsidR="006A1EBF" w:rsidRDefault="00350BA4" w:rsidP="00DE2B0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2B0E">
        <w:rPr>
          <w:sz w:val="28"/>
          <w:szCs w:val="28"/>
        </w:rPr>
        <w:t>4.4.</w:t>
      </w:r>
      <w:r w:rsidR="00F271E3">
        <w:rPr>
          <w:sz w:val="28"/>
          <w:szCs w:val="28"/>
        </w:rPr>
        <w:t xml:space="preserve"> </w:t>
      </w:r>
      <w:r w:rsidR="006A1EBF" w:rsidRPr="006A23DB">
        <w:rPr>
          <w:sz w:val="28"/>
          <w:szCs w:val="28"/>
        </w:rPr>
        <w:t xml:space="preserve">Внесение в </w:t>
      </w:r>
      <w:r w:rsidR="006A1EBF">
        <w:rPr>
          <w:sz w:val="28"/>
          <w:szCs w:val="28"/>
        </w:rPr>
        <w:t>Реестр</w:t>
      </w:r>
      <w:r w:rsidR="006A1EBF" w:rsidRPr="006A23DB">
        <w:rPr>
          <w:sz w:val="28"/>
          <w:szCs w:val="28"/>
        </w:rPr>
        <w:t xml:space="preserve"> записей об изменении сведений о муниципальных унитарных предприятиях, муниципальных учреждениях и иных лицах,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6A1EBF">
        <w:rPr>
          <w:sz w:val="28"/>
          <w:szCs w:val="28"/>
        </w:rPr>
        <w:t xml:space="preserve">администрацию </w:t>
      </w:r>
      <w:r w:rsidR="006A1EBF" w:rsidRPr="006A23DB">
        <w:rPr>
          <w:sz w:val="28"/>
          <w:szCs w:val="28"/>
        </w:rPr>
        <w:t xml:space="preserve"> в 2-недельный срок с момента изменения сведений об объектах учета.</w:t>
      </w:r>
    </w:p>
    <w:p w:rsidR="002A26B9" w:rsidRDefault="00DE2B0E" w:rsidP="00A17758">
      <w:pPr>
        <w:jc w:val="both"/>
        <w:rPr>
          <w:sz w:val="28"/>
          <w:szCs w:val="28"/>
        </w:rPr>
      </w:pPr>
      <w:bookmarkStart w:id="9" w:name="sub_1555"/>
      <w:bookmarkEnd w:id="8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D2D" w:rsidRPr="00861D2D">
        <w:rPr>
          <w:sz w:val="28"/>
          <w:szCs w:val="28"/>
        </w:rPr>
        <w:t>4</w:t>
      </w:r>
      <w:r w:rsidR="00A17758">
        <w:rPr>
          <w:sz w:val="28"/>
          <w:szCs w:val="28"/>
        </w:rPr>
        <w:t>.5.</w:t>
      </w:r>
      <w:r w:rsidR="00F271E3">
        <w:rPr>
          <w:sz w:val="28"/>
          <w:szCs w:val="28"/>
        </w:rPr>
        <w:t xml:space="preserve"> </w:t>
      </w:r>
      <w:r w:rsidR="002A26B9">
        <w:rPr>
          <w:sz w:val="28"/>
          <w:szCs w:val="28"/>
        </w:rPr>
        <w:t xml:space="preserve">Заявление с приложением заверенных копий документов предоставляются в администрацию Люберецкого муниципального района в 2-х недельный срок с момента возникновения, изменения или прекращения права на объекты учета. </w:t>
      </w:r>
    </w:p>
    <w:bookmarkEnd w:id="9"/>
    <w:p w:rsidR="000C0C64" w:rsidRPr="00A17758" w:rsidRDefault="00350BA4" w:rsidP="00350BA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</w:t>
      </w:r>
      <w:r w:rsidR="00F271E3">
        <w:rPr>
          <w:sz w:val="28"/>
          <w:szCs w:val="28"/>
        </w:rPr>
        <w:t xml:space="preserve"> </w:t>
      </w:r>
      <w:r w:rsidR="000C0C64" w:rsidRPr="00A17758">
        <w:rPr>
          <w:sz w:val="28"/>
          <w:szCs w:val="28"/>
        </w:rPr>
        <w:t xml:space="preserve">В отношении объектов казны </w:t>
      </w:r>
      <w:r w:rsidR="00ED05DE">
        <w:rPr>
          <w:sz w:val="28"/>
          <w:szCs w:val="28"/>
        </w:rPr>
        <w:t xml:space="preserve">муниципального образования городской округ </w:t>
      </w:r>
      <w:proofErr w:type="gramStart"/>
      <w:r w:rsidR="000C0C64" w:rsidRPr="00A17758">
        <w:rPr>
          <w:sz w:val="28"/>
          <w:szCs w:val="28"/>
        </w:rPr>
        <w:t>Люберц</w:t>
      </w:r>
      <w:r w:rsidR="00ED05DE">
        <w:rPr>
          <w:sz w:val="28"/>
          <w:szCs w:val="28"/>
        </w:rPr>
        <w:t xml:space="preserve">ы </w:t>
      </w:r>
      <w:r w:rsidR="000C0C64" w:rsidRPr="00A17758">
        <w:rPr>
          <w:sz w:val="28"/>
          <w:szCs w:val="28"/>
        </w:rPr>
        <w:t xml:space="preserve"> сведения</w:t>
      </w:r>
      <w:proofErr w:type="gramEnd"/>
      <w:r w:rsidR="000C0C64" w:rsidRPr="00A17758">
        <w:rPr>
          <w:sz w:val="28"/>
          <w:szCs w:val="28"/>
        </w:rPr>
        <w:t xml:space="preserve"> об объектах учета вносятся в Реестр </w:t>
      </w:r>
      <w:r w:rsidR="00ED05DE">
        <w:rPr>
          <w:sz w:val="28"/>
          <w:szCs w:val="28"/>
        </w:rPr>
        <w:t xml:space="preserve">в соответствии с </w:t>
      </w:r>
      <w:r w:rsidR="00BB3135">
        <w:rPr>
          <w:sz w:val="28"/>
          <w:szCs w:val="28"/>
        </w:rPr>
        <w:t>П</w:t>
      </w:r>
      <w:r w:rsidR="000C0C64" w:rsidRPr="00A17758">
        <w:rPr>
          <w:sz w:val="28"/>
          <w:szCs w:val="28"/>
        </w:rPr>
        <w:t>остановлен</w:t>
      </w:r>
      <w:r w:rsidR="00ED05DE">
        <w:rPr>
          <w:sz w:val="28"/>
          <w:szCs w:val="28"/>
        </w:rPr>
        <w:t xml:space="preserve">ием </w:t>
      </w:r>
      <w:r w:rsidR="000C0C64" w:rsidRPr="00A17758">
        <w:rPr>
          <w:sz w:val="28"/>
          <w:szCs w:val="28"/>
        </w:rPr>
        <w:t xml:space="preserve"> администрации </w:t>
      </w:r>
      <w:r w:rsidR="00DD2F2B">
        <w:rPr>
          <w:sz w:val="28"/>
          <w:szCs w:val="28"/>
        </w:rPr>
        <w:t xml:space="preserve">муниципального образования городской округ </w:t>
      </w:r>
      <w:r w:rsidR="000C0C64" w:rsidRPr="00A17758">
        <w:rPr>
          <w:sz w:val="28"/>
          <w:szCs w:val="28"/>
        </w:rPr>
        <w:t>Люберц</w:t>
      </w:r>
      <w:r w:rsidR="00DD2F2B">
        <w:rPr>
          <w:sz w:val="28"/>
          <w:szCs w:val="28"/>
        </w:rPr>
        <w:t xml:space="preserve">ы, </w:t>
      </w:r>
      <w:r w:rsidR="00965037">
        <w:rPr>
          <w:sz w:val="28"/>
          <w:szCs w:val="28"/>
        </w:rPr>
        <w:t>п</w:t>
      </w:r>
      <w:r w:rsidR="000C0C64" w:rsidRPr="00A17758">
        <w:rPr>
          <w:sz w:val="28"/>
          <w:szCs w:val="28"/>
        </w:rPr>
        <w:t>одготов</w:t>
      </w:r>
      <w:r w:rsidR="00965037">
        <w:rPr>
          <w:sz w:val="28"/>
          <w:szCs w:val="28"/>
        </w:rPr>
        <w:t>ленн</w:t>
      </w:r>
      <w:r w:rsidR="00ED05DE">
        <w:rPr>
          <w:sz w:val="28"/>
          <w:szCs w:val="28"/>
        </w:rPr>
        <w:t xml:space="preserve">ым </w:t>
      </w:r>
      <w:r w:rsidR="000C0C64" w:rsidRPr="00A17758">
        <w:rPr>
          <w:sz w:val="28"/>
          <w:szCs w:val="28"/>
        </w:rPr>
        <w:t xml:space="preserve">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0C0C64" w:rsidRDefault="000C0C64" w:rsidP="000C0C64">
      <w:pPr>
        <w:ind w:firstLine="720"/>
        <w:jc w:val="both"/>
        <w:rPr>
          <w:sz w:val="28"/>
          <w:szCs w:val="28"/>
        </w:rPr>
      </w:pPr>
      <w:r w:rsidRPr="00A17758">
        <w:rPr>
          <w:sz w:val="28"/>
          <w:szCs w:val="28"/>
        </w:rPr>
        <w:t>К</w:t>
      </w:r>
      <w:r w:rsidRPr="004F4DDA">
        <w:rPr>
          <w:sz w:val="28"/>
          <w:szCs w:val="28"/>
        </w:rPr>
        <w:t xml:space="preserve">опии указанных документов предоставляются в </w:t>
      </w:r>
      <w:r>
        <w:rPr>
          <w:sz w:val="28"/>
          <w:szCs w:val="28"/>
        </w:rPr>
        <w:t>администрацию</w:t>
      </w:r>
      <w:r w:rsidRPr="004F4DDA">
        <w:rPr>
          <w:sz w:val="28"/>
          <w:szCs w:val="28"/>
        </w:rPr>
        <w:t xml:space="preserve"> (в отдел, ответственный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</w:t>
      </w:r>
      <w:r w:rsidR="007A6B04">
        <w:rPr>
          <w:sz w:val="28"/>
          <w:szCs w:val="28"/>
        </w:rPr>
        <w:t>а</w:t>
      </w:r>
      <w:r w:rsidRPr="004F4DDA">
        <w:rPr>
          <w:sz w:val="28"/>
          <w:szCs w:val="28"/>
        </w:rPr>
        <w:t>дминистрации, ответственными за оформление соответствующих документов.</w:t>
      </w:r>
    </w:p>
    <w:p w:rsidR="000C0C64" w:rsidRPr="00820283" w:rsidRDefault="00275CDB" w:rsidP="00ED604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</w:t>
      </w:r>
      <w:r w:rsidR="00F271E3">
        <w:rPr>
          <w:sz w:val="28"/>
          <w:szCs w:val="28"/>
        </w:rPr>
        <w:t xml:space="preserve"> </w:t>
      </w:r>
      <w:r w:rsidR="000C0C64" w:rsidRPr="00820283">
        <w:rPr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DD2F2B">
        <w:rPr>
          <w:sz w:val="28"/>
          <w:szCs w:val="28"/>
        </w:rPr>
        <w:t xml:space="preserve">муниципального образования городской округ </w:t>
      </w:r>
      <w:r w:rsidR="000C0C64">
        <w:rPr>
          <w:sz w:val="28"/>
          <w:szCs w:val="28"/>
        </w:rPr>
        <w:t>Люберц</w:t>
      </w:r>
      <w:r w:rsidR="00DD2F2B">
        <w:rPr>
          <w:sz w:val="28"/>
          <w:szCs w:val="28"/>
        </w:rPr>
        <w:t>ы</w:t>
      </w:r>
      <w:r w:rsidR="000C0C64" w:rsidRPr="00820283">
        <w:rPr>
          <w:sz w:val="28"/>
          <w:szCs w:val="28"/>
        </w:rPr>
        <w:t xml:space="preserve">, не подтверждены права лица на муниципальное имущество, </w:t>
      </w:r>
      <w:r w:rsidR="00ED604A">
        <w:rPr>
          <w:sz w:val="28"/>
          <w:szCs w:val="28"/>
        </w:rPr>
        <w:t>п</w:t>
      </w:r>
      <w:r w:rsidR="000C0C64" w:rsidRPr="00820283">
        <w:rPr>
          <w:sz w:val="28"/>
          <w:szCs w:val="28"/>
        </w:rPr>
        <w:t xml:space="preserve">равообладателем не представлены или представлены не полностью документы, необходимые для включения сведений в Реестр, </w:t>
      </w:r>
      <w:r w:rsidR="00DD2F2B">
        <w:rPr>
          <w:sz w:val="28"/>
          <w:szCs w:val="28"/>
        </w:rPr>
        <w:t xml:space="preserve">комитет </w:t>
      </w:r>
      <w:r w:rsidR="00634C27">
        <w:rPr>
          <w:sz w:val="28"/>
          <w:szCs w:val="28"/>
        </w:rPr>
        <w:t>по управлению имуществом администрации городского округа Люберцы</w:t>
      </w:r>
      <w:r w:rsidR="007A6B04">
        <w:rPr>
          <w:sz w:val="28"/>
          <w:szCs w:val="28"/>
        </w:rPr>
        <w:t xml:space="preserve"> </w:t>
      </w:r>
      <w:r w:rsidR="000C0C64" w:rsidRPr="00820283">
        <w:rPr>
          <w:sz w:val="28"/>
          <w:szCs w:val="28"/>
        </w:rPr>
        <w:t>принимает решение об отказе включения сведений об имуществе в Реестр.</w:t>
      </w:r>
    </w:p>
    <w:p w:rsidR="000C0C64" w:rsidRPr="00820283" w:rsidRDefault="00ED604A" w:rsidP="00ED604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4.8.</w:t>
      </w:r>
      <w:r w:rsidR="000C0C64" w:rsidRPr="00820283">
        <w:rPr>
          <w:sz w:val="28"/>
          <w:szCs w:val="28"/>
        </w:rPr>
        <w:t> 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0C0C64" w:rsidRPr="008C59EC" w:rsidRDefault="00ED604A" w:rsidP="00ED604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4.9.</w:t>
      </w:r>
      <w:r w:rsidR="000C0C64" w:rsidRPr="00820283">
        <w:rPr>
          <w:sz w:val="28"/>
          <w:szCs w:val="28"/>
        </w:rPr>
        <w:t xml:space="preserve"> Решение </w:t>
      </w:r>
      <w:r w:rsidR="00634C27">
        <w:rPr>
          <w:sz w:val="28"/>
          <w:szCs w:val="28"/>
        </w:rPr>
        <w:t xml:space="preserve">комитета по управлению имуществом </w:t>
      </w:r>
      <w:r w:rsidR="000C0C64" w:rsidRPr="00820283">
        <w:rPr>
          <w:sz w:val="28"/>
          <w:szCs w:val="28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861D2D" w:rsidRPr="008C59EC" w:rsidRDefault="00861D2D" w:rsidP="00ED604A">
      <w:pPr>
        <w:tabs>
          <w:tab w:val="left" w:pos="1080"/>
        </w:tabs>
        <w:jc w:val="both"/>
        <w:rPr>
          <w:sz w:val="28"/>
          <w:szCs w:val="28"/>
        </w:rPr>
      </w:pPr>
    </w:p>
    <w:p w:rsidR="00861D2D" w:rsidRPr="008743BF" w:rsidRDefault="00861D2D" w:rsidP="00ED604A">
      <w:pPr>
        <w:tabs>
          <w:tab w:val="left" w:pos="1080"/>
        </w:tabs>
        <w:jc w:val="both"/>
        <w:rPr>
          <w:b/>
          <w:sz w:val="28"/>
          <w:szCs w:val="28"/>
        </w:rPr>
      </w:pPr>
      <w:r w:rsidRPr="008743BF">
        <w:rPr>
          <w:b/>
          <w:sz w:val="28"/>
          <w:szCs w:val="28"/>
        </w:rPr>
        <w:t xml:space="preserve">                        </w:t>
      </w:r>
      <w:r w:rsidRPr="008743BF">
        <w:rPr>
          <w:b/>
          <w:sz w:val="28"/>
          <w:szCs w:val="28"/>
          <w:lang w:val="en-US"/>
        </w:rPr>
        <w:t>V</w:t>
      </w:r>
      <w:r w:rsidRPr="008743BF">
        <w:rPr>
          <w:b/>
          <w:sz w:val="28"/>
          <w:szCs w:val="28"/>
        </w:rPr>
        <w:t xml:space="preserve">. </w:t>
      </w:r>
      <w:r w:rsidR="00586099" w:rsidRPr="008743BF">
        <w:rPr>
          <w:b/>
          <w:sz w:val="28"/>
          <w:szCs w:val="28"/>
        </w:rPr>
        <w:t>Порядок представления информации,</w:t>
      </w:r>
    </w:p>
    <w:p w:rsidR="00586099" w:rsidRPr="008743BF" w:rsidRDefault="00586099" w:rsidP="00ED604A">
      <w:pPr>
        <w:tabs>
          <w:tab w:val="left" w:pos="1080"/>
        </w:tabs>
        <w:jc w:val="both"/>
        <w:rPr>
          <w:b/>
          <w:sz w:val="28"/>
          <w:szCs w:val="28"/>
        </w:rPr>
      </w:pPr>
      <w:r w:rsidRPr="008743BF">
        <w:rPr>
          <w:b/>
          <w:sz w:val="28"/>
          <w:szCs w:val="28"/>
        </w:rPr>
        <w:t xml:space="preserve">                             </w:t>
      </w:r>
      <w:r w:rsidR="00D21690" w:rsidRPr="008743BF">
        <w:rPr>
          <w:b/>
          <w:sz w:val="28"/>
          <w:szCs w:val="28"/>
        </w:rPr>
        <w:t xml:space="preserve">         </w:t>
      </w:r>
      <w:proofErr w:type="gramStart"/>
      <w:r w:rsidRPr="008743BF">
        <w:rPr>
          <w:b/>
          <w:sz w:val="28"/>
          <w:szCs w:val="28"/>
        </w:rPr>
        <w:t>содержащейся</w:t>
      </w:r>
      <w:proofErr w:type="gramEnd"/>
      <w:r w:rsidRPr="008743BF">
        <w:rPr>
          <w:b/>
          <w:sz w:val="28"/>
          <w:szCs w:val="28"/>
        </w:rPr>
        <w:t xml:space="preserve"> в Реестре.</w:t>
      </w:r>
    </w:p>
    <w:p w:rsidR="000C0C64" w:rsidRDefault="000C0C64" w:rsidP="000C0C64">
      <w:pPr>
        <w:ind w:firstLine="720"/>
        <w:jc w:val="both"/>
        <w:rPr>
          <w:sz w:val="28"/>
          <w:szCs w:val="28"/>
        </w:rPr>
      </w:pPr>
    </w:p>
    <w:p w:rsidR="000C0C64" w:rsidRDefault="000C0C64" w:rsidP="000C0C64">
      <w:pPr>
        <w:numPr>
          <w:ilvl w:val="1"/>
          <w:numId w:val="8"/>
        </w:numPr>
        <w:tabs>
          <w:tab w:val="left" w:pos="0"/>
          <w:tab w:val="num" w:pos="900"/>
        </w:tabs>
        <w:ind w:left="0" w:firstLine="360"/>
        <w:jc w:val="both"/>
        <w:rPr>
          <w:sz w:val="28"/>
          <w:szCs w:val="28"/>
        </w:rPr>
      </w:pPr>
      <w:bookmarkStart w:id="10" w:name="sub_1661"/>
      <w:r w:rsidRPr="0050658F">
        <w:rPr>
          <w:sz w:val="28"/>
          <w:szCs w:val="28"/>
        </w:rPr>
        <w:t>Сведения об объектах учета, содержащихся в Реестре муниципального имущества, носят открытый характер и предоставляются любым заинтересованным лицам в виде выписок из Реестра.</w:t>
      </w:r>
    </w:p>
    <w:bookmarkEnd w:id="10"/>
    <w:p w:rsidR="00D917EE" w:rsidRPr="00D917EE" w:rsidRDefault="00256231" w:rsidP="00256231">
      <w:pPr>
        <w:tabs>
          <w:tab w:val="left" w:pos="900"/>
          <w:tab w:val="num" w:pos="1142"/>
        </w:tabs>
        <w:jc w:val="both"/>
        <w:rPr>
          <w:b/>
        </w:rPr>
      </w:pPr>
      <w:r>
        <w:rPr>
          <w:sz w:val="28"/>
          <w:szCs w:val="28"/>
        </w:rPr>
        <w:t xml:space="preserve">     5.2.</w:t>
      </w:r>
      <w:r w:rsidR="00F271E3">
        <w:rPr>
          <w:sz w:val="28"/>
          <w:szCs w:val="28"/>
        </w:rPr>
        <w:t xml:space="preserve"> </w:t>
      </w:r>
      <w:bookmarkStart w:id="11" w:name="sub_1662"/>
      <w:r w:rsidR="000C0C64" w:rsidRPr="0050658F">
        <w:rPr>
          <w:sz w:val="28"/>
          <w:szCs w:val="28"/>
        </w:rPr>
        <w:t>Предоставление сведений об объектах учета осуществляе</w:t>
      </w:r>
      <w:bookmarkEnd w:id="11"/>
      <w:r w:rsidR="00EA4E18">
        <w:rPr>
          <w:sz w:val="28"/>
          <w:szCs w:val="28"/>
        </w:rPr>
        <w:t xml:space="preserve">тся </w:t>
      </w:r>
      <w:r w:rsidR="00634C27">
        <w:rPr>
          <w:sz w:val="28"/>
          <w:szCs w:val="28"/>
        </w:rPr>
        <w:t xml:space="preserve">комитетом по управлению имуществом </w:t>
      </w:r>
      <w:r w:rsidR="00EA4E18">
        <w:rPr>
          <w:sz w:val="28"/>
          <w:szCs w:val="28"/>
        </w:rPr>
        <w:t>администраци</w:t>
      </w:r>
      <w:r w:rsidR="00634C27">
        <w:rPr>
          <w:sz w:val="28"/>
          <w:szCs w:val="28"/>
        </w:rPr>
        <w:t xml:space="preserve">и городского округа Люберцы Московской области  </w:t>
      </w:r>
      <w:r w:rsidR="00EA4E18">
        <w:rPr>
          <w:sz w:val="28"/>
          <w:szCs w:val="28"/>
        </w:rPr>
        <w:t xml:space="preserve"> на основании письменных запросов (заявлений) в 10-дневный срок со дня поступления запроса.</w:t>
      </w:r>
    </w:p>
    <w:p w:rsidR="00D917EE" w:rsidRDefault="00D917EE" w:rsidP="00D917EE">
      <w:pPr>
        <w:tabs>
          <w:tab w:val="num" w:pos="360"/>
          <w:tab w:val="left" w:pos="900"/>
        </w:tabs>
        <w:ind w:left="360"/>
        <w:jc w:val="both"/>
        <w:rPr>
          <w:sz w:val="28"/>
          <w:szCs w:val="28"/>
        </w:rPr>
      </w:pPr>
    </w:p>
    <w:p w:rsidR="00550C77" w:rsidRDefault="00550C77"/>
    <w:p w:rsidR="00550C77" w:rsidRDefault="00550C77"/>
    <w:p w:rsidR="00550C77" w:rsidRDefault="00550C77"/>
    <w:p w:rsidR="00550C77" w:rsidRDefault="00550C77"/>
    <w:p w:rsidR="00550C77" w:rsidRDefault="00550C77"/>
    <w:p w:rsidR="00550C77" w:rsidRDefault="00550C77"/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 w:rsidP="00550C77">
      <w:pPr>
        <w:pStyle w:val="a3"/>
        <w:jc w:val="both"/>
      </w:pPr>
    </w:p>
    <w:p w:rsidR="00550C77" w:rsidRDefault="00550C77"/>
    <w:sectPr w:rsidR="00550C77" w:rsidSect="000A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957"/>
    <w:multiLevelType w:val="multilevel"/>
    <w:tmpl w:val="D5BA001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">
    <w:nsid w:val="016B02C9"/>
    <w:multiLevelType w:val="hybridMultilevel"/>
    <w:tmpl w:val="9BC42CEE"/>
    <w:lvl w:ilvl="0" w:tplc="E3003B5C">
      <w:start w:val="1"/>
      <w:numFmt w:val="upperRoman"/>
      <w:lvlText w:val="%1."/>
      <w:lvlJc w:val="left"/>
      <w:pPr>
        <w:ind w:left="34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6" w:hanging="360"/>
      </w:pPr>
    </w:lvl>
    <w:lvl w:ilvl="2" w:tplc="0419001B" w:tentative="1">
      <w:start w:val="1"/>
      <w:numFmt w:val="lowerRoman"/>
      <w:lvlText w:val="%3."/>
      <w:lvlJc w:val="right"/>
      <w:pPr>
        <w:ind w:left="4536" w:hanging="180"/>
      </w:pPr>
    </w:lvl>
    <w:lvl w:ilvl="3" w:tplc="0419000F" w:tentative="1">
      <w:start w:val="1"/>
      <w:numFmt w:val="decimal"/>
      <w:lvlText w:val="%4."/>
      <w:lvlJc w:val="left"/>
      <w:pPr>
        <w:ind w:left="5256" w:hanging="360"/>
      </w:pPr>
    </w:lvl>
    <w:lvl w:ilvl="4" w:tplc="04190019" w:tentative="1">
      <w:start w:val="1"/>
      <w:numFmt w:val="lowerLetter"/>
      <w:lvlText w:val="%5."/>
      <w:lvlJc w:val="left"/>
      <w:pPr>
        <w:ind w:left="5976" w:hanging="360"/>
      </w:pPr>
    </w:lvl>
    <w:lvl w:ilvl="5" w:tplc="0419001B" w:tentative="1">
      <w:start w:val="1"/>
      <w:numFmt w:val="lowerRoman"/>
      <w:lvlText w:val="%6."/>
      <w:lvlJc w:val="right"/>
      <w:pPr>
        <w:ind w:left="6696" w:hanging="180"/>
      </w:pPr>
    </w:lvl>
    <w:lvl w:ilvl="6" w:tplc="0419000F" w:tentative="1">
      <w:start w:val="1"/>
      <w:numFmt w:val="decimal"/>
      <w:lvlText w:val="%7."/>
      <w:lvlJc w:val="left"/>
      <w:pPr>
        <w:ind w:left="7416" w:hanging="360"/>
      </w:pPr>
    </w:lvl>
    <w:lvl w:ilvl="7" w:tplc="04190019" w:tentative="1">
      <w:start w:val="1"/>
      <w:numFmt w:val="lowerLetter"/>
      <w:lvlText w:val="%8."/>
      <w:lvlJc w:val="left"/>
      <w:pPr>
        <w:ind w:left="8136" w:hanging="360"/>
      </w:pPr>
    </w:lvl>
    <w:lvl w:ilvl="8" w:tplc="041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2">
    <w:nsid w:val="01B36268"/>
    <w:multiLevelType w:val="multilevel"/>
    <w:tmpl w:val="DD8028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6D71937"/>
    <w:multiLevelType w:val="multilevel"/>
    <w:tmpl w:val="8B2A32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D3549C5"/>
    <w:multiLevelType w:val="hybridMultilevel"/>
    <w:tmpl w:val="5A8C3992"/>
    <w:lvl w:ilvl="0" w:tplc="D7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1A53"/>
    <w:multiLevelType w:val="multilevel"/>
    <w:tmpl w:val="251854AA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370"/>
        </w:tabs>
        <w:ind w:left="2370" w:hanging="150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50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50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hanging="150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850"/>
        </w:tabs>
        <w:ind w:left="5850" w:hanging="150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720"/>
        </w:tabs>
        <w:ind w:left="6720" w:hanging="15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590"/>
        </w:tabs>
        <w:ind w:left="7590" w:hanging="15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cs="Times New Roman" w:hint="default"/>
        <w:sz w:val="28"/>
      </w:rPr>
    </w:lvl>
  </w:abstractNum>
  <w:abstractNum w:abstractNumId="6">
    <w:nsid w:val="0DA9412E"/>
    <w:multiLevelType w:val="multilevel"/>
    <w:tmpl w:val="C6B492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834F75"/>
    <w:multiLevelType w:val="multilevel"/>
    <w:tmpl w:val="DD327DB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11EB0715"/>
    <w:multiLevelType w:val="hybridMultilevel"/>
    <w:tmpl w:val="2D7C6EAE"/>
    <w:lvl w:ilvl="0" w:tplc="C8EEC8CE">
      <w:start w:val="1"/>
      <w:numFmt w:val="upperRoman"/>
      <w:lvlText w:val="%1."/>
      <w:lvlJc w:val="left"/>
      <w:pPr>
        <w:ind w:left="30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9">
    <w:nsid w:val="12FB4C33"/>
    <w:multiLevelType w:val="multilevel"/>
    <w:tmpl w:val="0D1404B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FE3CA2"/>
    <w:multiLevelType w:val="multilevel"/>
    <w:tmpl w:val="A0C063E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1">
    <w:nsid w:val="151C0F1E"/>
    <w:multiLevelType w:val="hybridMultilevel"/>
    <w:tmpl w:val="12D8258C"/>
    <w:lvl w:ilvl="0" w:tplc="B33C8E8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AB64C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2EB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A4C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F6F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EC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ECD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82D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AD34B26"/>
    <w:multiLevelType w:val="hybridMultilevel"/>
    <w:tmpl w:val="00D685DA"/>
    <w:lvl w:ilvl="0" w:tplc="09A8D4B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D466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4C6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6EE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669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D41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5E9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D81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FA8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B414E13"/>
    <w:multiLevelType w:val="hybridMultilevel"/>
    <w:tmpl w:val="3DBE1982"/>
    <w:lvl w:ilvl="0" w:tplc="22EE4812">
      <w:start w:val="1"/>
      <w:numFmt w:val="upperRoman"/>
      <w:lvlText w:val="%1."/>
      <w:lvlJc w:val="left"/>
      <w:pPr>
        <w:ind w:left="41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6" w:hanging="360"/>
      </w:pPr>
    </w:lvl>
    <w:lvl w:ilvl="2" w:tplc="0419001B" w:tentative="1">
      <w:start w:val="1"/>
      <w:numFmt w:val="lowerRoman"/>
      <w:lvlText w:val="%3."/>
      <w:lvlJc w:val="right"/>
      <w:pPr>
        <w:ind w:left="5256" w:hanging="180"/>
      </w:pPr>
    </w:lvl>
    <w:lvl w:ilvl="3" w:tplc="0419000F" w:tentative="1">
      <w:start w:val="1"/>
      <w:numFmt w:val="decimal"/>
      <w:lvlText w:val="%4."/>
      <w:lvlJc w:val="left"/>
      <w:pPr>
        <w:ind w:left="5976" w:hanging="360"/>
      </w:pPr>
    </w:lvl>
    <w:lvl w:ilvl="4" w:tplc="04190019" w:tentative="1">
      <w:start w:val="1"/>
      <w:numFmt w:val="lowerLetter"/>
      <w:lvlText w:val="%5."/>
      <w:lvlJc w:val="left"/>
      <w:pPr>
        <w:ind w:left="6696" w:hanging="360"/>
      </w:pPr>
    </w:lvl>
    <w:lvl w:ilvl="5" w:tplc="0419001B" w:tentative="1">
      <w:start w:val="1"/>
      <w:numFmt w:val="lowerRoman"/>
      <w:lvlText w:val="%6."/>
      <w:lvlJc w:val="right"/>
      <w:pPr>
        <w:ind w:left="7416" w:hanging="180"/>
      </w:pPr>
    </w:lvl>
    <w:lvl w:ilvl="6" w:tplc="0419000F" w:tentative="1">
      <w:start w:val="1"/>
      <w:numFmt w:val="decimal"/>
      <w:lvlText w:val="%7."/>
      <w:lvlJc w:val="left"/>
      <w:pPr>
        <w:ind w:left="8136" w:hanging="360"/>
      </w:pPr>
    </w:lvl>
    <w:lvl w:ilvl="7" w:tplc="04190019" w:tentative="1">
      <w:start w:val="1"/>
      <w:numFmt w:val="lowerLetter"/>
      <w:lvlText w:val="%8."/>
      <w:lvlJc w:val="left"/>
      <w:pPr>
        <w:ind w:left="8856" w:hanging="360"/>
      </w:pPr>
    </w:lvl>
    <w:lvl w:ilvl="8" w:tplc="0419001B" w:tentative="1">
      <w:start w:val="1"/>
      <w:numFmt w:val="lowerRoman"/>
      <w:lvlText w:val="%9."/>
      <w:lvlJc w:val="right"/>
      <w:pPr>
        <w:ind w:left="9576" w:hanging="180"/>
      </w:pPr>
    </w:lvl>
  </w:abstractNum>
  <w:abstractNum w:abstractNumId="14">
    <w:nsid w:val="2A3A2232"/>
    <w:multiLevelType w:val="multilevel"/>
    <w:tmpl w:val="FCBA2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071964"/>
    <w:multiLevelType w:val="hybridMultilevel"/>
    <w:tmpl w:val="E0084F36"/>
    <w:lvl w:ilvl="0" w:tplc="0CA68208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6">
    <w:nsid w:val="32F47F86"/>
    <w:multiLevelType w:val="multilevel"/>
    <w:tmpl w:val="9A6224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>
    <w:nsid w:val="347D69DC"/>
    <w:multiLevelType w:val="multilevel"/>
    <w:tmpl w:val="65E0DD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78A6C30"/>
    <w:multiLevelType w:val="hybridMultilevel"/>
    <w:tmpl w:val="B88A102C"/>
    <w:lvl w:ilvl="0" w:tplc="A6B05C4E">
      <w:start w:val="1"/>
      <w:numFmt w:val="upperRoman"/>
      <w:lvlText w:val="%1."/>
      <w:lvlJc w:val="left"/>
      <w:pPr>
        <w:ind w:left="30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9">
    <w:nsid w:val="3A005CC8"/>
    <w:multiLevelType w:val="multilevel"/>
    <w:tmpl w:val="7194BC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ADD71BC"/>
    <w:multiLevelType w:val="multilevel"/>
    <w:tmpl w:val="37F066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2352F1F"/>
    <w:multiLevelType w:val="hybridMultilevel"/>
    <w:tmpl w:val="EF2AC222"/>
    <w:lvl w:ilvl="0" w:tplc="FD8A5ED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E3377E"/>
    <w:multiLevelType w:val="hybridMultilevel"/>
    <w:tmpl w:val="66A412C2"/>
    <w:lvl w:ilvl="0" w:tplc="4FB0881E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23">
    <w:nsid w:val="45B60DD3"/>
    <w:multiLevelType w:val="hybridMultilevel"/>
    <w:tmpl w:val="103C3618"/>
    <w:lvl w:ilvl="0" w:tplc="971A5BE0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24">
    <w:nsid w:val="4B5E229A"/>
    <w:multiLevelType w:val="multilevel"/>
    <w:tmpl w:val="72163D4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>
    <w:nsid w:val="4E333521"/>
    <w:multiLevelType w:val="multilevel"/>
    <w:tmpl w:val="C568A5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6">
    <w:nsid w:val="4E456F7D"/>
    <w:multiLevelType w:val="hybridMultilevel"/>
    <w:tmpl w:val="9CD057D8"/>
    <w:lvl w:ilvl="0" w:tplc="34F021DE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27">
    <w:nsid w:val="4F390972"/>
    <w:multiLevelType w:val="multilevel"/>
    <w:tmpl w:val="3C9A30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19B6507"/>
    <w:multiLevelType w:val="hybridMultilevel"/>
    <w:tmpl w:val="F8289DCA"/>
    <w:lvl w:ilvl="0" w:tplc="041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9">
    <w:nsid w:val="5799603E"/>
    <w:multiLevelType w:val="multilevel"/>
    <w:tmpl w:val="70C82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8CC35DE"/>
    <w:multiLevelType w:val="hybridMultilevel"/>
    <w:tmpl w:val="85BE4442"/>
    <w:lvl w:ilvl="0" w:tplc="98F44474">
      <w:start w:val="2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31">
    <w:nsid w:val="6CA00E42"/>
    <w:multiLevelType w:val="multilevel"/>
    <w:tmpl w:val="51A476A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32">
    <w:nsid w:val="6F3516A4"/>
    <w:multiLevelType w:val="hybridMultilevel"/>
    <w:tmpl w:val="CB285E00"/>
    <w:lvl w:ilvl="0" w:tplc="7E10BCC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0136097"/>
    <w:multiLevelType w:val="hybridMultilevel"/>
    <w:tmpl w:val="54C699CE"/>
    <w:lvl w:ilvl="0" w:tplc="338E1B9A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34">
    <w:nsid w:val="71D9692D"/>
    <w:multiLevelType w:val="hybridMultilevel"/>
    <w:tmpl w:val="430EFD16"/>
    <w:lvl w:ilvl="0" w:tplc="773EF4A0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77E703E"/>
    <w:multiLevelType w:val="hybridMultilevel"/>
    <w:tmpl w:val="CFAA29D0"/>
    <w:lvl w:ilvl="0" w:tplc="E68C4078">
      <w:start w:val="1"/>
      <w:numFmt w:val="upperRoman"/>
      <w:lvlText w:val="%1."/>
      <w:lvlJc w:val="left"/>
      <w:pPr>
        <w:ind w:left="34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6" w:hanging="360"/>
      </w:pPr>
    </w:lvl>
    <w:lvl w:ilvl="2" w:tplc="0419001B" w:tentative="1">
      <w:start w:val="1"/>
      <w:numFmt w:val="lowerRoman"/>
      <w:lvlText w:val="%3."/>
      <w:lvlJc w:val="right"/>
      <w:pPr>
        <w:ind w:left="4536" w:hanging="180"/>
      </w:pPr>
    </w:lvl>
    <w:lvl w:ilvl="3" w:tplc="0419000F" w:tentative="1">
      <w:start w:val="1"/>
      <w:numFmt w:val="decimal"/>
      <w:lvlText w:val="%4."/>
      <w:lvlJc w:val="left"/>
      <w:pPr>
        <w:ind w:left="5256" w:hanging="360"/>
      </w:pPr>
    </w:lvl>
    <w:lvl w:ilvl="4" w:tplc="04190019" w:tentative="1">
      <w:start w:val="1"/>
      <w:numFmt w:val="lowerLetter"/>
      <w:lvlText w:val="%5."/>
      <w:lvlJc w:val="left"/>
      <w:pPr>
        <w:ind w:left="5976" w:hanging="360"/>
      </w:pPr>
    </w:lvl>
    <w:lvl w:ilvl="5" w:tplc="0419001B" w:tentative="1">
      <w:start w:val="1"/>
      <w:numFmt w:val="lowerRoman"/>
      <w:lvlText w:val="%6."/>
      <w:lvlJc w:val="right"/>
      <w:pPr>
        <w:ind w:left="6696" w:hanging="180"/>
      </w:pPr>
    </w:lvl>
    <w:lvl w:ilvl="6" w:tplc="0419000F" w:tentative="1">
      <w:start w:val="1"/>
      <w:numFmt w:val="decimal"/>
      <w:lvlText w:val="%7."/>
      <w:lvlJc w:val="left"/>
      <w:pPr>
        <w:ind w:left="7416" w:hanging="360"/>
      </w:pPr>
    </w:lvl>
    <w:lvl w:ilvl="7" w:tplc="04190019" w:tentative="1">
      <w:start w:val="1"/>
      <w:numFmt w:val="lowerLetter"/>
      <w:lvlText w:val="%8."/>
      <w:lvlJc w:val="left"/>
      <w:pPr>
        <w:ind w:left="8136" w:hanging="360"/>
      </w:pPr>
    </w:lvl>
    <w:lvl w:ilvl="8" w:tplc="041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36">
    <w:nsid w:val="7A642B0C"/>
    <w:multiLevelType w:val="hybridMultilevel"/>
    <w:tmpl w:val="20FE21A8"/>
    <w:lvl w:ilvl="0" w:tplc="E66A0E98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37">
    <w:nsid w:val="7CC13D8C"/>
    <w:multiLevelType w:val="hybridMultilevel"/>
    <w:tmpl w:val="62E41C90"/>
    <w:lvl w:ilvl="0" w:tplc="F40ABF7A">
      <w:start w:val="1"/>
      <w:numFmt w:val="upperRoman"/>
      <w:lvlText w:val="%1."/>
      <w:lvlJc w:val="left"/>
      <w:pPr>
        <w:ind w:left="37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5"/>
  </w:num>
  <w:num w:numId="7">
    <w:abstractNumId w:val="17"/>
  </w:num>
  <w:num w:numId="8">
    <w:abstractNumId w:val="6"/>
  </w:num>
  <w:num w:numId="9">
    <w:abstractNumId w:val="21"/>
  </w:num>
  <w:num w:numId="10">
    <w:abstractNumId w:val="2"/>
  </w:num>
  <w:num w:numId="11">
    <w:abstractNumId w:val="15"/>
  </w:num>
  <w:num w:numId="12">
    <w:abstractNumId w:val="14"/>
  </w:num>
  <w:num w:numId="13">
    <w:abstractNumId w:val="3"/>
  </w:num>
  <w:num w:numId="14">
    <w:abstractNumId w:val="19"/>
  </w:num>
  <w:num w:numId="15">
    <w:abstractNumId w:val="34"/>
  </w:num>
  <w:num w:numId="16">
    <w:abstractNumId w:val="25"/>
  </w:num>
  <w:num w:numId="17">
    <w:abstractNumId w:val="30"/>
  </w:num>
  <w:num w:numId="18">
    <w:abstractNumId w:val="36"/>
  </w:num>
  <w:num w:numId="19">
    <w:abstractNumId w:val="26"/>
  </w:num>
  <w:num w:numId="20">
    <w:abstractNumId w:val="23"/>
  </w:num>
  <w:num w:numId="21">
    <w:abstractNumId w:val="22"/>
  </w:num>
  <w:num w:numId="22">
    <w:abstractNumId w:val="33"/>
  </w:num>
  <w:num w:numId="23">
    <w:abstractNumId w:val="8"/>
  </w:num>
  <w:num w:numId="24">
    <w:abstractNumId w:val="18"/>
  </w:num>
  <w:num w:numId="25">
    <w:abstractNumId w:val="28"/>
  </w:num>
  <w:num w:numId="26">
    <w:abstractNumId w:val="37"/>
  </w:num>
  <w:num w:numId="27">
    <w:abstractNumId w:val="1"/>
  </w:num>
  <w:num w:numId="28">
    <w:abstractNumId w:val="35"/>
  </w:num>
  <w:num w:numId="29">
    <w:abstractNumId w:val="24"/>
  </w:num>
  <w:num w:numId="30">
    <w:abstractNumId w:val="9"/>
  </w:num>
  <w:num w:numId="31">
    <w:abstractNumId w:val="10"/>
  </w:num>
  <w:num w:numId="32">
    <w:abstractNumId w:val="31"/>
  </w:num>
  <w:num w:numId="33">
    <w:abstractNumId w:val="7"/>
  </w:num>
  <w:num w:numId="34">
    <w:abstractNumId w:val="27"/>
  </w:num>
  <w:num w:numId="35">
    <w:abstractNumId w:val="0"/>
  </w:num>
  <w:num w:numId="36">
    <w:abstractNumId w:val="13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0C77"/>
    <w:rsid w:val="000061C3"/>
    <w:rsid w:val="0001323C"/>
    <w:rsid w:val="00026463"/>
    <w:rsid w:val="00066F35"/>
    <w:rsid w:val="000A2DE1"/>
    <w:rsid w:val="000C0C64"/>
    <w:rsid w:val="000E77E1"/>
    <w:rsid w:val="00120169"/>
    <w:rsid w:val="001272E6"/>
    <w:rsid w:val="00150E18"/>
    <w:rsid w:val="001866AA"/>
    <w:rsid w:val="00192E3A"/>
    <w:rsid w:val="001C6691"/>
    <w:rsid w:val="001D0784"/>
    <w:rsid w:val="001D22B4"/>
    <w:rsid w:val="001D6A3E"/>
    <w:rsid w:val="001E257C"/>
    <w:rsid w:val="001F0FF0"/>
    <w:rsid w:val="001F2FDD"/>
    <w:rsid w:val="00225C31"/>
    <w:rsid w:val="002265DB"/>
    <w:rsid w:val="002418B6"/>
    <w:rsid w:val="00256231"/>
    <w:rsid w:val="002754B8"/>
    <w:rsid w:val="00275CDB"/>
    <w:rsid w:val="00285AFD"/>
    <w:rsid w:val="002A1127"/>
    <w:rsid w:val="002A26B9"/>
    <w:rsid w:val="002D5DE3"/>
    <w:rsid w:val="002E2971"/>
    <w:rsid w:val="00305D43"/>
    <w:rsid w:val="00350BA4"/>
    <w:rsid w:val="00377240"/>
    <w:rsid w:val="00391F51"/>
    <w:rsid w:val="003B53E2"/>
    <w:rsid w:val="003C1097"/>
    <w:rsid w:val="003C475F"/>
    <w:rsid w:val="003D23A3"/>
    <w:rsid w:val="00405248"/>
    <w:rsid w:val="00421413"/>
    <w:rsid w:val="004357BD"/>
    <w:rsid w:val="00461381"/>
    <w:rsid w:val="00472850"/>
    <w:rsid w:val="004821B9"/>
    <w:rsid w:val="00487007"/>
    <w:rsid w:val="004873BA"/>
    <w:rsid w:val="004F7434"/>
    <w:rsid w:val="0050179E"/>
    <w:rsid w:val="00503234"/>
    <w:rsid w:val="00507756"/>
    <w:rsid w:val="00521B8B"/>
    <w:rsid w:val="00526761"/>
    <w:rsid w:val="00550C77"/>
    <w:rsid w:val="00586099"/>
    <w:rsid w:val="00597427"/>
    <w:rsid w:val="005B5ABC"/>
    <w:rsid w:val="005C5EC3"/>
    <w:rsid w:val="005C7A5D"/>
    <w:rsid w:val="00611C0E"/>
    <w:rsid w:val="00617A2D"/>
    <w:rsid w:val="00634C27"/>
    <w:rsid w:val="006376B4"/>
    <w:rsid w:val="006636D0"/>
    <w:rsid w:val="00690786"/>
    <w:rsid w:val="006A1EBF"/>
    <w:rsid w:val="00723EF3"/>
    <w:rsid w:val="007772FB"/>
    <w:rsid w:val="007965EE"/>
    <w:rsid w:val="007A2FF5"/>
    <w:rsid w:val="007A57D3"/>
    <w:rsid w:val="007A58B1"/>
    <w:rsid w:val="007A6422"/>
    <w:rsid w:val="007A6B04"/>
    <w:rsid w:val="007C7BF5"/>
    <w:rsid w:val="007E657C"/>
    <w:rsid w:val="007F114D"/>
    <w:rsid w:val="00801A66"/>
    <w:rsid w:val="008025B1"/>
    <w:rsid w:val="008059AC"/>
    <w:rsid w:val="0081188A"/>
    <w:rsid w:val="00821FEE"/>
    <w:rsid w:val="00835079"/>
    <w:rsid w:val="008439B3"/>
    <w:rsid w:val="00854BC9"/>
    <w:rsid w:val="00855253"/>
    <w:rsid w:val="00861D2D"/>
    <w:rsid w:val="008743BF"/>
    <w:rsid w:val="008A6A8F"/>
    <w:rsid w:val="008B088A"/>
    <w:rsid w:val="008C4480"/>
    <w:rsid w:val="008C59EC"/>
    <w:rsid w:val="008E2F79"/>
    <w:rsid w:val="00951590"/>
    <w:rsid w:val="00965037"/>
    <w:rsid w:val="0096538A"/>
    <w:rsid w:val="009801DB"/>
    <w:rsid w:val="009811A6"/>
    <w:rsid w:val="00996567"/>
    <w:rsid w:val="009E0E3C"/>
    <w:rsid w:val="00A0274A"/>
    <w:rsid w:val="00A1440D"/>
    <w:rsid w:val="00A17758"/>
    <w:rsid w:val="00A5581A"/>
    <w:rsid w:val="00A57CE8"/>
    <w:rsid w:val="00A711C5"/>
    <w:rsid w:val="00A7742E"/>
    <w:rsid w:val="00A8238C"/>
    <w:rsid w:val="00AF010C"/>
    <w:rsid w:val="00AF09B1"/>
    <w:rsid w:val="00B06F91"/>
    <w:rsid w:val="00B1778F"/>
    <w:rsid w:val="00B17B01"/>
    <w:rsid w:val="00B25973"/>
    <w:rsid w:val="00B3398C"/>
    <w:rsid w:val="00B42B65"/>
    <w:rsid w:val="00B66764"/>
    <w:rsid w:val="00B700C0"/>
    <w:rsid w:val="00B82B49"/>
    <w:rsid w:val="00B86AA9"/>
    <w:rsid w:val="00BA2D90"/>
    <w:rsid w:val="00BA4378"/>
    <w:rsid w:val="00BB3135"/>
    <w:rsid w:val="00BB516E"/>
    <w:rsid w:val="00BD7EED"/>
    <w:rsid w:val="00BE24C7"/>
    <w:rsid w:val="00BE4F6C"/>
    <w:rsid w:val="00C17742"/>
    <w:rsid w:val="00C23C49"/>
    <w:rsid w:val="00C42904"/>
    <w:rsid w:val="00C51396"/>
    <w:rsid w:val="00C5655B"/>
    <w:rsid w:val="00C76414"/>
    <w:rsid w:val="00C7771E"/>
    <w:rsid w:val="00C800CB"/>
    <w:rsid w:val="00CC35D2"/>
    <w:rsid w:val="00CD43AC"/>
    <w:rsid w:val="00D01407"/>
    <w:rsid w:val="00D0783F"/>
    <w:rsid w:val="00D1320F"/>
    <w:rsid w:val="00D164AA"/>
    <w:rsid w:val="00D21690"/>
    <w:rsid w:val="00D4318C"/>
    <w:rsid w:val="00D4550A"/>
    <w:rsid w:val="00D60871"/>
    <w:rsid w:val="00D64FC4"/>
    <w:rsid w:val="00D70463"/>
    <w:rsid w:val="00D85BA6"/>
    <w:rsid w:val="00D917EE"/>
    <w:rsid w:val="00DA5CFC"/>
    <w:rsid w:val="00DB2654"/>
    <w:rsid w:val="00DD2F2B"/>
    <w:rsid w:val="00DE2B0E"/>
    <w:rsid w:val="00DF1C23"/>
    <w:rsid w:val="00DF52AE"/>
    <w:rsid w:val="00E20484"/>
    <w:rsid w:val="00E42038"/>
    <w:rsid w:val="00E62AD4"/>
    <w:rsid w:val="00EA1615"/>
    <w:rsid w:val="00EA4E18"/>
    <w:rsid w:val="00EB58AB"/>
    <w:rsid w:val="00ED05DE"/>
    <w:rsid w:val="00ED2369"/>
    <w:rsid w:val="00ED604A"/>
    <w:rsid w:val="00EE22AB"/>
    <w:rsid w:val="00F12BC5"/>
    <w:rsid w:val="00F271E3"/>
    <w:rsid w:val="00F4448C"/>
    <w:rsid w:val="00F5258C"/>
    <w:rsid w:val="00F652ED"/>
    <w:rsid w:val="00F6640F"/>
    <w:rsid w:val="00F80022"/>
    <w:rsid w:val="00F80116"/>
    <w:rsid w:val="00FA0F17"/>
    <w:rsid w:val="00FA3796"/>
    <w:rsid w:val="00FA3D52"/>
    <w:rsid w:val="00FB7C89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27B94-7B63-44C8-8D28-5B558E4E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rsid w:val="00550C77"/>
    <w:rPr>
      <w:noProof/>
      <w:sz w:val="28"/>
    </w:rPr>
  </w:style>
  <w:style w:type="character" w:customStyle="1" w:styleId="a4">
    <w:name w:val="Гипертекстовая ссылка"/>
    <w:basedOn w:val="a0"/>
    <w:uiPriority w:val="99"/>
    <w:rsid w:val="000C0C64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0C0C64"/>
    <w:pPr>
      <w:jc w:val="center"/>
    </w:pPr>
    <w:rPr>
      <w:b/>
      <w:bCs/>
      <w:caps/>
      <w:lang w:val="en-US"/>
    </w:rPr>
  </w:style>
  <w:style w:type="paragraph" w:customStyle="1" w:styleId="ConsPlusNormal">
    <w:name w:val="ConsPlusNormal"/>
    <w:uiPriority w:val="99"/>
    <w:rsid w:val="009E0E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0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5258C"/>
    <w:pPr>
      <w:ind w:left="720"/>
      <w:contextualSpacing/>
    </w:pPr>
  </w:style>
  <w:style w:type="paragraph" w:styleId="a6">
    <w:name w:val="No Spacing"/>
    <w:uiPriority w:val="1"/>
    <w:qFormat/>
    <w:rsid w:val="00821F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82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6/04/20/n940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lawru.info/dok/1994/11/30/n11149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судебных приставов по Московской области (УФССП России по Московской области)</vt:lpstr>
    </vt:vector>
  </TitlesOfParts>
  <Company>Администрация Люберецкого района</Company>
  <LinksUpToDate>false</LinksUpToDate>
  <CharactersWithSpaces>14686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судебных приставов по Московской области (УФССП России по Московской области)</dc:title>
  <dc:creator>K003</dc:creator>
  <cp:lastModifiedBy>PC</cp:lastModifiedBy>
  <cp:revision>4</cp:revision>
  <cp:lastPrinted>2017-07-10T08:54:00Z</cp:lastPrinted>
  <dcterms:created xsi:type="dcterms:W3CDTF">2017-07-17T08:34:00Z</dcterms:created>
  <dcterms:modified xsi:type="dcterms:W3CDTF">2017-07-17T14:24:00Z</dcterms:modified>
</cp:coreProperties>
</file>