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20" w:rsidRDefault="00D65D2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65D20" w:rsidRDefault="00D65D20">
      <w:pPr>
        <w:pStyle w:val="ConsPlusNormal"/>
        <w:jc w:val="both"/>
        <w:outlineLvl w:val="0"/>
      </w:pPr>
    </w:p>
    <w:p w:rsidR="00D65D20" w:rsidRDefault="00D65D20">
      <w:pPr>
        <w:pStyle w:val="ConsPlusNormal"/>
        <w:outlineLvl w:val="0"/>
      </w:pPr>
      <w:r>
        <w:t>Зарегистрировано в Минюсте России 24 мая 2021 г. N 63604</w:t>
      </w:r>
    </w:p>
    <w:p w:rsidR="00D65D20" w:rsidRDefault="00D65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65D20" w:rsidRDefault="00D65D20">
      <w:pPr>
        <w:pStyle w:val="ConsPlusTitle"/>
        <w:jc w:val="center"/>
      </w:pPr>
    </w:p>
    <w:p w:rsidR="00D65D20" w:rsidRDefault="00D65D20">
      <w:pPr>
        <w:pStyle w:val="ConsPlusTitle"/>
        <w:jc w:val="center"/>
      </w:pPr>
      <w:r>
        <w:t>ПРИКАЗ</w:t>
      </w:r>
    </w:p>
    <w:p w:rsidR="00D65D20" w:rsidRDefault="00D65D20">
      <w:pPr>
        <w:pStyle w:val="ConsPlusTitle"/>
        <w:jc w:val="center"/>
      </w:pPr>
      <w:r>
        <w:t>от 22 апреля 2021 г. N 274н</w:t>
      </w:r>
    </w:p>
    <w:p w:rsidR="00D65D20" w:rsidRDefault="00D65D20">
      <w:pPr>
        <w:pStyle w:val="ConsPlusTitle"/>
        <w:jc w:val="center"/>
      </w:pPr>
    </w:p>
    <w:p w:rsidR="00D65D20" w:rsidRDefault="00D65D20">
      <w:pPr>
        <w:pStyle w:val="ConsPlusTitle"/>
        <w:jc w:val="center"/>
      </w:pPr>
      <w:r>
        <w:t>ОБ УТВЕРЖДЕНИИ ПРОФЕССИОНАЛЬНОГО СТАНДАРТА</w:t>
      </w:r>
    </w:p>
    <w:p w:rsidR="00D65D20" w:rsidRDefault="00D65D20">
      <w:pPr>
        <w:pStyle w:val="ConsPlusTitle"/>
        <w:jc w:val="center"/>
      </w:pPr>
      <w:r>
        <w:t>"СПЕЦИАЛИСТ В ОБЛАСТИ ОХРАНЫ ТРУДА"</w:t>
      </w:r>
    </w:p>
    <w:p w:rsidR="00D65D20" w:rsidRDefault="00D65D20">
      <w:pPr>
        <w:pStyle w:val="ConsPlusNormal"/>
        <w:jc w:val="both"/>
      </w:pPr>
    </w:p>
    <w:p w:rsidR="00D65D20" w:rsidRDefault="00D65D2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D65D20" w:rsidRDefault="00D65D20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"Специалист в области охраны труда".</w:t>
      </w:r>
    </w:p>
    <w:p w:rsidR="00D65D20" w:rsidRDefault="00D65D2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65D20" w:rsidRDefault="00E04553">
      <w:pPr>
        <w:pStyle w:val="ConsPlusNormal"/>
        <w:spacing w:before="220"/>
        <w:ind w:firstLine="540"/>
        <w:jc w:val="both"/>
      </w:pPr>
      <w:hyperlink r:id="rId6" w:history="1">
        <w:r w:rsidR="00D65D20">
          <w:rPr>
            <w:color w:val="0000FF"/>
          </w:rPr>
          <w:t>приказ</w:t>
        </w:r>
      </w:hyperlink>
      <w:r w:rsidR="00D65D20">
        <w:t xml:space="preserve"> Министерства труда и социальной защиты Российской Федерации от 4 августа 2014 г. N 524н "Об утверждении профессионального стандарта "Специалист в области охраны труда" (зарегистрирован Министерством юстиции Российской Федерации 20 августа 2014 г., регистрационный N 33671);</w:t>
      </w:r>
    </w:p>
    <w:p w:rsidR="00D65D20" w:rsidRDefault="00E04553">
      <w:pPr>
        <w:pStyle w:val="ConsPlusNormal"/>
        <w:spacing w:before="220"/>
        <w:ind w:firstLine="540"/>
        <w:jc w:val="both"/>
      </w:pPr>
      <w:hyperlink r:id="rId7" w:history="1">
        <w:r w:rsidR="00D65D20">
          <w:rPr>
            <w:color w:val="0000FF"/>
          </w:rPr>
          <w:t>приказ</w:t>
        </w:r>
      </w:hyperlink>
      <w:r w:rsidR="00D65D20">
        <w:t xml:space="preserve"> Министерства труда и социальной защиты Российской Федерации от 5 апреля 2016 г. N 150н "О внесении изменений в профессиональный стандарт "Специалист в области охраны труда", утвержденный приказом Министерства труда и социальной защиты Российской Федерации от 4 августа 2014 г. N 524н" (зарегистрирован Министерством юстиции Российской Федерации 25 апреля 2016 г., регистрационный N 41920);</w:t>
      </w:r>
    </w:p>
    <w:p w:rsidR="00D65D20" w:rsidRDefault="00E04553">
      <w:pPr>
        <w:pStyle w:val="ConsPlusNormal"/>
        <w:spacing w:before="220"/>
        <w:ind w:firstLine="540"/>
        <w:jc w:val="both"/>
      </w:pPr>
      <w:hyperlink r:id="rId8" w:history="1">
        <w:r w:rsidR="00D65D20">
          <w:rPr>
            <w:color w:val="0000FF"/>
          </w:rPr>
          <w:t>пункт 118</w:t>
        </w:r>
      </w:hyperlink>
      <w:r w:rsidR="00D65D20">
        <w:t xml:space="preserve">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45230).</w:t>
      </w:r>
    </w:p>
    <w:p w:rsidR="00D65D20" w:rsidRDefault="00D65D20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2021 г. и действует до 1 сентября 2027 г.</w:t>
      </w:r>
    </w:p>
    <w:p w:rsidR="00D65D20" w:rsidRDefault="00D65D20">
      <w:pPr>
        <w:pStyle w:val="ConsPlusNormal"/>
        <w:jc w:val="both"/>
      </w:pPr>
    </w:p>
    <w:p w:rsidR="00D65D20" w:rsidRDefault="00D65D20">
      <w:pPr>
        <w:pStyle w:val="ConsPlusNormal"/>
        <w:jc w:val="right"/>
      </w:pPr>
      <w:r>
        <w:t>Министр</w:t>
      </w:r>
    </w:p>
    <w:p w:rsidR="00D65D20" w:rsidRDefault="00D65D20">
      <w:pPr>
        <w:pStyle w:val="ConsPlusNormal"/>
        <w:jc w:val="right"/>
      </w:pPr>
      <w:r>
        <w:t>А.О.КОТЯКОВ</w:t>
      </w:r>
    </w:p>
    <w:p w:rsidR="00D65D20" w:rsidRDefault="00D65D20">
      <w:pPr>
        <w:pStyle w:val="ConsPlusNormal"/>
        <w:jc w:val="both"/>
      </w:pPr>
    </w:p>
    <w:p w:rsidR="00D65D20" w:rsidRDefault="00D65D20">
      <w:pPr>
        <w:pStyle w:val="ConsPlusNormal"/>
        <w:jc w:val="both"/>
      </w:pPr>
    </w:p>
    <w:p w:rsidR="00D65D20" w:rsidRDefault="00D65D20">
      <w:pPr>
        <w:pStyle w:val="ConsPlusNormal"/>
        <w:jc w:val="both"/>
      </w:pPr>
    </w:p>
    <w:p w:rsidR="00D65D20" w:rsidRDefault="00D65D20">
      <w:pPr>
        <w:pStyle w:val="ConsPlusNormal"/>
        <w:jc w:val="both"/>
      </w:pPr>
    </w:p>
    <w:p w:rsidR="00D65D20" w:rsidRDefault="00D65D20">
      <w:pPr>
        <w:pStyle w:val="ConsPlusNormal"/>
        <w:jc w:val="both"/>
      </w:pPr>
    </w:p>
    <w:p w:rsidR="00D65D20" w:rsidRDefault="00D65D20">
      <w:pPr>
        <w:pStyle w:val="ConsPlusNormal"/>
        <w:jc w:val="right"/>
        <w:outlineLvl w:val="0"/>
      </w:pPr>
      <w:r>
        <w:t>Утвержден</w:t>
      </w:r>
    </w:p>
    <w:p w:rsidR="00D65D20" w:rsidRDefault="00D65D20">
      <w:pPr>
        <w:pStyle w:val="ConsPlusNormal"/>
        <w:jc w:val="right"/>
      </w:pPr>
      <w:r>
        <w:t>приказом Министерства труда</w:t>
      </w:r>
    </w:p>
    <w:p w:rsidR="00D65D20" w:rsidRDefault="00D65D20">
      <w:pPr>
        <w:pStyle w:val="ConsPlusNormal"/>
        <w:jc w:val="right"/>
      </w:pPr>
      <w:r>
        <w:t>и социальной защиты</w:t>
      </w:r>
    </w:p>
    <w:p w:rsidR="00D65D20" w:rsidRDefault="00D65D20">
      <w:pPr>
        <w:pStyle w:val="ConsPlusNormal"/>
        <w:jc w:val="right"/>
      </w:pPr>
      <w:r>
        <w:t>Российской Федерации</w:t>
      </w:r>
    </w:p>
    <w:p w:rsidR="00D65D20" w:rsidRDefault="00D65D20">
      <w:pPr>
        <w:pStyle w:val="ConsPlusNormal"/>
        <w:jc w:val="right"/>
      </w:pPr>
      <w:r>
        <w:t>от 22 апреля 2021 г. N 274н</w:t>
      </w:r>
    </w:p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center"/>
      </w:pPr>
      <w:bookmarkStart w:id="0" w:name="P33"/>
      <w:bookmarkEnd w:id="0"/>
      <w:r>
        <w:lastRenderedPageBreak/>
        <w:t>ПРОФЕССИОНАЛЬНЫЙ СТАНДАРТ</w:t>
      </w:r>
    </w:p>
    <w:p w:rsidR="00D65D20" w:rsidRDefault="00D65D20">
      <w:pPr>
        <w:pStyle w:val="ConsPlusTitle"/>
        <w:jc w:val="both"/>
      </w:pPr>
    </w:p>
    <w:p w:rsidR="00D65D20" w:rsidRDefault="00D65D20">
      <w:pPr>
        <w:pStyle w:val="ConsPlusTitle"/>
        <w:jc w:val="center"/>
      </w:pPr>
      <w:r>
        <w:t>СПЕЦИАЛИСТ В ОБЛАСТИ ОХРАНЫ ТРУДА</w:t>
      </w:r>
    </w:p>
    <w:p w:rsidR="00D65D20" w:rsidRDefault="00D65D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891"/>
      </w:tblGrid>
      <w:tr w:rsidR="00D65D20">
        <w:tc>
          <w:tcPr>
            <w:tcW w:w="6180" w:type="dxa"/>
            <w:tcBorders>
              <w:top w:val="nil"/>
              <w:left w:val="nil"/>
              <w:bottom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D65D20" w:rsidRDefault="00D65D20">
            <w:pPr>
              <w:pStyle w:val="ConsPlusNormal"/>
              <w:jc w:val="center"/>
            </w:pPr>
            <w:r>
              <w:t>192</w:t>
            </w:r>
          </w:p>
        </w:tc>
      </w:tr>
      <w:tr w:rsidR="00D65D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both"/>
        <w:outlineLvl w:val="1"/>
      </w:pPr>
      <w:r>
        <w:t>I. Общие сведения</w:t>
      </w:r>
    </w:p>
    <w:p w:rsidR="00D65D20" w:rsidRDefault="00D65D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340"/>
        <w:gridCol w:w="1417"/>
      </w:tblGrid>
      <w:tr w:rsidR="00D65D20">
        <w:tc>
          <w:tcPr>
            <w:tcW w:w="7313" w:type="dxa"/>
            <w:tcBorders>
              <w:top w:val="nil"/>
              <w:left w:val="nil"/>
              <w:right w:val="nil"/>
            </w:tcBorders>
          </w:tcPr>
          <w:p w:rsidR="00D65D20" w:rsidRDefault="00D65D20">
            <w:pPr>
              <w:pStyle w:val="ConsPlusNormal"/>
            </w:pPr>
            <w:r>
              <w:t>Деятельность по планированию, организации, контролю и совершенствованию системы управления охраной труда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40.054</w:t>
            </w:r>
          </w:p>
        </w:tc>
      </w:tr>
      <w:tr w:rsidR="00D65D20">
        <w:tblPrEx>
          <w:tblBorders>
            <w:right w:val="none" w:sz="0" w:space="0" w:color="auto"/>
          </w:tblBorders>
        </w:tblPrEx>
        <w:tc>
          <w:tcPr>
            <w:tcW w:w="7313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Код</w:t>
            </w:r>
          </w:p>
        </w:tc>
      </w:tr>
    </w:tbl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65D2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>
            <w:pPr>
              <w:pStyle w:val="ConsPlusNormal"/>
            </w:pPr>
            <w:r>
              <w:t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управление профессиональными рисками</w:t>
            </w:r>
          </w:p>
        </w:tc>
      </w:tr>
    </w:tbl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both"/>
        <w:outlineLvl w:val="2"/>
      </w:pPr>
      <w:r>
        <w:t>Группа занятий:</w:t>
      </w:r>
    </w:p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231"/>
        <w:gridCol w:w="1304"/>
        <w:gridCol w:w="3231"/>
      </w:tblGrid>
      <w:tr w:rsidR="00D65D20">
        <w:tc>
          <w:tcPr>
            <w:tcW w:w="1304" w:type="dxa"/>
          </w:tcPr>
          <w:p w:rsidR="00D65D20" w:rsidRDefault="00E04553">
            <w:pPr>
              <w:pStyle w:val="ConsPlusNormal"/>
            </w:pPr>
            <w:hyperlink r:id="rId9" w:history="1">
              <w:r w:rsidR="00D65D20">
                <w:rPr>
                  <w:color w:val="0000FF"/>
                </w:rPr>
                <w:t>1212</w:t>
              </w:r>
            </w:hyperlink>
          </w:p>
        </w:tc>
        <w:tc>
          <w:tcPr>
            <w:tcW w:w="3231" w:type="dxa"/>
          </w:tcPr>
          <w:p w:rsidR="00D65D20" w:rsidRDefault="00D65D20">
            <w:pPr>
              <w:pStyle w:val="ConsPlusNormal"/>
            </w:pPr>
            <w:r>
              <w:t>Управляющие трудовыми ресурсами</w:t>
            </w:r>
          </w:p>
        </w:tc>
        <w:tc>
          <w:tcPr>
            <w:tcW w:w="1304" w:type="dxa"/>
          </w:tcPr>
          <w:p w:rsidR="00D65D20" w:rsidRDefault="00E04553">
            <w:pPr>
              <w:pStyle w:val="ConsPlusNormal"/>
            </w:pPr>
            <w:hyperlink r:id="rId10" w:history="1">
              <w:r w:rsidR="00D65D20">
                <w:rPr>
                  <w:color w:val="0000FF"/>
                </w:rPr>
                <w:t>2149</w:t>
              </w:r>
            </w:hyperlink>
          </w:p>
        </w:tc>
        <w:tc>
          <w:tcPr>
            <w:tcW w:w="3231" w:type="dxa"/>
          </w:tcPr>
          <w:p w:rsidR="00D65D20" w:rsidRDefault="00D65D20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D65D2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13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0"/>
        <w:gridCol w:w="7483"/>
      </w:tblGrid>
      <w:tr w:rsidR="00D65D20">
        <w:tc>
          <w:tcPr>
            <w:tcW w:w="1570" w:type="dxa"/>
          </w:tcPr>
          <w:p w:rsidR="00D65D20" w:rsidRDefault="00E04553">
            <w:pPr>
              <w:pStyle w:val="ConsPlusNormal"/>
            </w:pPr>
            <w:hyperlink r:id="rId13" w:history="1">
              <w:r w:rsidR="00D65D20">
                <w:rPr>
                  <w:color w:val="0000FF"/>
                </w:rPr>
                <w:t>74.90</w:t>
              </w:r>
            </w:hyperlink>
          </w:p>
        </w:tc>
        <w:tc>
          <w:tcPr>
            <w:tcW w:w="7483" w:type="dxa"/>
          </w:tcPr>
          <w:p w:rsidR="00D65D20" w:rsidRDefault="00D65D20">
            <w:pPr>
              <w:pStyle w:val="ConsPlusNormal"/>
              <w:jc w:val="both"/>
            </w:pPr>
            <w: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D65D2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70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133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83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D65D20" w:rsidRDefault="00D65D20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D65D20" w:rsidRDefault="00D65D20">
      <w:pPr>
        <w:pStyle w:val="ConsPlusTitle"/>
        <w:jc w:val="center"/>
      </w:pPr>
      <w:r>
        <w:t>профессиональной деятельности)</w:t>
      </w:r>
    </w:p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84"/>
        <w:gridCol w:w="1020"/>
        <w:gridCol w:w="3514"/>
        <w:gridCol w:w="907"/>
        <w:gridCol w:w="1077"/>
      </w:tblGrid>
      <w:tr w:rsidR="00D65D20">
        <w:tc>
          <w:tcPr>
            <w:tcW w:w="3570" w:type="dxa"/>
            <w:gridSpan w:val="3"/>
          </w:tcPr>
          <w:p w:rsidR="00D65D20" w:rsidRDefault="00D65D20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8" w:type="dxa"/>
            <w:gridSpan w:val="3"/>
          </w:tcPr>
          <w:p w:rsidR="00D65D20" w:rsidRDefault="00D65D20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D65D20">
        <w:tc>
          <w:tcPr>
            <w:tcW w:w="566" w:type="dxa"/>
          </w:tcPr>
          <w:p w:rsidR="00D65D20" w:rsidRDefault="00D65D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D65D20" w:rsidRDefault="00D65D2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D65D20" w:rsidRDefault="00D65D2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4" w:type="dxa"/>
          </w:tcPr>
          <w:p w:rsidR="00D65D20" w:rsidRDefault="00D65D2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D65D20" w:rsidRDefault="00D65D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D65D20" w:rsidRDefault="00D65D2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D65D20">
        <w:tc>
          <w:tcPr>
            <w:tcW w:w="566" w:type="dxa"/>
            <w:vMerge w:val="restart"/>
          </w:tcPr>
          <w:p w:rsidR="00D65D20" w:rsidRDefault="00D65D2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D65D20" w:rsidRDefault="00D65D20">
            <w:pPr>
              <w:pStyle w:val="ConsPlusNormal"/>
            </w:pPr>
            <w:r>
              <w:t xml:space="preserve">Обеспечение </w:t>
            </w:r>
            <w:r>
              <w:lastRenderedPageBreak/>
              <w:t>функционирования системы управления охраной труда в организации</w:t>
            </w:r>
          </w:p>
        </w:tc>
        <w:tc>
          <w:tcPr>
            <w:tcW w:w="1020" w:type="dxa"/>
            <w:vMerge w:val="restart"/>
          </w:tcPr>
          <w:p w:rsidR="00D65D20" w:rsidRDefault="00D65D2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514" w:type="dxa"/>
          </w:tcPr>
          <w:p w:rsidR="00D65D20" w:rsidRDefault="00D65D20">
            <w:pPr>
              <w:pStyle w:val="ConsPlusNormal"/>
            </w:pPr>
            <w:r>
              <w:t xml:space="preserve">Нормативное обеспечение </w:t>
            </w:r>
            <w:r>
              <w:lastRenderedPageBreak/>
              <w:t>безопасных условий и охраны труда</w:t>
            </w:r>
          </w:p>
        </w:tc>
        <w:tc>
          <w:tcPr>
            <w:tcW w:w="907" w:type="dxa"/>
          </w:tcPr>
          <w:p w:rsidR="00D65D20" w:rsidRDefault="00D65D20">
            <w:pPr>
              <w:pStyle w:val="ConsPlusNormal"/>
              <w:jc w:val="center"/>
            </w:pPr>
            <w:r>
              <w:lastRenderedPageBreak/>
              <w:t>A/01.6</w:t>
            </w:r>
          </w:p>
        </w:tc>
        <w:tc>
          <w:tcPr>
            <w:tcW w:w="1077" w:type="dxa"/>
          </w:tcPr>
          <w:p w:rsidR="00D65D20" w:rsidRDefault="00D65D20">
            <w:pPr>
              <w:pStyle w:val="ConsPlusNormal"/>
              <w:jc w:val="center"/>
            </w:pPr>
            <w:r>
              <w:t>6</w:t>
            </w:r>
          </w:p>
        </w:tc>
      </w:tr>
      <w:tr w:rsidR="00D65D20">
        <w:tc>
          <w:tcPr>
            <w:tcW w:w="566" w:type="dxa"/>
            <w:vMerge/>
          </w:tcPr>
          <w:p w:rsidR="00D65D20" w:rsidRDefault="00D65D20"/>
        </w:tc>
        <w:tc>
          <w:tcPr>
            <w:tcW w:w="1984" w:type="dxa"/>
            <w:vMerge/>
          </w:tcPr>
          <w:p w:rsidR="00D65D20" w:rsidRDefault="00D65D20"/>
        </w:tc>
        <w:tc>
          <w:tcPr>
            <w:tcW w:w="1020" w:type="dxa"/>
            <w:vMerge/>
          </w:tcPr>
          <w:p w:rsidR="00D65D20" w:rsidRDefault="00D65D20"/>
        </w:tc>
        <w:tc>
          <w:tcPr>
            <w:tcW w:w="3514" w:type="dxa"/>
          </w:tcPr>
          <w:p w:rsidR="00D65D20" w:rsidRDefault="00D65D20">
            <w:pPr>
              <w:pStyle w:val="ConsPlusNormal"/>
            </w:pPr>
            <w:r>
              <w:t>Организация подготовки работников в области охраны труда</w:t>
            </w:r>
          </w:p>
        </w:tc>
        <w:tc>
          <w:tcPr>
            <w:tcW w:w="907" w:type="dxa"/>
          </w:tcPr>
          <w:p w:rsidR="00D65D20" w:rsidRDefault="00D65D20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077" w:type="dxa"/>
          </w:tcPr>
          <w:p w:rsidR="00D65D20" w:rsidRDefault="00D65D20">
            <w:pPr>
              <w:pStyle w:val="ConsPlusNormal"/>
              <w:jc w:val="center"/>
            </w:pPr>
            <w:r>
              <w:t>6</w:t>
            </w:r>
          </w:p>
        </w:tc>
      </w:tr>
      <w:tr w:rsidR="00D65D20">
        <w:tc>
          <w:tcPr>
            <w:tcW w:w="566" w:type="dxa"/>
            <w:vMerge/>
          </w:tcPr>
          <w:p w:rsidR="00D65D20" w:rsidRDefault="00D65D20"/>
        </w:tc>
        <w:tc>
          <w:tcPr>
            <w:tcW w:w="1984" w:type="dxa"/>
            <w:vMerge/>
          </w:tcPr>
          <w:p w:rsidR="00D65D20" w:rsidRDefault="00D65D20"/>
        </w:tc>
        <w:tc>
          <w:tcPr>
            <w:tcW w:w="1020" w:type="dxa"/>
            <w:vMerge/>
          </w:tcPr>
          <w:p w:rsidR="00D65D20" w:rsidRDefault="00D65D20"/>
        </w:tc>
        <w:tc>
          <w:tcPr>
            <w:tcW w:w="3514" w:type="dxa"/>
          </w:tcPr>
          <w:p w:rsidR="00D65D20" w:rsidRDefault="00D65D20">
            <w:pPr>
              <w:pStyle w:val="ConsPlusNormal"/>
            </w:pPr>
            <w:r>
              <w:t>Сбор, обработка и передача информации по вопросам условий и охраны труда</w:t>
            </w:r>
          </w:p>
        </w:tc>
        <w:tc>
          <w:tcPr>
            <w:tcW w:w="907" w:type="dxa"/>
          </w:tcPr>
          <w:p w:rsidR="00D65D20" w:rsidRDefault="00D65D20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077" w:type="dxa"/>
          </w:tcPr>
          <w:p w:rsidR="00D65D20" w:rsidRDefault="00D65D20">
            <w:pPr>
              <w:pStyle w:val="ConsPlusNormal"/>
              <w:jc w:val="center"/>
            </w:pPr>
            <w:r>
              <w:t>6</w:t>
            </w:r>
          </w:p>
        </w:tc>
      </w:tr>
      <w:tr w:rsidR="00D65D20">
        <w:tc>
          <w:tcPr>
            <w:tcW w:w="566" w:type="dxa"/>
            <w:vMerge/>
          </w:tcPr>
          <w:p w:rsidR="00D65D20" w:rsidRDefault="00D65D20"/>
        </w:tc>
        <w:tc>
          <w:tcPr>
            <w:tcW w:w="1984" w:type="dxa"/>
            <w:vMerge/>
          </w:tcPr>
          <w:p w:rsidR="00D65D20" w:rsidRDefault="00D65D20"/>
        </w:tc>
        <w:tc>
          <w:tcPr>
            <w:tcW w:w="1020" w:type="dxa"/>
            <w:vMerge/>
          </w:tcPr>
          <w:p w:rsidR="00D65D20" w:rsidRDefault="00D65D20"/>
        </w:tc>
        <w:tc>
          <w:tcPr>
            <w:tcW w:w="3514" w:type="dxa"/>
          </w:tcPr>
          <w:p w:rsidR="00D65D20" w:rsidRDefault="00D65D20">
            <w:pPr>
              <w:pStyle w:val="ConsPlusNormal"/>
            </w:pPr>
            <w:r>
              <w:t>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907" w:type="dxa"/>
          </w:tcPr>
          <w:p w:rsidR="00D65D20" w:rsidRDefault="00D65D20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077" w:type="dxa"/>
          </w:tcPr>
          <w:p w:rsidR="00D65D20" w:rsidRDefault="00D65D20">
            <w:pPr>
              <w:pStyle w:val="ConsPlusNormal"/>
              <w:jc w:val="center"/>
            </w:pPr>
            <w:r>
              <w:t>6</w:t>
            </w:r>
          </w:p>
        </w:tc>
      </w:tr>
      <w:tr w:rsidR="00D65D20">
        <w:tc>
          <w:tcPr>
            <w:tcW w:w="566" w:type="dxa"/>
            <w:vMerge/>
          </w:tcPr>
          <w:p w:rsidR="00D65D20" w:rsidRDefault="00D65D20"/>
        </w:tc>
        <w:tc>
          <w:tcPr>
            <w:tcW w:w="1984" w:type="dxa"/>
            <w:vMerge/>
          </w:tcPr>
          <w:p w:rsidR="00D65D20" w:rsidRDefault="00D65D20"/>
        </w:tc>
        <w:tc>
          <w:tcPr>
            <w:tcW w:w="1020" w:type="dxa"/>
            <w:vMerge/>
          </w:tcPr>
          <w:p w:rsidR="00D65D20" w:rsidRDefault="00D65D20"/>
        </w:tc>
        <w:tc>
          <w:tcPr>
            <w:tcW w:w="3514" w:type="dxa"/>
          </w:tcPr>
          <w:p w:rsidR="00D65D20" w:rsidRDefault="00D65D20">
            <w:pPr>
              <w:pStyle w:val="ConsPlusNormal"/>
            </w:pPr>
            <w:r>
              <w:t>Содействие обеспечению функционирования системы управления охраной труда</w:t>
            </w:r>
          </w:p>
        </w:tc>
        <w:tc>
          <w:tcPr>
            <w:tcW w:w="907" w:type="dxa"/>
          </w:tcPr>
          <w:p w:rsidR="00D65D20" w:rsidRDefault="00D65D20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077" w:type="dxa"/>
          </w:tcPr>
          <w:p w:rsidR="00D65D20" w:rsidRDefault="00D65D20">
            <w:pPr>
              <w:pStyle w:val="ConsPlusNormal"/>
              <w:jc w:val="center"/>
            </w:pPr>
            <w:r>
              <w:t>6</w:t>
            </w:r>
          </w:p>
        </w:tc>
      </w:tr>
      <w:tr w:rsidR="00D65D20">
        <w:tc>
          <w:tcPr>
            <w:tcW w:w="566" w:type="dxa"/>
            <w:vMerge/>
          </w:tcPr>
          <w:p w:rsidR="00D65D20" w:rsidRDefault="00D65D20"/>
        </w:tc>
        <w:tc>
          <w:tcPr>
            <w:tcW w:w="1984" w:type="dxa"/>
            <w:vMerge/>
          </w:tcPr>
          <w:p w:rsidR="00D65D20" w:rsidRDefault="00D65D20"/>
        </w:tc>
        <w:tc>
          <w:tcPr>
            <w:tcW w:w="1020" w:type="dxa"/>
            <w:vMerge/>
          </w:tcPr>
          <w:p w:rsidR="00D65D20" w:rsidRDefault="00D65D20"/>
        </w:tc>
        <w:tc>
          <w:tcPr>
            <w:tcW w:w="3514" w:type="dxa"/>
          </w:tcPr>
          <w:p w:rsidR="00D65D20" w:rsidRDefault="00D65D20">
            <w:pPr>
              <w:pStyle w:val="ConsPlusNormal"/>
            </w:pPr>
            <w:r>
              <w:t>Обеспечение контроля за состоянием условий и охраны труда на рабочих местах</w:t>
            </w:r>
          </w:p>
        </w:tc>
        <w:tc>
          <w:tcPr>
            <w:tcW w:w="907" w:type="dxa"/>
          </w:tcPr>
          <w:p w:rsidR="00D65D20" w:rsidRDefault="00D65D20">
            <w:pPr>
              <w:pStyle w:val="ConsPlusNormal"/>
              <w:jc w:val="center"/>
            </w:pPr>
            <w:r>
              <w:t>A/06.6</w:t>
            </w:r>
          </w:p>
        </w:tc>
        <w:tc>
          <w:tcPr>
            <w:tcW w:w="1077" w:type="dxa"/>
          </w:tcPr>
          <w:p w:rsidR="00D65D20" w:rsidRDefault="00D65D20">
            <w:pPr>
              <w:pStyle w:val="ConsPlusNormal"/>
              <w:jc w:val="center"/>
            </w:pPr>
            <w:r>
              <w:t>6</w:t>
            </w:r>
          </w:p>
        </w:tc>
      </w:tr>
      <w:tr w:rsidR="00D65D20">
        <w:tc>
          <w:tcPr>
            <w:tcW w:w="566" w:type="dxa"/>
            <w:vMerge/>
          </w:tcPr>
          <w:p w:rsidR="00D65D20" w:rsidRDefault="00D65D20"/>
        </w:tc>
        <w:tc>
          <w:tcPr>
            <w:tcW w:w="1984" w:type="dxa"/>
            <w:vMerge/>
          </w:tcPr>
          <w:p w:rsidR="00D65D20" w:rsidRDefault="00D65D20"/>
        </w:tc>
        <w:tc>
          <w:tcPr>
            <w:tcW w:w="1020" w:type="dxa"/>
            <w:vMerge/>
          </w:tcPr>
          <w:p w:rsidR="00D65D20" w:rsidRDefault="00D65D20"/>
        </w:tc>
        <w:tc>
          <w:tcPr>
            <w:tcW w:w="3514" w:type="dxa"/>
          </w:tcPr>
          <w:p w:rsidR="00D65D20" w:rsidRDefault="00D65D20">
            <w:pPr>
              <w:pStyle w:val="ConsPlusNormal"/>
            </w:pPr>
            <w: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907" w:type="dxa"/>
          </w:tcPr>
          <w:p w:rsidR="00D65D20" w:rsidRDefault="00D65D20">
            <w:pPr>
              <w:pStyle w:val="ConsPlusNormal"/>
              <w:jc w:val="center"/>
            </w:pPr>
            <w:r>
              <w:t>A/07.6</w:t>
            </w:r>
          </w:p>
        </w:tc>
        <w:tc>
          <w:tcPr>
            <w:tcW w:w="1077" w:type="dxa"/>
          </w:tcPr>
          <w:p w:rsidR="00D65D20" w:rsidRDefault="00D65D20">
            <w:pPr>
              <w:pStyle w:val="ConsPlusNormal"/>
              <w:jc w:val="center"/>
            </w:pPr>
            <w:r>
              <w:t>6</w:t>
            </w:r>
          </w:p>
        </w:tc>
      </w:tr>
      <w:tr w:rsidR="00D65D20">
        <w:tc>
          <w:tcPr>
            <w:tcW w:w="566" w:type="dxa"/>
            <w:vMerge w:val="restart"/>
          </w:tcPr>
          <w:p w:rsidR="00D65D20" w:rsidRDefault="00D65D2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D65D20" w:rsidRDefault="00D65D20">
            <w:pPr>
              <w:pStyle w:val="ConsPlusNormal"/>
            </w:pPr>
            <w:r>
              <w:t>Планирование, разработка и совершенствование системы управления охраной труда и оценки профессиональных рисков</w:t>
            </w:r>
          </w:p>
        </w:tc>
        <w:tc>
          <w:tcPr>
            <w:tcW w:w="1020" w:type="dxa"/>
            <w:vMerge w:val="restart"/>
          </w:tcPr>
          <w:p w:rsidR="00D65D20" w:rsidRDefault="00D65D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4" w:type="dxa"/>
          </w:tcPr>
          <w:p w:rsidR="00D65D20" w:rsidRDefault="00D65D20">
            <w:pPr>
              <w:pStyle w:val="ConsPlusNormal"/>
            </w:pPr>
            <w:r>
              <w:t>Определение целей и задач системы управления охраной труда и профессиональными рисками</w:t>
            </w:r>
          </w:p>
        </w:tc>
        <w:tc>
          <w:tcPr>
            <w:tcW w:w="907" w:type="dxa"/>
          </w:tcPr>
          <w:p w:rsidR="00D65D20" w:rsidRDefault="00D65D20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077" w:type="dxa"/>
          </w:tcPr>
          <w:p w:rsidR="00D65D20" w:rsidRDefault="00D65D20">
            <w:pPr>
              <w:pStyle w:val="ConsPlusNormal"/>
              <w:jc w:val="center"/>
            </w:pPr>
            <w:r>
              <w:t>7</w:t>
            </w:r>
          </w:p>
        </w:tc>
      </w:tr>
      <w:tr w:rsidR="00D65D20">
        <w:tc>
          <w:tcPr>
            <w:tcW w:w="566" w:type="dxa"/>
            <w:vMerge/>
          </w:tcPr>
          <w:p w:rsidR="00D65D20" w:rsidRDefault="00D65D20"/>
        </w:tc>
        <w:tc>
          <w:tcPr>
            <w:tcW w:w="1984" w:type="dxa"/>
            <w:vMerge/>
          </w:tcPr>
          <w:p w:rsidR="00D65D20" w:rsidRDefault="00D65D20"/>
        </w:tc>
        <w:tc>
          <w:tcPr>
            <w:tcW w:w="1020" w:type="dxa"/>
            <w:vMerge/>
          </w:tcPr>
          <w:p w:rsidR="00D65D20" w:rsidRDefault="00D65D20"/>
        </w:tc>
        <w:tc>
          <w:tcPr>
            <w:tcW w:w="3514" w:type="dxa"/>
          </w:tcPr>
          <w:p w:rsidR="00D65D20" w:rsidRDefault="00D65D20">
            <w:pPr>
              <w:pStyle w:val="ConsPlusNormal"/>
            </w:pPr>
            <w:r>
              <w:t>Подготовка предложений по распределению полномочий, ответственности, обязанностей по вопросам управления охраной труда, оценки профессиональных рисков и обоснованию ресурсного обеспечения</w:t>
            </w:r>
          </w:p>
        </w:tc>
        <w:tc>
          <w:tcPr>
            <w:tcW w:w="907" w:type="dxa"/>
          </w:tcPr>
          <w:p w:rsidR="00D65D20" w:rsidRDefault="00D65D20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077" w:type="dxa"/>
          </w:tcPr>
          <w:p w:rsidR="00D65D20" w:rsidRDefault="00D65D20">
            <w:pPr>
              <w:pStyle w:val="ConsPlusNormal"/>
              <w:jc w:val="center"/>
            </w:pPr>
            <w:r>
              <w:t>7</w:t>
            </w:r>
          </w:p>
        </w:tc>
      </w:tr>
      <w:tr w:rsidR="00D65D20">
        <w:tc>
          <w:tcPr>
            <w:tcW w:w="566" w:type="dxa"/>
            <w:vMerge w:val="restart"/>
          </w:tcPr>
          <w:p w:rsidR="00D65D20" w:rsidRDefault="00D65D2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984" w:type="dxa"/>
            <w:vMerge w:val="restart"/>
          </w:tcPr>
          <w:p w:rsidR="00D65D20" w:rsidRDefault="00D65D20">
            <w:pPr>
              <w:pStyle w:val="ConsPlusNormal"/>
            </w:pPr>
            <w:r>
              <w:t>Экспертиза эффективности мероприятий, направленных на обеспечение функционирования системы управления охраной труда</w:t>
            </w:r>
          </w:p>
        </w:tc>
        <w:tc>
          <w:tcPr>
            <w:tcW w:w="1020" w:type="dxa"/>
            <w:vMerge w:val="restart"/>
          </w:tcPr>
          <w:p w:rsidR="00D65D20" w:rsidRDefault="00D65D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4" w:type="dxa"/>
          </w:tcPr>
          <w:p w:rsidR="00D65D20" w:rsidRDefault="00D65D20">
            <w:pPr>
              <w:pStyle w:val="ConsPlusNormal"/>
            </w:pPr>
            <w:r>
              <w:t>Анализ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</w:t>
            </w:r>
          </w:p>
        </w:tc>
        <w:tc>
          <w:tcPr>
            <w:tcW w:w="907" w:type="dxa"/>
          </w:tcPr>
          <w:p w:rsidR="00D65D20" w:rsidRDefault="00D65D20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077" w:type="dxa"/>
          </w:tcPr>
          <w:p w:rsidR="00D65D20" w:rsidRDefault="00D65D20">
            <w:pPr>
              <w:pStyle w:val="ConsPlusNormal"/>
              <w:jc w:val="center"/>
            </w:pPr>
            <w:r>
              <w:t>7</w:t>
            </w:r>
          </w:p>
        </w:tc>
      </w:tr>
      <w:tr w:rsidR="00D65D20">
        <w:tc>
          <w:tcPr>
            <w:tcW w:w="566" w:type="dxa"/>
            <w:vMerge/>
          </w:tcPr>
          <w:p w:rsidR="00D65D20" w:rsidRDefault="00D65D20"/>
        </w:tc>
        <w:tc>
          <w:tcPr>
            <w:tcW w:w="1984" w:type="dxa"/>
            <w:vMerge/>
          </w:tcPr>
          <w:p w:rsidR="00D65D20" w:rsidRDefault="00D65D20"/>
        </w:tc>
        <w:tc>
          <w:tcPr>
            <w:tcW w:w="1020" w:type="dxa"/>
            <w:vMerge/>
          </w:tcPr>
          <w:p w:rsidR="00D65D20" w:rsidRDefault="00D65D20"/>
        </w:tc>
        <w:tc>
          <w:tcPr>
            <w:tcW w:w="3514" w:type="dxa"/>
          </w:tcPr>
          <w:p w:rsidR="00D65D20" w:rsidRDefault="00D65D20">
            <w:pPr>
              <w:pStyle w:val="ConsPlusNormal"/>
            </w:pPr>
            <w:r>
              <w:t>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  <w:tc>
          <w:tcPr>
            <w:tcW w:w="907" w:type="dxa"/>
          </w:tcPr>
          <w:p w:rsidR="00D65D20" w:rsidRDefault="00D65D20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077" w:type="dxa"/>
          </w:tcPr>
          <w:p w:rsidR="00D65D20" w:rsidRDefault="00D65D20">
            <w:pPr>
              <w:pStyle w:val="ConsPlusNormal"/>
              <w:jc w:val="center"/>
            </w:pPr>
            <w:r>
              <w:t>7</w:t>
            </w:r>
          </w:p>
        </w:tc>
      </w:tr>
      <w:tr w:rsidR="00D65D20">
        <w:tc>
          <w:tcPr>
            <w:tcW w:w="566" w:type="dxa"/>
            <w:vMerge/>
          </w:tcPr>
          <w:p w:rsidR="00D65D20" w:rsidRDefault="00D65D20"/>
        </w:tc>
        <w:tc>
          <w:tcPr>
            <w:tcW w:w="1984" w:type="dxa"/>
            <w:vMerge/>
          </w:tcPr>
          <w:p w:rsidR="00D65D20" w:rsidRDefault="00D65D20"/>
        </w:tc>
        <w:tc>
          <w:tcPr>
            <w:tcW w:w="1020" w:type="dxa"/>
            <w:vMerge/>
          </w:tcPr>
          <w:p w:rsidR="00D65D20" w:rsidRDefault="00D65D20"/>
        </w:tc>
        <w:tc>
          <w:tcPr>
            <w:tcW w:w="3514" w:type="dxa"/>
          </w:tcPr>
          <w:p w:rsidR="00D65D20" w:rsidRDefault="00D65D20">
            <w:pPr>
              <w:pStyle w:val="ConsPlusNormal"/>
            </w:pPr>
            <w:r>
              <w:t xml:space="preserve">Оценка эффективности процедур </w:t>
            </w:r>
            <w:r>
              <w:lastRenderedPageBreak/>
              <w:t>подготовки работников по охране труда</w:t>
            </w:r>
          </w:p>
        </w:tc>
        <w:tc>
          <w:tcPr>
            <w:tcW w:w="907" w:type="dxa"/>
          </w:tcPr>
          <w:p w:rsidR="00D65D20" w:rsidRDefault="00D65D20">
            <w:pPr>
              <w:pStyle w:val="ConsPlusNormal"/>
              <w:jc w:val="center"/>
            </w:pPr>
            <w:r>
              <w:lastRenderedPageBreak/>
              <w:t>C/03.7</w:t>
            </w:r>
          </w:p>
        </w:tc>
        <w:tc>
          <w:tcPr>
            <w:tcW w:w="1077" w:type="dxa"/>
          </w:tcPr>
          <w:p w:rsidR="00D65D20" w:rsidRDefault="00D65D20">
            <w:pPr>
              <w:pStyle w:val="ConsPlusNormal"/>
              <w:jc w:val="center"/>
            </w:pPr>
            <w:r>
              <w:t>7</w:t>
            </w:r>
          </w:p>
        </w:tc>
      </w:tr>
      <w:tr w:rsidR="00D65D20">
        <w:tc>
          <w:tcPr>
            <w:tcW w:w="566" w:type="dxa"/>
            <w:vMerge w:val="restart"/>
          </w:tcPr>
          <w:p w:rsidR="00D65D20" w:rsidRDefault="00D65D20">
            <w:pPr>
              <w:pStyle w:val="ConsPlusNormal"/>
            </w:pPr>
            <w:r>
              <w:lastRenderedPageBreak/>
              <w:t>D</w:t>
            </w:r>
          </w:p>
        </w:tc>
        <w:tc>
          <w:tcPr>
            <w:tcW w:w="1984" w:type="dxa"/>
            <w:vMerge w:val="restart"/>
          </w:tcPr>
          <w:p w:rsidR="00D65D20" w:rsidRDefault="00D65D20">
            <w:pPr>
              <w:pStyle w:val="ConsPlusNormal"/>
            </w:pPr>
            <w:r>
              <w:t>Стратегическое управление профессиональными рисками в организации</w:t>
            </w:r>
          </w:p>
        </w:tc>
        <w:tc>
          <w:tcPr>
            <w:tcW w:w="1020" w:type="dxa"/>
            <w:vMerge w:val="restart"/>
          </w:tcPr>
          <w:p w:rsidR="00D65D20" w:rsidRDefault="00D65D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4" w:type="dxa"/>
          </w:tcPr>
          <w:p w:rsidR="00D65D20" w:rsidRDefault="00D65D20">
            <w:pPr>
              <w:pStyle w:val="ConsPlusNormal"/>
            </w:pPr>
            <w:r>
              <w:t>Методическое обеспечение стратегического управления профессиональными рисками в организации</w:t>
            </w:r>
          </w:p>
        </w:tc>
        <w:tc>
          <w:tcPr>
            <w:tcW w:w="907" w:type="dxa"/>
          </w:tcPr>
          <w:p w:rsidR="00D65D20" w:rsidRDefault="00D65D20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077" w:type="dxa"/>
          </w:tcPr>
          <w:p w:rsidR="00D65D20" w:rsidRDefault="00D65D20">
            <w:pPr>
              <w:pStyle w:val="ConsPlusNormal"/>
              <w:jc w:val="center"/>
            </w:pPr>
            <w:r>
              <w:t>8</w:t>
            </w:r>
          </w:p>
        </w:tc>
      </w:tr>
      <w:tr w:rsidR="00D65D20">
        <w:tc>
          <w:tcPr>
            <w:tcW w:w="566" w:type="dxa"/>
            <w:vMerge/>
          </w:tcPr>
          <w:p w:rsidR="00D65D20" w:rsidRDefault="00D65D20"/>
        </w:tc>
        <w:tc>
          <w:tcPr>
            <w:tcW w:w="1984" w:type="dxa"/>
            <w:vMerge/>
          </w:tcPr>
          <w:p w:rsidR="00D65D20" w:rsidRDefault="00D65D20"/>
        </w:tc>
        <w:tc>
          <w:tcPr>
            <w:tcW w:w="1020" w:type="dxa"/>
            <w:vMerge/>
          </w:tcPr>
          <w:p w:rsidR="00D65D20" w:rsidRDefault="00D65D20"/>
        </w:tc>
        <w:tc>
          <w:tcPr>
            <w:tcW w:w="3514" w:type="dxa"/>
          </w:tcPr>
          <w:p w:rsidR="00D65D20" w:rsidRDefault="00D65D20">
            <w:pPr>
              <w:pStyle w:val="ConsPlusNormal"/>
            </w:pPr>
            <w:r>
              <w:t>Координация работ по внедрению системы управления профессиональными рисками в организации</w:t>
            </w:r>
          </w:p>
        </w:tc>
        <w:tc>
          <w:tcPr>
            <w:tcW w:w="907" w:type="dxa"/>
          </w:tcPr>
          <w:p w:rsidR="00D65D20" w:rsidRDefault="00D65D20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077" w:type="dxa"/>
          </w:tcPr>
          <w:p w:rsidR="00D65D20" w:rsidRDefault="00D65D20">
            <w:pPr>
              <w:pStyle w:val="ConsPlusNormal"/>
              <w:jc w:val="center"/>
            </w:pPr>
            <w:r>
              <w:t>8</w:t>
            </w:r>
          </w:p>
        </w:tc>
      </w:tr>
      <w:tr w:rsidR="00D65D20">
        <w:tc>
          <w:tcPr>
            <w:tcW w:w="566" w:type="dxa"/>
            <w:vMerge/>
          </w:tcPr>
          <w:p w:rsidR="00D65D20" w:rsidRDefault="00D65D20"/>
        </w:tc>
        <w:tc>
          <w:tcPr>
            <w:tcW w:w="1984" w:type="dxa"/>
            <w:vMerge/>
          </w:tcPr>
          <w:p w:rsidR="00D65D20" w:rsidRDefault="00D65D20"/>
        </w:tc>
        <w:tc>
          <w:tcPr>
            <w:tcW w:w="1020" w:type="dxa"/>
            <w:vMerge/>
          </w:tcPr>
          <w:p w:rsidR="00D65D20" w:rsidRDefault="00D65D20"/>
        </w:tc>
        <w:tc>
          <w:tcPr>
            <w:tcW w:w="3514" w:type="dxa"/>
          </w:tcPr>
          <w:p w:rsidR="00D65D20" w:rsidRDefault="00D65D20">
            <w:pPr>
              <w:pStyle w:val="ConsPlusNormal"/>
            </w:pPr>
            <w:r>
              <w:t>Контроль работ по внедрению системы управления профессиональными рисками в организации</w:t>
            </w:r>
          </w:p>
        </w:tc>
        <w:tc>
          <w:tcPr>
            <w:tcW w:w="907" w:type="dxa"/>
          </w:tcPr>
          <w:p w:rsidR="00D65D20" w:rsidRDefault="00D65D20">
            <w:pPr>
              <w:pStyle w:val="ConsPlusNormal"/>
              <w:jc w:val="center"/>
            </w:pPr>
            <w:r>
              <w:t>D/03.8</w:t>
            </w:r>
          </w:p>
        </w:tc>
        <w:tc>
          <w:tcPr>
            <w:tcW w:w="1077" w:type="dxa"/>
          </w:tcPr>
          <w:p w:rsidR="00D65D20" w:rsidRDefault="00D65D20">
            <w:pPr>
              <w:pStyle w:val="ConsPlusNormal"/>
              <w:jc w:val="center"/>
            </w:pPr>
            <w:r>
              <w:t>8</w:t>
            </w:r>
          </w:p>
        </w:tc>
      </w:tr>
      <w:tr w:rsidR="00D65D20">
        <w:tc>
          <w:tcPr>
            <w:tcW w:w="566" w:type="dxa"/>
            <w:vMerge/>
          </w:tcPr>
          <w:p w:rsidR="00D65D20" w:rsidRDefault="00D65D20"/>
        </w:tc>
        <w:tc>
          <w:tcPr>
            <w:tcW w:w="1984" w:type="dxa"/>
            <w:vMerge/>
          </w:tcPr>
          <w:p w:rsidR="00D65D20" w:rsidRDefault="00D65D20"/>
        </w:tc>
        <w:tc>
          <w:tcPr>
            <w:tcW w:w="1020" w:type="dxa"/>
            <w:vMerge/>
          </w:tcPr>
          <w:p w:rsidR="00D65D20" w:rsidRDefault="00D65D20"/>
        </w:tc>
        <w:tc>
          <w:tcPr>
            <w:tcW w:w="3514" w:type="dxa"/>
          </w:tcPr>
          <w:p w:rsidR="00D65D20" w:rsidRDefault="00D65D20">
            <w:pPr>
              <w:pStyle w:val="ConsPlusNormal"/>
            </w:pPr>
            <w:r>
              <w:t>Контроль и мониторинг результативности внедрения системы управления профессиональными рисками в организации</w:t>
            </w:r>
          </w:p>
        </w:tc>
        <w:tc>
          <w:tcPr>
            <w:tcW w:w="907" w:type="dxa"/>
          </w:tcPr>
          <w:p w:rsidR="00D65D20" w:rsidRDefault="00D65D20">
            <w:pPr>
              <w:pStyle w:val="ConsPlusNormal"/>
              <w:jc w:val="center"/>
            </w:pPr>
            <w:r>
              <w:t>D/04.8</w:t>
            </w:r>
          </w:p>
        </w:tc>
        <w:tc>
          <w:tcPr>
            <w:tcW w:w="1077" w:type="dxa"/>
          </w:tcPr>
          <w:p w:rsidR="00D65D20" w:rsidRDefault="00D65D20">
            <w:pPr>
              <w:pStyle w:val="ConsPlusNormal"/>
              <w:jc w:val="center"/>
            </w:pPr>
            <w:r>
              <w:t>8</w:t>
            </w:r>
          </w:p>
        </w:tc>
      </w:tr>
    </w:tbl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both"/>
        <w:outlineLvl w:val="2"/>
      </w:pPr>
      <w:r>
        <w:t>3.1. Обобщенная трудовая функция</w:t>
      </w:r>
    </w:p>
    <w:p w:rsidR="00D65D20" w:rsidRDefault="00D65D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65D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65D20" w:rsidRDefault="00D65D20">
            <w:pPr>
              <w:pStyle w:val="ConsPlusNormal"/>
            </w:pPr>
            <w:r>
              <w:t>Обеспечение функционирования системы управления охраной труда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6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65D20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65D20" w:rsidRDefault="00D65D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D65D20" w:rsidRDefault="00D65D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65D20" w:rsidRDefault="00D65D20">
            <w:pPr>
              <w:pStyle w:val="ConsPlusNormal"/>
            </w:pPr>
          </w:p>
        </w:tc>
      </w:tr>
      <w:tr w:rsidR="00D65D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D65D20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65D20" w:rsidRDefault="00D65D2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D65D20" w:rsidRPr="00E04553" w:rsidRDefault="00D65D20">
            <w:pPr>
              <w:pStyle w:val="ConsPlusNormal"/>
              <w:rPr>
                <w:b/>
              </w:rPr>
            </w:pPr>
            <w:bookmarkStart w:id="1" w:name="_GoBack"/>
            <w:r w:rsidRPr="00E04553">
              <w:rPr>
                <w:b/>
              </w:rPr>
              <w:t>Младший специалист по охране труда</w:t>
            </w:r>
          </w:p>
          <w:p w:rsidR="00D65D20" w:rsidRPr="00E04553" w:rsidRDefault="00D65D20">
            <w:pPr>
              <w:pStyle w:val="ConsPlusNormal"/>
              <w:rPr>
                <w:b/>
              </w:rPr>
            </w:pPr>
            <w:r w:rsidRPr="00E04553">
              <w:rPr>
                <w:b/>
              </w:rPr>
              <w:t>Специалист по охране труда</w:t>
            </w:r>
          </w:p>
          <w:p w:rsidR="00D65D20" w:rsidRDefault="00D65D20">
            <w:pPr>
              <w:pStyle w:val="ConsPlusNormal"/>
            </w:pPr>
            <w:r w:rsidRPr="00E04553">
              <w:rPr>
                <w:b/>
              </w:rPr>
              <w:t>Главный (ведущий) специалист по охране труда</w:t>
            </w:r>
            <w:bookmarkEnd w:id="1"/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D65D20">
        <w:tc>
          <w:tcPr>
            <w:tcW w:w="2211" w:type="dxa"/>
          </w:tcPr>
          <w:p w:rsidR="00D65D20" w:rsidRDefault="00D65D2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D65D20" w:rsidRDefault="00D65D20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D65D20" w:rsidRDefault="00D65D20">
            <w:pPr>
              <w:pStyle w:val="ConsPlusNormal"/>
            </w:pPr>
            <w:r>
              <w:t>или</w:t>
            </w:r>
          </w:p>
          <w:p w:rsidR="00D65D20" w:rsidRDefault="00D65D20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профессиональной переподготовки в области охраны труда</w:t>
            </w:r>
          </w:p>
          <w:p w:rsidR="00D65D20" w:rsidRDefault="00D65D20">
            <w:pPr>
              <w:pStyle w:val="ConsPlusNormal"/>
            </w:pPr>
            <w:r>
              <w:lastRenderedPageBreak/>
              <w:t>или</w:t>
            </w:r>
          </w:p>
          <w:p w:rsidR="00D65D20" w:rsidRDefault="00D65D20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и дополнительное профессиональное образование в области охраны труда</w:t>
            </w:r>
          </w:p>
        </w:tc>
      </w:tr>
      <w:tr w:rsidR="00D65D20">
        <w:tc>
          <w:tcPr>
            <w:tcW w:w="2211" w:type="dxa"/>
          </w:tcPr>
          <w:p w:rsidR="00D65D20" w:rsidRDefault="00D65D20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860" w:type="dxa"/>
          </w:tcPr>
          <w:p w:rsidR="00D65D20" w:rsidRDefault="00D65D20">
            <w:pPr>
              <w:pStyle w:val="ConsPlusNormal"/>
            </w:pPr>
            <w:r>
              <w:t>Не менее трех лет в области охраны труда при наличии среднего профессионального образования для специалиста по охране труда</w:t>
            </w:r>
          </w:p>
          <w:p w:rsidR="00D65D20" w:rsidRDefault="00D65D20">
            <w:pPr>
              <w:pStyle w:val="ConsPlusNormal"/>
            </w:pPr>
            <w:r>
              <w:t>Для занятия должности главный (ведущий) специалист по охране труда -</w:t>
            </w:r>
          </w:p>
          <w:p w:rsidR="00D65D20" w:rsidRDefault="00D65D20">
            <w:pPr>
              <w:pStyle w:val="ConsPlusNormal"/>
            </w:pPr>
            <w:r>
              <w:t>не менее трех лет в области охраны труда при наличии высшего образования</w:t>
            </w:r>
          </w:p>
          <w:p w:rsidR="00D65D20" w:rsidRDefault="00D65D20">
            <w:pPr>
              <w:pStyle w:val="ConsPlusNormal"/>
            </w:pPr>
            <w:r>
              <w:t>или</w:t>
            </w:r>
          </w:p>
          <w:p w:rsidR="00D65D20" w:rsidRDefault="00D65D20">
            <w:pPr>
              <w:pStyle w:val="ConsPlusNormal"/>
            </w:pPr>
            <w:r>
              <w:t>не менее четырех лет в области охраны труда при наличии среднего профессионального образования</w:t>
            </w:r>
          </w:p>
        </w:tc>
      </w:tr>
      <w:tr w:rsidR="00D65D20">
        <w:tc>
          <w:tcPr>
            <w:tcW w:w="2211" w:type="dxa"/>
          </w:tcPr>
          <w:p w:rsidR="00D65D20" w:rsidRDefault="00D65D2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D65D20" w:rsidRDefault="00D65D20">
            <w:pPr>
              <w:pStyle w:val="ConsPlusNormal"/>
            </w:pPr>
            <w:r>
              <w:t xml:space="preserve">Обучение по охране труда и проверка знаний требований охраны труда не реже одного раза в три года </w:t>
            </w:r>
            <w:hyperlink w:anchor="P113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65D20">
        <w:tc>
          <w:tcPr>
            <w:tcW w:w="2211" w:type="dxa"/>
          </w:tcPr>
          <w:p w:rsidR="00D65D20" w:rsidRDefault="00D65D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D65D20" w:rsidRDefault="00D65D20">
            <w:pPr>
              <w:pStyle w:val="ConsPlusNormal"/>
            </w:pPr>
            <w:r>
              <w:t>-</w:t>
            </w:r>
          </w:p>
        </w:tc>
      </w:tr>
    </w:tbl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both"/>
        <w:outlineLvl w:val="3"/>
      </w:pPr>
      <w:r>
        <w:t>Дополнительные характеристики</w:t>
      </w:r>
    </w:p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1406"/>
        <w:gridCol w:w="5669"/>
      </w:tblGrid>
      <w:tr w:rsidR="00D65D20">
        <w:tc>
          <w:tcPr>
            <w:tcW w:w="1997" w:type="dxa"/>
          </w:tcPr>
          <w:p w:rsidR="00D65D20" w:rsidRDefault="00D65D2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6" w:type="dxa"/>
          </w:tcPr>
          <w:p w:rsidR="00D65D20" w:rsidRDefault="00D65D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D65D20" w:rsidRDefault="00D65D2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65D20">
        <w:tc>
          <w:tcPr>
            <w:tcW w:w="1997" w:type="dxa"/>
          </w:tcPr>
          <w:p w:rsidR="00D65D20" w:rsidRDefault="00E04553">
            <w:pPr>
              <w:pStyle w:val="ConsPlusNormal"/>
            </w:pPr>
            <w:hyperlink r:id="rId15" w:history="1">
              <w:r w:rsidR="00D65D20">
                <w:rPr>
                  <w:color w:val="0000FF"/>
                </w:rPr>
                <w:t>ОКЗ</w:t>
              </w:r>
            </w:hyperlink>
          </w:p>
        </w:tc>
        <w:tc>
          <w:tcPr>
            <w:tcW w:w="1406" w:type="dxa"/>
          </w:tcPr>
          <w:p w:rsidR="00D65D20" w:rsidRDefault="00E04553">
            <w:pPr>
              <w:pStyle w:val="ConsPlusNormal"/>
            </w:pPr>
            <w:hyperlink r:id="rId16" w:history="1">
              <w:r w:rsidR="00D65D20">
                <w:rPr>
                  <w:color w:val="0000FF"/>
                </w:rPr>
                <w:t>2149</w:t>
              </w:r>
            </w:hyperlink>
          </w:p>
        </w:tc>
        <w:tc>
          <w:tcPr>
            <w:tcW w:w="5669" w:type="dxa"/>
          </w:tcPr>
          <w:p w:rsidR="00D65D20" w:rsidRDefault="00D65D20">
            <w:pPr>
              <w:pStyle w:val="ConsPlusNormal"/>
              <w:jc w:val="both"/>
            </w:pPr>
            <w:r>
              <w:t>Специалисты в области техники, не входящие в другие группы</w:t>
            </w:r>
          </w:p>
        </w:tc>
      </w:tr>
      <w:tr w:rsidR="00D65D20">
        <w:tc>
          <w:tcPr>
            <w:tcW w:w="1997" w:type="dxa"/>
          </w:tcPr>
          <w:p w:rsidR="00D65D20" w:rsidRDefault="00E04553">
            <w:pPr>
              <w:pStyle w:val="ConsPlusNormal"/>
            </w:pPr>
            <w:hyperlink r:id="rId17" w:history="1">
              <w:r w:rsidR="00D65D20">
                <w:rPr>
                  <w:color w:val="0000FF"/>
                </w:rPr>
                <w:t>ЕКС</w:t>
              </w:r>
            </w:hyperlink>
            <w:r w:rsidR="00D65D20">
              <w:t xml:space="preserve"> </w:t>
            </w:r>
            <w:hyperlink w:anchor="P1135" w:history="1">
              <w:r w:rsidR="00D65D20">
                <w:rPr>
                  <w:color w:val="0000FF"/>
                </w:rPr>
                <w:t>&lt;4&gt;</w:t>
              </w:r>
            </w:hyperlink>
          </w:p>
        </w:tc>
        <w:tc>
          <w:tcPr>
            <w:tcW w:w="1406" w:type="dxa"/>
          </w:tcPr>
          <w:p w:rsidR="00D65D20" w:rsidRDefault="00D65D20">
            <w:pPr>
              <w:pStyle w:val="ConsPlusNormal"/>
            </w:pPr>
            <w:r>
              <w:t>-</w:t>
            </w:r>
          </w:p>
        </w:tc>
        <w:tc>
          <w:tcPr>
            <w:tcW w:w="5669" w:type="dxa"/>
          </w:tcPr>
          <w:p w:rsidR="00D65D20" w:rsidRDefault="00D65D20">
            <w:pPr>
              <w:pStyle w:val="ConsPlusNormal"/>
              <w:jc w:val="both"/>
            </w:pPr>
            <w:r>
              <w:t>Специалист по охране труда</w:t>
            </w:r>
          </w:p>
        </w:tc>
      </w:tr>
      <w:tr w:rsidR="00D65D20">
        <w:tc>
          <w:tcPr>
            <w:tcW w:w="1997" w:type="dxa"/>
          </w:tcPr>
          <w:p w:rsidR="00D65D20" w:rsidRDefault="00E04553">
            <w:pPr>
              <w:pStyle w:val="ConsPlusNormal"/>
            </w:pPr>
            <w:hyperlink r:id="rId18" w:history="1">
              <w:r w:rsidR="00D65D20">
                <w:rPr>
                  <w:color w:val="0000FF"/>
                </w:rPr>
                <w:t>ОКПДТР</w:t>
              </w:r>
            </w:hyperlink>
            <w:r w:rsidR="00D65D20">
              <w:t xml:space="preserve"> </w:t>
            </w:r>
            <w:hyperlink w:anchor="P1136" w:history="1">
              <w:r w:rsidR="00D65D20">
                <w:rPr>
                  <w:color w:val="0000FF"/>
                </w:rPr>
                <w:t>&lt;5&gt;</w:t>
              </w:r>
            </w:hyperlink>
          </w:p>
        </w:tc>
        <w:tc>
          <w:tcPr>
            <w:tcW w:w="1406" w:type="dxa"/>
          </w:tcPr>
          <w:p w:rsidR="00D65D20" w:rsidRDefault="00E04553">
            <w:pPr>
              <w:pStyle w:val="ConsPlusNormal"/>
            </w:pPr>
            <w:hyperlink r:id="rId19" w:history="1">
              <w:r w:rsidR="00D65D20">
                <w:rPr>
                  <w:color w:val="0000FF"/>
                </w:rPr>
                <w:t>22659</w:t>
              </w:r>
            </w:hyperlink>
          </w:p>
        </w:tc>
        <w:tc>
          <w:tcPr>
            <w:tcW w:w="5669" w:type="dxa"/>
          </w:tcPr>
          <w:p w:rsidR="00D65D20" w:rsidRDefault="00D65D20">
            <w:pPr>
              <w:pStyle w:val="ConsPlusNormal"/>
              <w:jc w:val="both"/>
            </w:pPr>
            <w:r>
              <w:t>Инженер по охране труда</w:t>
            </w:r>
          </w:p>
        </w:tc>
      </w:tr>
      <w:tr w:rsidR="00D65D20">
        <w:tc>
          <w:tcPr>
            <w:tcW w:w="1997" w:type="dxa"/>
          </w:tcPr>
          <w:p w:rsidR="00D65D20" w:rsidRDefault="00E04553">
            <w:pPr>
              <w:pStyle w:val="ConsPlusNormal"/>
            </w:pPr>
            <w:hyperlink r:id="rId20" w:history="1">
              <w:r w:rsidR="00D65D20">
                <w:rPr>
                  <w:color w:val="0000FF"/>
                </w:rPr>
                <w:t>ОКСО</w:t>
              </w:r>
            </w:hyperlink>
            <w:r w:rsidR="00D65D20">
              <w:t xml:space="preserve"> </w:t>
            </w:r>
            <w:hyperlink w:anchor="P1137" w:history="1">
              <w:r w:rsidR="00D65D20">
                <w:rPr>
                  <w:color w:val="0000FF"/>
                </w:rPr>
                <w:t>&lt;6&gt;</w:t>
              </w:r>
            </w:hyperlink>
          </w:p>
        </w:tc>
        <w:tc>
          <w:tcPr>
            <w:tcW w:w="1406" w:type="dxa"/>
          </w:tcPr>
          <w:p w:rsidR="00D65D20" w:rsidRDefault="00E04553">
            <w:pPr>
              <w:pStyle w:val="ConsPlusNormal"/>
            </w:pPr>
            <w:hyperlink r:id="rId21" w:history="1">
              <w:r w:rsidR="00D65D20">
                <w:rPr>
                  <w:color w:val="0000FF"/>
                </w:rPr>
                <w:t>2.20.03.01</w:t>
              </w:r>
            </w:hyperlink>
          </w:p>
        </w:tc>
        <w:tc>
          <w:tcPr>
            <w:tcW w:w="5669" w:type="dxa"/>
          </w:tcPr>
          <w:p w:rsidR="00D65D20" w:rsidRDefault="00D65D20">
            <w:pPr>
              <w:pStyle w:val="ConsPlusNormal"/>
              <w:jc w:val="both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</w:tbl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both"/>
        <w:outlineLvl w:val="3"/>
      </w:pPr>
      <w:r>
        <w:t>3.1.1. Трудовая функция</w:t>
      </w:r>
    </w:p>
    <w:p w:rsidR="00D65D20" w:rsidRDefault="00D65D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65D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65D20" w:rsidRDefault="00D65D20">
            <w:pPr>
              <w:pStyle w:val="ConsPlusNormal"/>
            </w:pPr>
            <w:r>
              <w:t>Нормативное обеспечение безопасных условий и охраны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6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65D20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D65D20" w:rsidRDefault="00D65D20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65D20" w:rsidRDefault="00D65D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65D20" w:rsidRDefault="00D65D20">
            <w:pPr>
              <w:pStyle w:val="ConsPlusNormal"/>
            </w:pPr>
          </w:p>
        </w:tc>
        <w:tc>
          <w:tcPr>
            <w:tcW w:w="2041" w:type="dxa"/>
          </w:tcPr>
          <w:p w:rsidR="00D65D20" w:rsidRDefault="00D65D20">
            <w:pPr>
              <w:pStyle w:val="ConsPlusNormal"/>
            </w:pPr>
          </w:p>
        </w:tc>
      </w:tr>
      <w:tr w:rsidR="00D65D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 xml:space="preserve">Разработка, согласование и актуализация проектов локальных нормативных актов, содержащих требования по обеспечению безопасных </w:t>
            </w:r>
            <w:r>
              <w:lastRenderedPageBreak/>
              <w:t>условий и охраны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Подготовка предложений по вопросам охраны и условий труда для включения в разделы коллективного договора, соглашения по охране труда и трудовые договоры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Обсуждение с представительными органами работников вопросов реализации разделов коллективного договора, связанных с вопросами охраны и условий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Анализ реализации разделов коллективного договора, связанных с вопросами охраны и условий труда, подготовка информации и предложений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Осуществлять мониторинг законодательства Российской Федерации и передового опыта в области охраны труда</w:t>
            </w:r>
          </w:p>
        </w:tc>
      </w:tr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Разрабатывать проекты локальных нормативных актов с соблюдением государственных нормативных требований охраны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Использовать системы электронного документооборота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Пользоваться цифровыми платформами, справочными правовыми системами, базами данных в области охраны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Использовать прикладные компьютерные программы для формирования проектов локальных нормативных актов, оформления отчетов, создания баз данных и электронных таблиц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Требования трудового законодательства Российской Федерации и законодательства Российской Федерации в области охраны труда, в том числе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Правила, процедуры, критерии и нормативы, установленные государственными нормативными требованиями охраны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Локальные нормативные акты организации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Национальные, межгосударственные и международные стандарты, регламентирующие систему управления охраной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Внутренний документооборот, порядок работы с базами данных и электронными архивами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 xml:space="preserve">Прикладные программы для локальных сетей и информационно-телекоммуникационной сети "Интернет", инструменты для проведения </w:t>
            </w:r>
            <w:proofErr w:type="spellStart"/>
            <w:r>
              <w:t>вебинаров</w:t>
            </w:r>
            <w:proofErr w:type="spellEnd"/>
            <w:r>
              <w:t xml:space="preserve"> и видеоконференций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 xml:space="preserve">Нормативные правовые акты, регулирующие работу со служебной </w:t>
            </w:r>
            <w:r>
              <w:lastRenderedPageBreak/>
              <w:t>информацией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Порядок оформления, согласования, утверждения, хранения и учета локальной документации, составления номенклатуры дел, в том числе в электронной форме</w:t>
            </w:r>
          </w:p>
        </w:tc>
      </w:tr>
      <w:tr w:rsidR="00D65D20">
        <w:tc>
          <w:tcPr>
            <w:tcW w:w="2002" w:type="dxa"/>
          </w:tcPr>
          <w:p w:rsidR="00D65D20" w:rsidRDefault="00D65D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-</w:t>
            </w:r>
          </w:p>
        </w:tc>
      </w:tr>
    </w:tbl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both"/>
        <w:outlineLvl w:val="3"/>
      </w:pPr>
      <w:r>
        <w:t>3.1.2. Трудовая функция</w:t>
      </w:r>
    </w:p>
    <w:p w:rsidR="00D65D20" w:rsidRDefault="00D65D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65D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65D20" w:rsidRDefault="00D65D20">
            <w:pPr>
              <w:pStyle w:val="ConsPlusNormal"/>
            </w:pPr>
            <w:r>
              <w:t>Организация подготовки работников в области охраны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65D20" w:rsidRDefault="00D65D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6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65D20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D65D20" w:rsidRDefault="00D65D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65D20" w:rsidRDefault="00D65D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65D20" w:rsidRDefault="00D65D20">
            <w:pPr>
              <w:pStyle w:val="ConsPlusNormal"/>
            </w:pPr>
          </w:p>
        </w:tc>
        <w:tc>
          <w:tcPr>
            <w:tcW w:w="2041" w:type="dxa"/>
          </w:tcPr>
          <w:p w:rsidR="00D65D20" w:rsidRDefault="00D65D20">
            <w:pPr>
              <w:pStyle w:val="ConsPlusNormal"/>
            </w:pPr>
          </w:p>
        </w:tc>
      </w:tr>
      <w:tr w:rsidR="00D65D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Выявление потребностей в обучении по охране труда, оказанию первой помощи пострадавшим с учетом требований соответствующих нормативных правовых актов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Подготовка проекта технического задания для заключения контрактов с образовательными организациями на проведение обучения руководителей и специалистов по вопросам охраны труда, проверки знания требований охраны труда с использованием электронных шаблонов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Контроль за проведением обучения работников безопасным методам и приемам выполнения работ, инструктажей по охране труда и стажировок в соответствии с нормативными требованиями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Оказание методической помощи руководителям структурных подразделений в разработке программ обучения, инструктажей, стажировок и инструкций по охране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Организация проведения периодического обучения работников рабочих профессий оказанию первой помощи пострадавшим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Проведение вводного инструктажа по охране труда, координация проведения инструктажей по охране труда на рабочем месте</w:t>
            </w:r>
          </w:p>
        </w:tc>
      </w:tr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Определять аккредитованные организации, оказывающие услуги в области охраны труда и имеющие полномочия на проведение обучения работодателей и работников по вопросам охраны труда, с использованием единой общероссийской справочно-информационной системы по охране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Проводить вводный инструктаж по охране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Консультировать работников по вопросам применения безопасных методов и приемов выполнения работ, подготовки инструкций по охране труда и проведения инструктажей, стажировок на рабочем месте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Формировать отчетные документы о проведении инструктажей, обучения, стажировок, результатах контроля за состоянием условий и охраны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Выявлять потребность в обучении работников по вопросам охраны труда, оказания первой помощи пострадавшим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Анализировать и систематизировать данные о работниках, прошедших обучение по охране труда и проверку знания требований охраны труда, приемов оказания первой помощи пострадавшим, в электронном виде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Разрабатывать информационные и методические материалы для подготовки инструкций по охране труда, оказанию первой помощи пострадавшим, программы обучения работников безопасным методам и приемам выполнения работ</w:t>
            </w:r>
          </w:p>
        </w:tc>
      </w:tr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Требования к порядку обучения по охране труда и проверки знаний требований охраны труда, приемов оказания первой помощи пострадавшим, установленные нормативными правовыми актами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 xml:space="preserve">Информация о технологиях, формах, средствах и методах проведения обучения по охране труда, инструктажей и проверки знаний требований охраны труда, в том числе с применением системы </w:t>
            </w:r>
            <w:proofErr w:type="spellStart"/>
            <w:r>
              <w:t>цифровизации</w:t>
            </w:r>
            <w:proofErr w:type="spellEnd"/>
            <w:r>
              <w:t xml:space="preserve"> (электронных цифровых подписей)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Требования охраны труда, установленные правилами и инструкциями к технологическим процессам, машинам и приспособлениям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Порядок работы с электронными базами данных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Порядок финансирования мероприятий по улучшению условий и охраны труда, методы планирования расходов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Нормативные правовые акты, регулирующие работу со служебной информацией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Система учета и хранения, в том числе в электронном виде, результатов обучения по охране труда и проверки знаний требований охраны труда, приемов первой помощи пострадавшим</w:t>
            </w:r>
          </w:p>
        </w:tc>
      </w:tr>
      <w:tr w:rsidR="00D65D20">
        <w:tc>
          <w:tcPr>
            <w:tcW w:w="2002" w:type="dxa"/>
          </w:tcPr>
          <w:p w:rsidR="00D65D20" w:rsidRDefault="00D65D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-</w:t>
            </w:r>
          </w:p>
        </w:tc>
      </w:tr>
    </w:tbl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both"/>
        <w:outlineLvl w:val="3"/>
      </w:pPr>
      <w:r>
        <w:t>3.1.3. Трудовая функция</w:t>
      </w:r>
    </w:p>
    <w:p w:rsidR="00D65D20" w:rsidRDefault="00D65D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65D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65D20" w:rsidRDefault="00D65D20">
            <w:pPr>
              <w:pStyle w:val="ConsPlusNormal"/>
            </w:pPr>
            <w:r>
              <w:t>Сбор, обработка и передача информации по вопросам условий и охраны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65D20" w:rsidRDefault="00D65D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6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65D20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D65D20" w:rsidRDefault="00D65D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65D20" w:rsidRDefault="00D65D20">
            <w:pPr>
              <w:pStyle w:val="ConsPlusNormal"/>
            </w:pPr>
          </w:p>
        </w:tc>
        <w:tc>
          <w:tcPr>
            <w:tcW w:w="2041" w:type="dxa"/>
          </w:tcPr>
          <w:p w:rsidR="00D65D20" w:rsidRDefault="00D65D20">
            <w:pPr>
              <w:pStyle w:val="ConsPlusNormal"/>
            </w:pPr>
          </w:p>
        </w:tc>
      </w:tr>
      <w:tr w:rsidR="00D65D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Информирование работников об условиях и охране труда на рабочих местах, о риске повреждения здоровья, о предоставляемых гарантиях и компенсациях, применяемых средствах индивидуальной защиты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Сбор, систематизация информации и предложений от работников, представителей работников структурных подразделений организации по вопросам условий и охраны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Подготовка информации и документов, представляемых органам исполнительной власти, органам профсоюзного контроля, необходимых для осуществления ими своих полномочий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Организация сбора и обработки и интеграции в соответствующие цифровые платформы информации, характеризующей состояние условий и охраны труда у работодателя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Организация сбора информации об обеспеченности работников полагающимися им средствами индивидуальной защиты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Формирование документов статистической отчетности, внутреннего документооборота, содержащих информацию по вопросам охраны труда</w:t>
            </w:r>
          </w:p>
        </w:tc>
      </w:tr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Определять порядок реализации мероприятий, обеспечивающих функционирование системы управления охраной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Контролировать своевременность, полноту выдачи работникам средств индивидуальной защиты и правильность их применения работниками в соответствии с правилами обеспечения работников специальной одеждой, специальной обувью и другими средствами индивидуальной защиты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Консультировать работников о порядке бесплатной выдачи им по установленным нормам молока или равноценных пищевых продуктов, компенсационных выплат, санитарно-бытовом обслуживании и медицинских осмотрах, о порядке и условиях предоставления льгот и компенсаций работникам, занятым на работах с вредными и (или) опасными условиями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Использовать в работе данные мониторинга условий и охраны труда на рабочих местах, риска повреждения здоровья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Подготавливать предложения по корректировке локальных нормативных актов на основе результатов контроля условий и охраны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Оформлять документацию и вести служебную переписку в соответствии с требованиями, утвержденными в организации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Организовывать размещение в доступных местах наглядных пособий и современных технических средств по вопросам условий и охраны труда</w:t>
            </w:r>
          </w:p>
        </w:tc>
      </w:tr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Порядок доведения информации по вопросам условий и охраны труда до заинтересованных лиц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Состав информации и порядок функционирования единой общероссийской справочно-информационной системы по охране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Порядок взаимодействия с государственными органами и структурами, которые в установленном порядке вправе требовать от работодателей предоставления сведений по вопросам условий и охраны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Состав и порядок оформления отчетной (статистической) документации по вопросам условий и охраны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Порядок работы с базами данных, с электронными архивами</w:t>
            </w:r>
          </w:p>
        </w:tc>
      </w:tr>
      <w:tr w:rsidR="00D65D20">
        <w:tc>
          <w:tcPr>
            <w:tcW w:w="2002" w:type="dxa"/>
          </w:tcPr>
          <w:p w:rsidR="00D65D20" w:rsidRDefault="00D65D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-</w:t>
            </w:r>
          </w:p>
        </w:tc>
      </w:tr>
    </w:tbl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both"/>
        <w:outlineLvl w:val="3"/>
      </w:pPr>
      <w:r>
        <w:t>3.1.4. Трудовая функция</w:t>
      </w:r>
    </w:p>
    <w:p w:rsidR="00D65D20" w:rsidRDefault="00D65D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65D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65D20" w:rsidRDefault="00D65D20">
            <w:pPr>
              <w:pStyle w:val="ConsPlusNormal"/>
            </w:pPr>
            <w:r>
              <w:t>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65D20" w:rsidRDefault="00D65D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6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65D20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D65D20" w:rsidRDefault="00D65D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65D20" w:rsidRDefault="00D65D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65D20" w:rsidRDefault="00D65D20">
            <w:pPr>
              <w:pStyle w:val="ConsPlusNormal"/>
            </w:pPr>
          </w:p>
        </w:tc>
        <w:tc>
          <w:tcPr>
            <w:tcW w:w="2041" w:type="dxa"/>
          </w:tcPr>
          <w:p w:rsidR="00D65D20" w:rsidRDefault="00D65D20">
            <w:pPr>
              <w:pStyle w:val="ConsPlusNormal"/>
            </w:pPr>
          </w:p>
        </w:tc>
      </w:tr>
      <w:tr w:rsidR="00D65D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Определение применимых в организации методов оценки вредных и (или) опасных производственных факторов, опасностей, профессиональных рисков на рабочих местах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Выявление, анализ и оценка профессиональных рисков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Разработка предложений по обеспечению безопасных условий и охраны труда, управлению профессиональными рисками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Разработка предложений по повышению мотивации работников к безопасному труду и их заинтересованности в улучшении условий труда, по вовлечению их в решение вопросов, связанных с охраной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Подготовка предложений по обеспечению режима труда и отдыха работников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Анализ документов по приемке и вводу в эксплуатацию производственных объектов, проверка соответствия вводимых в эксплуатацию производственных объектов государственным нормативным требованиям охраны труда и подготовка предложений работодателю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Контроль проведения обязательных медицинских осмотров (освидетельствований), обязательных психиатрических освидетельствований работников организации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Контроль обеспечения работников средствами индивидуальной и коллективной защиты, а также их хранения, оценки состояния и исправности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Подготовка предложений в план мероприятий по предупреждению производственного травматизма и профзаболеваний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Подготовка предложений по лечебно-профилактическому обслуживанию и поддержанию требований по санитарно-бытовому обслуживанию работников в соответствии с установленными нормами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Контроль наличия средств оказания первой помощи пострадавшим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Контроль организации уголков и (или) кабинетов охраны труда</w:t>
            </w:r>
          </w:p>
        </w:tc>
      </w:tr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Применять методы оценки вредных и (или) опасных производственных факторов, опасностей, профессиональных рисков на рабочих местах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Координировать проведение производственного контроля условий труда, специальной оценки условий труда, анализировать результаты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Обосновывать приоритетность мероприятий по улучшению условий и охраны труда с точки зрения их эффективности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Разрабатывать меры управления рисками на основе анализа принимаемых мер и возможности дальнейшего снижения уровней профессиональных рисков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Оценивать санитарно-бытовое обслуживание работников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Подготавливать список контингента работников, подлежащих прохождению предварительных и периодических медицинских осмотров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Оформлять необходимую документацию для заключения договора с медицинскими учреждениями на проведение медицинских осмотров и освидетельствований</w:t>
            </w:r>
          </w:p>
        </w:tc>
      </w:tr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lastRenderedPageBreak/>
              <w:t xml:space="preserve">Источники и характеристики вредных и (или) опасных факторов </w:t>
            </w:r>
            <w:r>
              <w:lastRenderedPageBreak/>
              <w:t>производственной среды и трудового процесса, их классификация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Методы идентификации потенциально вредных и (или) опасных производственных факторов и порядок оценки профессиональных рисков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Перечень мероприятий по улучшению условий и охраны труда и снижению уровней профессиональных рисков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Требования санитарно-гигиенического законодательства Российской Федерации с учетом специфики деятельности работодателя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Порядок и условия предоставления льгот и компенсаций работникам, занятым на работах с вредными и (или) опасными условиями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Методы мотивации и стимулирования работников к безопасному труду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Основные требования нормативных правовых актов к зданиям, сооружениям, помещениям, машинам, установкам, производственным процессам в части обеспечения безопасных условий и охраны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Порядок разработки мероприятий по охране труда в составе проектной и технологической документации производственного назначения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Порядок применения и основные характеристики средств коллективной и индивидуальной защиты</w:t>
            </w:r>
          </w:p>
        </w:tc>
      </w:tr>
      <w:tr w:rsidR="00D65D20">
        <w:tc>
          <w:tcPr>
            <w:tcW w:w="2002" w:type="dxa"/>
          </w:tcPr>
          <w:p w:rsidR="00D65D20" w:rsidRDefault="00D65D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</w:pPr>
            <w:r>
              <w:t>-</w:t>
            </w:r>
          </w:p>
        </w:tc>
      </w:tr>
    </w:tbl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both"/>
        <w:outlineLvl w:val="3"/>
      </w:pPr>
      <w:r>
        <w:t>3.1.5. Трудовая функция</w:t>
      </w:r>
    </w:p>
    <w:p w:rsidR="00D65D20" w:rsidRDefault="00D65D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65D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65D20" w:rsidRDefault="00D65D20">
            <w:pPr>
              <w:pStyle w:val="ConsPlusNormal"/>
            </w:pPr>
            <w:r>
              <w:t>Содействие обеспечению функционирования системы управления охраной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6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65D20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65D20" w:rsidRDefault="00D65D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D65D20" w:rsidRDefault="00D65D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65D20" w:rsidRDefault="00D65D20">
            <w:pPr>
              <w:pStyle w:val="ConsPlusNormal"/>
            </w:pPr>
          </w:p>
        </w:tc>
      </w:tr>
      <w:tr w:rsidR="00D65D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Организация и координация работ по охране труда в структурных подразделениях организации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Актуализация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Систематизация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Хранение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</w:tr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Контролировать соблюдение требований охраны труда у работодателя, трудового законодательства Российской Федерации в области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Подготавливать предложения для включения в план (программу) мероприятий по улучшению условий и охраны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Контролировать подрядные работы по обеспечению безопасных условий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Разрабатывать локальный нормативный акт об организации работы по охране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Осуществлять контроль за соблюдением работниками нормативных правовых актов об охране труда, условий коллективного договора и соглашения по охране труда, локальных нормативных актов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Координировать разработку структурными подразделениями организации мероприятий по улучшению условий и охраны труда, контролировать их выполнение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Формировать план (программу) мероприятий, направленных на улучшение условий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Применять для осуществления контроля и процедур мониторинга электронный инструментарий, позволяющий выполнять передачу и обмен информацией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Осуществлять диалог и сотрудничество с работодателем, работниками и (или) их представителями, комитетом (комиссией) по охране труда, органами государственного управления, надзора и контроля с целью совершенствования условий и охраны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Выявлять причины несоблюдения требований охраны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Документально оформлять результаты контрольных мероприятий, выдавать предписания лицам, допустившим нарушения требований охраны труда</w:t>
            </w:r>
          </w:p>
        </w:tc>
      </w:tr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Виды надзора и контроля за безопасностью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Структура государственного надзора и контроля за охраной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Права и обязанности представителей государственного контроля (надзора) за соблюдением требований охраны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Обязанности работодателей при проведении государственного контроля (надзора) за соблюдением требований охраны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Содержание корпоративной информационной системы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Вопросы осуществления общественного контроля за состоянием условий и охраны труда, принципы взаимодействия с органами общественного контроля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Виды ответственности за нарушение требований охраны труда и порядок привлечения к ответственности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Электронный документооборот в сфере контрольно-надзорных действий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Цифровые платформы сбора обязательной отчетной и статистической информации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Прикладные компьютерные программы для создания текстовых документов, электронных таблиц, порядок работы с ними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Документация, оформляемая при привлечении к ответственности за нарушения требований охраны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Порядок оформления и подачи апелляций в случае привлечения к ответственности за нарушения требований охраны труда</w:t>
            </w:r>
          </w:p>
        </w:tc>
      </w:tr>
      <w:tr w:rsidR="00D65D20">
        <w:tc>
          <w:tcPr>
            <w:tcW w:w="2002" w:type="dxa"/>
          </w:tcPr>
          <w:p w:rsidR="00D65D20" w:rsidRDefault="00D65D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</w:pPr>
            <w:r>
              <w:t>-</w:t>
            </w:r>
          </w:p>
        </w:tc>
      </w:tr>
    </w:tbl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both"/>
        <w:outlineLvl w:val="3"/>
      </w:pPr>
      <w:r>
        <w:t>3.1.6. Трудовая функция</w:t>
      </w:r>
    </w:p>
    <w:p w:rsidR="00D65D20" w:rsidRDefault="00D65D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65D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65D20" w:rsidRDefault="00D65D20">
            <w:pPr>
              <w:pStyle w:val="ConsPlusNormal"/>
            </w:pPr>
            <w:r>
              <w:t>Обеспечение контроля за состоянием условий и охраны труда на рабочих местах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A/06.6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6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65D20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65D20" w:rsidRDefault="00D65D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D65D20" w:rsidRDefault="00D65D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65D20" w:rsidRDefault="00D65D20">
            <w:pPr>
              <w:pStyle w:val="ConsPlusNormal"/>
            </w:pPr>
          </w:p>
        </w:tc>
      </w:tr>
      <w:tr w:rsidR="00D65D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Планирование проведения производственного контроля и специальной оценки условий труда на рабочих местах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Организация работы комиссии по проведению специальной оценки условий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Координация работ по выявлению опасных и (или) вредных производственных факторов, воздействующих на работника на его рабочем месте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Организация контроля за соблюдением методики проведения работ по специальной оценке условий труда, рассмотрение и анализ результатов ее проведения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Подготовка документов, связанных с организацией и проведением специальной оценки условий труда и ее результатами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Информировать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Контроль исполнения перечня рекомендуемых мероприятий по улучшению условий труда, разработанного по результатам специальной оценки условий труда</w:t>
            </w:r>
          </w:p>
        </w:tc>
      </w:tr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Осуществлять сбор и анализ документов и информации об условиях труда, разрабатывать программы производственного контроля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Пользоваться цифровыми платформами и справочно-информационными системами по охране труда, учету результатов проведения специальной оценки условий труда, государственной аккредитации, стандартизации и статистике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Оформлять и подавать декларации соответствия условий труда государственным нормативным требованиям охраны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Оформлять локальные нормативные акты об организации оценки и контроля условий труда на рабочих местах</w:t>
            </w:r>
          </w:p>
        </w:tc>
      </w:tr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Перечень опасностей, параметры источников опасности рабочей среды и трудового процесса, необходимые для ранжирования негативных факторов и выработки защитных мер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Основные технологические процессы и режимы производства, оборудование, применяемое в организации, принципы его работы и правила эксплуатации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Правила и средства контроля соответствия технического состояния оборудования требованиям безопасности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Правовые и организационные основы порядка проведения производственного контроля и специальной оценки условий труда</w:t>
            </w:r>
          </w:p>
        </w:tc>
      </w:tr>
      <w:tr w:rsidR="00D65D20">
        <w:tc>
          <w:tcPr>
            <w:tcW w:w="2002" w:type="dxa"/>
          </w:tcPr>
          <w:p w:rsidR="00D65D20" w:rsidRDefault="00D65D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</w:pPr>
            <w:r>
              <w:t>-</w:t>
            </w:r>
          </w:p>
        </w:tc>
      </w:tr>
    </w:tbl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both"/>
        <w:outlineLvl w:val="3"/>
      </w:pPr>
      <w:r>
        <w:t>3.1.7. Трудовая функция</w:t>
      </w:r>
    </w:p>
    <w:p w:rsidR="00D65D20" w:rsidRDefault="00D65D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65D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65D20" w:rsidRDefault="00D65D20">
            <w:pPr>
              <w:pStyle w:val="ConsPlusNormal"/>
            </w:pPr>
            <w: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A/07.6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6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65D20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D65D20" w:rsidRDefault="00D65D20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65D20" w:rsidRDefault="00D65D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65D20" w:rsidRDefault="00D65D20">
            <w:pPr>
              <w:pStyle w:val="ConsPlusNormal"/>
            </w:pPr>
          </w:p>
        </w:tc>
        <w:tc>
          <w:tcPr>
            <w:tcW w:w="2041" w:type="dxa"/>
          </w:tcPr>
          <w:p w:rsidR="00D65D20" w:rsidRDefault="00D65D20">
            <w:pPr>
              <w:pStyle w:val="ConsPlusNormal"/>
            </w:pPr>
          </w:p>
        </w:tc>
      </w:tr>
      <w:tr w:rsidR="00D65D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Организация работы комиссии по расследованию несчастных случаев, произошедших на производстве, и профессиональных заболеваний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Проведение осмотра места происшествия и опросов причастных лиц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Изучение и представление информации об обстоятельствах несчастных случаев на производстве и профессиональных заболеваний по установленной форме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Взаимодействие с членами комиссии по расследованию несчастных случаев, профсоюзной организацией, должностными лицами органов государственного надзора и пострадавшим работником (его родственниками)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Установление причин и обстоятельств несчастного случая, а также лиц, ответственных за допущенные нарушения требований охраны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Подготовка документов, необходимых для расследования и учета несчастных случаев, происшедших на производстве, и профессиональных заболеваний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Направление материалов расследования несчастных случаев в соответствующие органы и организации, а также пострадавшим и их доверенным лицам в порядке, установленном законодательством Российской Федерации или иными нормативными правовыми актами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Координация работ по разработке мероприятий, направленных на предупреждение несчастных случаев на производстве и профессиональных заболеваний</w:t>
            </w:r>
          </w:p>
        </w:tc>
      </w:tr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Осуществлять сбор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случаев, происшедших на производстве, и профессиональных заболеваний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Анализировать материалы расследования с целью установления обстоятельств и причины несчастного случая, а также лиц, допустивших нарушения требований охраны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Пользоваться справочно-информационными системами по охране труда, информационным ресурсами органов контроля и надзора за охраной труда, цифровыми платформами государственной статистики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 xml:space="preserve">Выявлять и анализировать причины несчастных случаев на производстве и профессиональных заболеваний и обосновывать необходимые </w:t>
            </w:r>
            <w:r>
              <w:lastRenderedPageBreak/>
              <w:t>мероприятия, корректирующие действия по предотвращению аналогичных происшествий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Оценивать профессиональные риски, выявленные при расследовании несчастных случаев, разрабатывать меры по снижению их уровня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Выявлять производственные факторы, влияющие на безопасность труда, оперативно оценивать последствия их воздействия на работника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</w:p>
        </w:tc>
      </w:tr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Виды несчастных случаев, происходящих на производстве; несчастные случаи, подлежащие расследованию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Причины, виды и профилактика профессиональных заболеваний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Порядок и сроки расследования несчастных случаев, происшедших на производстве, и профессиональных заболеваний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Интернет-сервисы, мобильные приложения и порядок передачи информации о произошедших несчастных случаях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Порядок оформления материалов расследования несчастных случаев</w:t>
            </w:r>
          </w:p>
        </w:tc>
      </w:tr>
      <w:tr w:rsidR="00D65D20">
        <w:tc>
          <w:tcPr>
            <w:tcW w:w="2002" w:type="dxa"/>
          </w:tcPr>
          <w:p w:rsidR="00D65D20" w:rsidRDefault="00D65D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-</w:t>
            </w:r>
          </w:p>
        </w:tc>
      </w:tr>
    </w:tbl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both"/>
        <w:outlineLvl w:val="2"/>
      </w:pPr>
      <w:r>
        <w:t>3.2. Обобщенная трудовая функция</w:t>
      </w:r>
    </w:p>
    <w:p w:rsidR="00D65D20" w:rsidRDefault="00D65D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65D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65D20" w:rsidRDefault="00D65D20">
            <w:pPr>
              <w:pStyle w:val="ConsPlusNormal"/>
            </w:pPr>
            <w:r>
              <w:t>Планирование, разработка и совершенствование системы управления охраной труда и оценки профессиональных рисков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7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65D20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65D20" w:rsidRDefault="00D65D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D65D20" w:rsidRDefault="00D65D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65D20" w:rsidRDefault="00D65D20">
            <w:pPr>
              <w:pStyle w:val="ConsPlusNormal"/>
            </w:pPr>
          </w:p>
        </w:tc>
      </w:tr>
      <w:tr w:rsidR="00D65D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D65D20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65D20" w:rsidRDefault="00D65D2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D65D20" w:rsidRDefault="00D65D20">
            <w:pPr>
              <w:pStyle w:val="ConsPlusNormal"/>
            </w:pPr>
            <w:r>
              <w:t>Руководитель службы охраны труда</w:t>
            </w:r>
          </w:p>
          <w:p w:rsidR="00D65D20" w:rsidRDefault="00D65D20">
            <w:pPr>
              <w:pStyle w:val="ConsPlusNormal"/>
            </w:pPr>
            <w:r>
              <w:t>Начальник отдела охраны труда</w:t>
            </w:r>
          </w:p>
          <w:p w:rsidR="00D65D20" w:rsidRDefault="00D65D20">
            <w:pPr>
              <w:pStyle w:val="ConsPlusNormal"/>
            </w:pPr>
            <w:r>
              <w:t>Начальник управления охраной труда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D65D20">
        <w:tc>
          <w:tcPr>
            <w:tcW w:w="2211" w:type="dxa"/>
          </w:tcPr>
          <w:p w:rsidR="00D65D20" w:rsidRDefault="00D65D20">
            <w:pPr>
              <w:pStyle w:val="ConsPlusNormal"/>
            </w:pPr>
            <w:r>
              <w:t xml:space="preserve">Требования к образованию и </w:t>
            </w:r>
            <w:r>
              <w:lastRenderedPageBreak/>
              <w:t>обучению</w:t>
            </w:r>
          </w:p>
        </w:tc>
        <w:tc>
          <w:tcPr>
            <w:tcW w:w="6860" w:type="dxa"/>
          </w:tcPr>
          <w:p w:rsidR="00D65D20" w:rsidRDefault="00D65D20">
            <w:pPr>
              <w:pStyle w:val="ConsPlusNormal"/>
            </w:pPr>
            <w:r>
              <w:lastRenderedPageBreak/>
              <w:t xml:space="preserve">Высшее образование - магистратура, </w:t>
            </w:r>
            <w:proofErr w:type="spellStart"/>
            <w:r>
              <w:t>специалитет</w:t>
            </w:r>
            <w:proofErr w:type="spellEnd"/>
          </w:p>
          <w:p w:rsidR="00D65D20" w:rsidRDefault="00D65D20">
            <w:pPr>
              <w:pStyle w:val="ConsPlusNormal"/>
            </w:pPr>
            <w:r>
              <w:t>или</w:t>
            </w:r>
          </w:p>
          <w:p w:rsidR="00D65D20" w:rsidRDefault="00D65D20">
            <w:pPr>
              <w:pStyle w:val="ConsPlusNormal"/>
            </w:pPr>
            <w:r>
              <w:lastRenderedPageBreak/>
              <w:t xml:space="preserve">Высшее образование (непрофильное) - магистратура, </w:t>
            </w:r>
            <w:proofErr w:type="spellStart"/>
            <w:r>
              <w:t>специалитет</w:t>
            </w:r>
            <w:proofErr w:type="spellEnd"/>
            <w:r>
              <w:t xml:space="preserve"> и дополнительное профессиональное образование - программы профессиональной переподготовки в области охраны труда</w:t>
            </w:r>
          </w:p>
        </w:tc>
      </w:tr>
      <w:tr w:rsidR="00D65D20">
        <w:tc>
          <w:tcPr>
            <w:tcW w:w="2211" w:type="dxa"/>
          </w:tcPr>
          <w:p w:rsidR="00D65D20" w:rsidRDefault="00D65D20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860" w:type="dxa"/>
          </w:tcPr>
          <w:p w:rsidR="00D65D20" w:rsidRDefault="00D65D20">
            <w:pPr>
              <w:pStyle w:val="ConsPlusNormal"/>
            </w:pPr>
            <w:r>
              <w:t>Не менее пяти лет в области охраны труда</w:t>
            </w:r>
          </w:p>
        </w:tc>
      </w:tr>
      <w:tr w:rsidR="00D65D20">
        <w:tc>
          <w:tcPr>
            <w:tcW w:w="2211" w:type="dxa"/>
          </w:tcPr>
          <w:p w:rsidR="00D65D20" w:rsidRDefault="00D65D2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D65D20" w:rsidRDefault="00D65D20">
            <w:pPr>
              <w:pStyle w:val="ConsPlusNormal"/>
            </w:pPr>
            <w:r>
              <w:t>Обучение по охране труда и проверка знаний требований охраны труда не реже одного раза в три года</w:t>
            </w:r>
          </w:p>
        </w:tc>
      </w:tr>
      <w:tr w:rsidR="00D65D20">
        <w:tc>
          <w:tcPr>
            <w:tcW w:w="2211" w:type="dxa"/>
          </w:tcPr>
          <w:p w:rsidR="00D65D20" w:rsidRDefault="00D65D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D65D20" w:rsidRDefault="00D65D20">
            <w:pPr>
              <w:pStyle w:val="ConsPlusNormal"/>
            </w:pPr>
            <w:r>
              <w:t>-</w:t>
            </w:r>
          </w:p>
        </w:tc>
      </w:tr>
    </w:tbl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both"/>
        <w:outlineLvl w:val="3"/>
      </w:pPr>
      <w:r>
        <w:t>Дополнительные характеристики</w:t>
      </w:r>
    </w:p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1406"/>
        <w:gridCol w:w="5669"/>
      </w:tblGrid>
      <w:tr w:rsidR="00D65D20">
        <w:tc>
          <w:tcPr>
            <w:tcW w:w="1997" w:type="dxa"/>
          </w:tcPr>
          <w:p w:rsidR="00D65D20" w:rsidRDefault="00D65D2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6" w:type="dxa"/>
          </w:tcPr>
          <w:p w:rsidR="00D65D20" w:rsidRDefault="00D65D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D65D20" w:rsidRDefault="00D65D2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65D20">
        <w:tc>
          <w:tcPr>
            <w:tcW w:w="1997" w:type="dxa"/>
          </w:tcPr>
          <w:p w:rsidR="00D65D20" w:rsidRDefault="00E04553">
            <w:pPr>
              <w:pStyle w:val="ConsPlusNormal"/>
            </w:pPr>
            <w:hyperlink r:id="rId22" w:history="1">
              <w:r w:rsidR="00D65D20">
                <w:rPr>
                  <w:color w:val="0000FF"/>
                </w:rPr>
                <w:t>ОКЗ</w:t>
              </w:r>
            </w:hyperlink>
          </w:p>
        </w:tc>
        <w:tc>
          <w:tcPr>
            <w:tcW w:w="1406" w:type="dxa"/>
          </w:tcPr>
          <w:p w:rsidR="00D65D20" w:rsidRDefault="00E04553">
            <w:pPr>
              <w:pStyle w:val="ConsPlusNormal"/>
            </w:pPr>
            <w:hyperlink r:id="rId23" w:history="1">
              <w:r w:rsidR="00D65D20">
                <w:rPr>
                  <w:color w:val="0000FF"/>
                </w:rPr>
                <w:t>1212</w:t>
              </w:r>
            </w:hyperlink>
          </w:p>
        </w:tc>
        <w:tc>
          <w:tcPr>
            <w:tcW w:w="5669" w:type="dxa"/>
          </w:tcPr>
          <w:p w:rsidR="00D65D20" w:rsidRDefault="00D65D20">
            <w:pPr>
              <w:pStyle w:val="ConsPlusNormal"/>
            </w:pPr>
            <w:r>
              <w:t>Управляющие трудовыми ресурсами</w:t>
            </w:r>
          </w:p>
        </w:tc>
      </w:tr>
      <w:tr w:rsidR="00D65D20">
        <w:tc>
          <w:tcPr>
            <w:tcW w:w="1997" w:type="dxa"/>
          </w:tcPr>
          <w:p w:rsidR="00D65D20" w:rsidRDefault="00E04553">
            <w:pPr>
              <w:pStyle w:val="ConsPlusNormal"/>
            </w:pPr>
            <w:hyperlink r:id="rId24" w:history="1">
              <w:r w:rsidR="00D65D20">
                <w:rPr>
                  <w:color w:val="0000FF"/>
                </w:rPr>
                <w:t>ЕКС</w:t>
              </w:r>
            </w:hyperlink>
          </w:p>
        </w:tc>
        <w:tc>
          <w:tcPr>
            <w:tcW w:w="1406" w:type="dxa"/>
          </w:tcPr>
          <w:p w:rsidR="00D65D20" w:rsidRDefault="00D65D20">
            <w:pPr>
              <w:pStyle w:val="ConsPlusNormal"/>
            </w:pPr>
            <w:r>
              <w:t>-</w:t>
            </w:r>
          </w:p>
        </w:tc>
        <w:tc>
          <w:tcPr>
            <w:tcW w:w="5669" w:type="dxa"/>
          </w:tcPr>
          <w:p w:rsidR="00D65D20" w:rsidRDefault="00D65D20">
            <w:pPr>
              <w:pStyle w:val="ConsPlusNormal"/>
            </w:pPr>
            <w:r>
              <w:t>Специалист по охране труда</w:t>
            </w:r>
          </w:p>
        </w:tc>
      </w:tr>
      <w:tr w:rsidR="00D65D20">
        <w:tc>
          <w:tcPr>
            <w:tcW w:w="1997" w:type="dxa"/>
            <w:vMerge w:val="restart"/>
          </w:tcPr>
          <w:p w:rsidR="00D65D20" w:rsidRDefault="00E04553">
            <w:pPr>
              <w:pStyle w:val="ConsPlusNormal"/>
            </w:pPr>
            <w:hyperlink r:id="rId25" w:history="1">
              <w:r w:rsidR="00D65D20">
                <w:rPr>
                  <w:color w:val="0000FF"/>
                </w:rPr>
                <w:t>ОКПДТР</w:t>
              </w:r>
            </w:hyperlink>
          </w:p>
        </w:tc>
        <w:tc>
          <w:tcPr>
            <w:tcW w:w="1406" w:type="dxa"/>
          </w:tcPr>
          <w:p w:rsidR="00D65D20" w:rsidRDefault="00E04553">
            <w:pPr>
              <w:pStyle w:val="ConsPlusNormal"/>
            </w:pPr>
            <w:hyperlink r:id="rId26" w:history="1">
              <w:r w:rsidR="00D65D20">
                <w:rPr>
                  <w:color w:val="0000FF"/>
                </w:rPr>
                <w:t>22659</w:t>
              </w:r>
            </w:hyperlink>
          </w:p>
        </w:tc>
        <w:tc>
          <w:tcPr>
            <w:tcW w:w="5669" w:type="dxa"/>
          </w:tcPr>
          <w:p w:rsidR="00D65D20" w:rsidRDefault="00D65D20">
            <w:pPr>
              <w:pStyle w:val="ConsPlusNormal"/>
            </w:pPr>
            <w:r>
              <w:t>Инженер по охране труда</w:t>
            </w:r>
          </w:p>
        </w:tc>
      </w:tr>
      <w:tr w:rsidR="00D65D20">
        <w:tc>
          <w:tcPr>
            <w:tcW w:w="1997" w:type="dxa"/>
            <w:vMerge/>
          </w:tcPr>
          <w:p w:rsidR="00D65D20" w:rsidRDefault="00D65D20"/>
        </w:tc>
        <w:tc>
          <w:tcPr>
            <w:tcW w:w="1406" w:type="dxa"/>
          </w:tcPr>
          <w:p w:rsidR="00D65D20" w:rsidRDefault="00E04553">
            <w:pPr>
              <w:pStyle w:val="ConsPlusNormal"/>
            </w:pPr>
            <w:hyperlink r:id="rId27" w:history="1">
              <w:r w:rsidR="00D65D20">
                <w:rPr>
                  <w:color w:val="0000FF"/>
                </w:rPr>
                <w:t>24075</w:t>
              </w:r>
            </w:hyperlink>
          </w:p>
        </w:tc>
        <w:tc>
          <w:tcPr>
            <w:tcW w:w="5669" w:type="dxa"/>
          </w:tcPr>
          <w:p w:rsidR="00D65D20" w:rsidRDefault="00D65D20">
            <w:pPr>
              <w:pStyle w:val="ConsPlusNormal"/>
            </w:pPr>
            <w:r>
              <w:t>Менеджер (в прочих функциональных подразделениях (службах))</w:t>
            </w:r>
          </w:p>
        </w:tc>
      </w:tr>
      <w:tr w:rsidR="00D65D20">
        <w:tc>
          <w:tcPr>
            <w:tcW w:w="1997" w:type="dxa"/>
          </w:tcPr>
          <w:p w:rsidR="00D65D20" w:rsidRDefault="00E04553">
            <w:pPr>
              <w:pStyle w:val="ConsPlusNormal"/>
            </w:pPr>
            <w:hyperlink r:id="rId28" w:history="1">
              <w:r w:rsidR="00D65D20">
                <w:rPr>
                  <w:color w:val="0000FF"/>
                </w:rPr>
                <w:t>ОКСО</w:t>
              </w:r>
            </w:hyperlink>
          </w:p>
        </w:tc>
        <w:tc>
          <w:tcPr>
            <w:tcW w:w="1406" w:type="dxa"/>
          </w:tcPr>
          <w:p w:rsidR="00D65D20" w:rsidRDefault="00E04553">
            <w:pPr>
              <w:pStyle w:val="ConsPlusNormal"/>
            </w:pPr>
            <w:hyperlink r:id="rId29" w:history="1">
              <w:r w:rsidR="00D65D20">
                <w:rPr>
                  <w:color w:val="0000FF"/>
                </w:rPr>
                <w:t>2.20.04.01</w:t>
              </w:r>
            </w:hyperlink>
          </w:p>
        </w:tc>
        <w:tc>
          <w:tcPr>
            <w:tcW w:w="5669" w:type="dxa"/>
          </w:tcPr>
          <w:p w:rsidR="00D65D20" w:rsidRDefault="00D65D20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</w:tbl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both"/>
        <w:outlineLvl w:val="3"/>
      </w:pPr>
      <w:r>
        <w:t>3.2.1. Трудовая функция</w:t>
      </w:r>
    </w:p>
    <w:p w:rsidR="00D65D20" w:rsidRDefault="00D65D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65D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65D20" w:rsidRDefault="00D65D20">
            <w:pPr>
              <w:pStyle w:val="ConsPlusNormal"/>
            </w:pPr>
            <w:r>
              <w:t>Определение целей и задач системы управления охраной труда и профессиональными рисками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7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65D20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65D20" w:rsidRDefault="00D65D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D65D20" w:rsidRDefault="00D65D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65D20" w:rsidRDefault="00D65D20">
            <w:pPr>
              <w:pStyle w:val="ConsPlusNormal"/>
            </w:pPr>
          </w:p>
        </w:tc>
      </w:tr>
      <w:tr w:rsidR="00D65D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Обеспечение проведения предварительного анализа состояния охраны труда у работодателя (совместно с работниками и (или) уполномоченными ими представительными органами)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Определение целей и задач работодателя в области охраны труда с учетом специфики деятельности работодателя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Расчет численности службы охраны труда, подготовка предложений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Подготовка предложений для включения в локальный нормативный акт о системе управления охраной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Подготовка предложений по направлениям развития и корректировке системы управления охраной труда, снижения профессиональных рисков</w:t>
            </w:r>
          </w:p>
        </w:tc>
      </w:tr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Применять государственные нормативные требования охраны труда, межгосударственные, национальные и международные стандарты в сфере безопасности и охраны труда с целью обеспечения выполнения отдельных процедур системы управления охраной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Анализировать лучшие практики построения системы управления охраной труда и оценивать возможности использования этого опыта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Применять методы проверки (аудита) функционирования системы управления охраной труда, выявлять и анализировать недостатки с учетом отраслевой специфики и особенностей деятельности работодателя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Анализировать состояние производственного травматизма и профессиональных заболеваний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Пользоваться цифровыми платформами и справочно-информационными системами по охране труда, по учету результатов проведения специальной оценки условий труда, государственной аккредитации, стандартизации и статистики</w:t>
            </w:r>
          </w:p>
        </w:tc>
      </w:tr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Национальные, межгосударственные и основные международные стандарты систем управления охраной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Принципы и методы программно-целевого планирования и организации мероприятий по охране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Показатели и методики определения эффективности функционирования системы управления охраной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Лучшие отечественные и зарубежные практики в области управления охраной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Порядок работы с базами данных и электронными архивами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Прикладные программы для локальных сетей и информационно-телекоммуникационной сети "Интернет", системы онлайн-консультирования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Нормативные правовые акты, регулирующие работу со служебной информацией и персональными данными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Порядок ведения учета и оформления необходимой документации, составления отчетов, номенклатуры дел в бумажном и электронном формате</w:t>
            </w:r>
          </w:p>
        </w:tc>
      </w:tr>
      <w:tr w:rsidR="00D65D20">
        <w:tc>
          <w:tcPr>
            <w:tcW w:w="2002" w:type="dxa"/>
          </w:tcPr>
          <w:p w:rsidR="00D65D20" w:rsidRDefault="00D65D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-</w:t>
            </w:r>
          </w:p>
        </w:tc>
      </w:tr>
    </w:tbl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both"/>
        <w:outlineLvl w:val="3"/>
      </w:pPr>
      <w:r>
        <w:t>3.2.2. Трудовая функция</w:t>
      </w:r>
    </w:p>
    <w:p w:rsidR="00D65D20" w:rsidRDefault="00D65D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65D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65D20" w:rsidRDefault="00D65D20">
            <w:pPr>
              <w:pStyle w:val="ConsPlusNormal"/>
            </w:pPr>
            <w:r>
              <w:t>Подготовка предложений по распределению полномочий, ответственности, обязанностей по вопросам управления охраной труда, оценки профессиональных рисков и обоснованию ресурсного обеспечения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7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65D20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65D20" w:rsidRDefault="00D65D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D65D20" w:rsidRDefault="00D65D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65D20" w:rsidRDefault="00D65D20">
            <w:pPr>
              <w:pStyle w:val="ConsPlusNormal"/>
            </w:pPr>
          </w:p>
        </w:tc>
      </w:tr>
      <w:tr w:rsidR="00D65D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Подготовка предложений в проекты локальных нормативных актов по распределению обязанностей в сфере охраны труда между должностными лицами работодателя с использованием уровней управления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Осуществление оперативной и консультационной связи с органами государственной власти по вопросам охраны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Подготовка плана мероприятий по улучшению условий и охраны труда и снижению уровней профессиональных рисков, обоснование объемов их финансирования</w:t>
            </w:r>
          </w:p>
        </w:tc>
      </w:tr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Анализировать вероятность возникновения рисков на этапах производственной деятельности организации, ввода нового оборудования и технологических процессов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Обеспечивать проведение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Проводить расчеты необходимого финансового обеспечения для реализации мероприятий по улучшению условий и охраны труда и снижению уровней профессиональных рисков</w:t>
            </w:r>
          </w:p>
        </w:tc>
      </w:tr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Нормативные правовые акты по охране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Применяемое оборудование, технологические процессы, структура управления в организации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Правила финансового обеспечения и разработки бюджетов финансирования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Механизм финансирования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Правила установления страхователям скидок и надбавок к тарифам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D65D20">
        <w:tc>
          <w:tcPr>
            <w:tcW w:w="2002" w:type="dxa"/>
          </w:tcPr>
          <w:p w:rsidR="00D65D20" w:rsidRDefault="00D65D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</w:pPr>
            <w:r>
              <w:t>-</w:t>
            </w:r>
          </w:p>
        </w:tc>
      </w:tr>
    </w:tbl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both"/>
        <w:outlineLvl w:val="2"/>
      </w:pPr>
      <w:r>
        <w:t>3.3. Обобщенная трудовая функция</w:t>
      </w:r>
    </w:p>
    <w:p w:rsidR="00D65D20" w:rsidRDefault="00D65D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65D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65D20" w:rsidRDefault="00D65D20">
            <w:pPr>
              <w:pStyle w:val="ConsPlusNormal"/>
            </w:pPr>
            <w:r>
              <w:t>Экспертиза эффективности мероприятий, направленных на обеспечение функционирования системы управления охраной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7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65D20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D65D20" w:rsidRDefault="00D65D2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65D20" w:rsidRDefault="00D65D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65D20" w:rsidRDefault="00D65D20">
            <w:pPr>
              <w:pStyle w:val="ConsPlusNormal"/>
            </w:pPr>
          </w:p>
        </w:tc>
        <w:tc>
          <w:tcPr>
            <w:tcW w:w="2041" w:type="dxa"/>
          </w:tcPr>
          <w:p w:rsidR="00D65D20" w:rsidRDefault="00D65D20">
            <w:pPr>
              <w:pStyle w:val="ConsPlusNormal"/>
            </w:pPr>
          </w:p>
        </w:tc>
      </w:tr>
      <w:tr w:rsidR="00D65D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D65D20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65D20" w:rsidRDefault="00D65D2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D65D20" w:rsidRDefault="00D65D20">
            <w:pPr>
              <w:pStyle w:val="ConsPlusNormal"/>
            </w:pPr>
            <w:r>
              <w:t>Эксперт по условиям и охране труда</w:t>
            </w:r>
          </w:p>
          <w:p w:rsidR="00D65D20" w:rsidRDefault="00D65D20">
            <w:pPr>
              <w:pStyle w:val="ConsPlusNormal"/>
            </w:pPr>
            <w:r>
              <w:t>Консультант по условиям и охране труда и управлению профессиональными рисками</w:t>
            </w:r>
          </w:p>
          <w:p w:rsidR="00D65D20" w:rsidRDefault="00D65D20">
            <w:pPr>
              <w:pStyle w:val="ConsPlusNormal"/>
            </w:pPr>
            <w:r>
              <w:t>Инструктор по условиям и охране труда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D65D20">
        <w:tc>
          <w:tcPr>
            <w:tcW w:w="2211" w:type="dxa"/>
          </w:tcPr>
          <w:p w:rsidR="00D65D20" w:rsidRDefault="00D65D2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D65D20" w:rsidRDefault="00D65D20">
            <w:pPr>
              <w:pStyle w:val="ConsPlusNormal"/>
            </w:pPr>
            <w:r>
              <w:t xml:space="preserve">Высшее образование - магистратура, </w:t>
            </w:r>
            <w:proofErr w:type="spellStart"/>
            <w:r>
              <w:t>специалитет</w:t>
            </w:r>
            <w:proofErr w:type="spellEnd"/>
            <w:r>
              <w:t xml:space="preserve"> и дополнительное профессиональное образование - программы повышения квалификации в сфере оценки профессиональных рисков не реже чем один раз в три года</w:t>
            </w:r>
          </w:p>
          <w:p w:rsidR="00D65D20" w:rsidRDefault="00D65D20">
            <w:pPr>
              <w:pStyle w:val="ConsPlusNormal"/>
            </w:pPr>
            <w:r>
              <w:t>или</w:t>
            </w:r>
          </w:p>
          <w:p w:rsidR="00D65D20" w:rsidRDefault="00D65D20">
            <w:pPr>
              <w:pStyle w:val="ConsPlusNormal"/>
            </w:pPr>
            <w:r>
              <w:t xml:space="preserve">Высшее образование (непрофильное) - магистратура, </w:t>
            </w:r>
            <w:proofErr w:type="spellStart"/>
            <w:r>
              <w:t>специалитет</w:t>
            </w:r>
            <w:proofErr w:type="spellEnd"/>
            <w:r>
              <w:t xml:space="preserve"> и дополнительное профессиональное образование - программы профессиональной переподготовки в области охраны труда, дополнительное профессиональное образование - программы повышения квалификации в сфере оценки профессиональных рисков не реже чем один раз в три года</w:t>
            </w:r>
          </w:p>
        </w:tc>
      </w:tr>
      <w:tr w:rsidR="00D65D20">
        <w:tc>
          <w:tcPr>
            <w:tcW w:w="2211" w:type="dxa"/>
          </w:tcPr>
          <w:p w:rsidR="00D65D20" w:rsidRDefault="00D65D2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60" w:type="dxa"/>
          </w:tcPr>
          <w:p w:rsidR="00D65D20" w:rsidRDefault="00D65D20">
            <w:pPr>
              <w:pStyle w:val="ConsPlusNormal"/>
            </w:pPr>
            <w:r>
              <w:t>Не менее пяти лет в области охраны труда</w:t>
            </w:r>
          </w:p>
        </w:tc>
      </w:tr>
      <w:tr w:rsidR="00D65D20">
        <w:tc>
          <w:tcPr>
            <w:tcW w:w="2211" w:type="dxa"/>
          </w:tcPr>
          <w:p w:rsidR="00D65D20" w:rsidRDefault="00D65D2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D65D20" w:rsidRDefault="00D65D20">
            <w:pPr>
              <w:pStyle w:val="ConsPlusNormal"/>
            </w:pPr>
            <w:r>
              <w:t>Обучение по охране труда и проверка знаний требований охраны труда не реже одного раза в три года.</w:t>
            </w:r>
          </w:p>
        </w:tc>
      </w:tr>
      <w:tr w:rsidR="00D65D20">
        <w:tc>
          <w:tcPr>
            <w:tcW w:w="2211" w:type="dxa"/>
          </w:tcPr>
          <w:p w:rsidR="00D65D20" w:rsidRDefault="00D65D20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60" w:type="dxa"/>
          </w:tcPr>
          <w:p w:rsidR="00D65D20" w:rsidRDefault="00D65D20">
            <w:pPr>
              <w:pStyle w:val="ConsPlusNormal"/>
            </w:pPr>
            <w:r>
              <w:t>-</w:t>
            </w:r>
          </w:p>
        </w:tc>
      </w:tr>
    </w:tbl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both"/>
        <w:outlineLvl w:val="3"/>
      </w:pPr>
      <w:r>
        <w:t>Дополнительные характеристики</w:t>
      </w:r>
    </w:p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1406"/>
        <w:gridCol w:w="5669"/>
      </w:tblGrid>
      <w:tr w:rsidR="00D65D20">
        <w:tc>
          <w:tcPr>
            <w:tcW w:w="1997" w:type="dxa"/>
          </w:tcPr>
          <w:p w:rsidR="00D65D20" w:rsidRDefault="00D65D2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6" w:type="dxa"/>
          </w:tcPr>
          <w:p w:rsidR="00D65D20" w:rsidRDefault="00D65D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D65D20" w:rsidRDefault="00D65D2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65D20">
        <w:tc>
          <w:tcPr>
            <w:tcW w:w="1997" w:type="dxa"/>
          </w:tcPr>
          <w:p w:rsidR="00D65D20" w:rsidRDefault="00E04553">
            <w:pPr>
              <w:pStyle w:val="ConsPlusNormal"/>
            </w:pPr>
            <w:hyperlink r:id="rId30" w:history="1">
              <w:r w:rsidR="00D65D20">
                <w:rPr>
                  <w:color w:val="0000FF"/>
                </w:rPr>
                <w:t>ОКЗ</w:t>
              </w:r>
            </w:hyperlink>
          </w:p>
        </w:tc>
        <w:tc>
          <w:tcPr>
            <w:tcW w:w="1406" w:type="dxa"/>
          </w:tcPr>
          <w:p w:rsidR="00D65D20" w:rsidRDefault="00E04553">
            <w:pPr>
              <w:pStyle w:val="ConsPlusNormal"/>
            </w:pPr>
            <w:hyperlink r:id="rId31" w:history="1">
              <w:r w:rsidR="00D65D20">
                <w:rPr>
                  <w:color w:val="0000FF"/>
                </w:rPr>
                <w:t>2149</w:t>
              </w:r>
            </w:hyperlink>
          </w:p>
        </w:tc>
        <w:tc>
          <w:tcPr>
            <w:tcW w:w="5669" w:type="dxa"/>
          </w:tcPr>
          <w:p w:rsidR="00D65D20" w:rsidRDefault="00D65D20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D65D20">
        <w:tc>
          <w:tcPr>
            <w:tcW w:w="1997" w:type="dxa"/>
          </w:tcPr>
          <w:p w:rsidR="00D65D20" w:rsidRDefault="00E04553">
            <w:pPr>
              <w:pStyle w:val="ConsPlusNormal"/>
            </w:pPr>
            <w:hyperlink r:id="rId32" w:history="1">
              <w:r w:rsidR="00D65D20">
                <w:rPr>
                  <w:color w:val="0000FF"/>
                </w:rPr>
                <w:t>ЕКС</w:t>
              </w:r>
            </w:hyperlink>
          </w:p>
        </w:tc>
        <w:tc>
          <w:tcPr>
            <w:tcW w:w="1406" w:type="dxa"/>
          </w:tcPr>
          <w:p w:rsidR="00D65D20" w:rsidRDefault="00D65D20">
            <w:pPr>
              <w:pStyle w:val="ConsPlusNormal"/>
            </w:pPr>
            <w:r>
              <w:t>-</w:t>
            </w:r>
          </w:p>
        </w:tc>
        <w:tc>
          <w:tcPr>
            <w:tcW w:w="5669" w:type="dxa"/>
          </w:tcPr>
          <w:p w:rsidR="00D65D20" w:rsidRDefault="00D65D20">
            <w:pPr>
              <w:pStyle w:val="ConsPlusNormal"/>
            </w:pPr>
            <w:r>
              <w:t>Специалист по охране труда</w:t>
            </w:r>
          </w:p>
        </w:tc>
      </w:tr>
      <w:tr w:rsidR="00D65D20">
        <w:tc>
          <w:tcPr>
            <w:tcW w:w="1997" w:type="dxa"/>
            <w:vMerge w:val="restart"/>
          </w:tcPr>
          <w:p w:rsidR="00D65D20" w:rsidRDefault="00E04553">
            <w:pPr>
              <w:pStyle w:val="ConsPlusNormal"/>
            </w:pPr>
            <w:hyperlink r:id="rId33" w:history="1">
              <w:r w:rsidR="00D65D20">
                <w:rPr>
                  <w:color w:val="0000FF"/>
                </w:rPr>
                <w:t>ОКПДТР</w:t>
              </w:r>
            </w:hyperlink>
          </w:p>
        </w:tc>
        <w:tc>
          <w:tcPr>
            <w:tcW w:w="1406" w:type="dxa"/>
          </w:tcPr>
          <w:p w:rsidR="00D65D20" w:rsidRDefault="00E04553">
            <w:pPr>
              <w:pStyle w:val="ConsPlusNormal"/>
            </w:pPr>
            <w:hyperlink r:id="rId34" w:history="1">
              <w:r w:rsidR="00D65D20">
                <w:rPr>
                  <w:color w:val="0000FF"/>
                </w:rPr>
                <w:t>22659</w:t>
              </w:r>
            </w:hyperlink>
          </w:p>
        </w:tc>
        <w:tc>
          <w:tcPr>
            <w:tcW w:w="5669" w:type="dxa"/>
          </w:tcPr>
          <w:p w:rsidR="00D65D20" w:rsidRDefault="00D65D20">
            <w:pPr>
              <w:pStyle w:val="ConsPlusNormal"/>
            </w:pPr>
            <w:r>
              <w:t>Инженер по охране труда</w:t>
            </w:r>
          </w:p>
        </w:tc>
      </w:tr>
      <w:tr w:rsidR="00D65D20">
        <w:tc>
          <w:tcPr>
            <w:tcW w:w="1997" w:type="dxa"/>
            <w:vMerge/>
          </w:tcPr>
          <w:p w:rsidR="00D65D20" w:rsidRDefault="00D65D20"/>
        </w:tc>
        <w:tc>
          <w:tcPr>
            <w:tcW w:w="1406" w:type="dxa"/>
          </w:tcPr>
          <w:p w:rsidR="00D65D20" w:rsidRDefault="00E04553">
            <w:pPr>
              <w:pStyle w:val="ConsPlusNormal"/>
            </w:pPr>
            <w:hyperlink r:id="rId35" w:history="1">
              <w:r w:rsidR="00D65D20">
                <w:rPr>
                  <w:color w:val="0000FF"/>
                </w:rPr>
                <w:t>23174</w:t>
              </w:r>
            </w:hyperlink>
          </w:p>
        </w:tc>
        <w:tc>
          <w:tcPr>
            <w:tcW w:w="5669" w:type="dxa"/>
          </w:tcPr>
          <w:p w:rsidR="00D65D20" w:rsidRDefault="00D65D20">
            <w:pPr>
              <w:pStyle w:val="ConsPlusNormal"/>
            </w:pPr>
            <w:r>
              <w:t>Инструктор по труду</w:t>
            </w:r>
          </w:p>
        </w:tc>
      </w:tr>
      <w:tr w:rsidR="00D65D20">
        <w:tc>
          <w:tcPr>
            <w:tcW w:w="1997" w:type="dxa"/>
            <w:vMerge/>
          </w:tcPr>
          <w:p w:rsidR="00D65D20" w:rsidRDefault="00D65D20"/>
        </w:tc>
        <w:tc>
          <w:tcPr>
            <w:tcW w:w="1406" w:type="dxa"/>
          </w:tcPr>
          <w:p w:rsidR="00D65D20" w:rsidRDefault="00E04553">
            <w:pPr>
              <w:pStyle w:val="ConsPlusNormal"/>
            </w:pPr>
            <w:hyperlink r:id="rId36" w:history="1">
              <w:r w:rsidR="00D65D20">
                <w:rPr>
                  <w:color w:val="0000FF"/>
                </w:rPr>
                <w:t>23509</w:t>
              </w:r>
            </w:hyperlink>
          </w:p>
        </w:tc>
        <w:tc>
          <w:tcPr>
            <w:tcW w:w="5669" w:type="dxa"/>
          </w:tcPr>
          <w:p w:rsidR="00D65D20" w:rsidRDefault="00D65D20">
            <w:pPr>
              <w:pStyle w:val="ConsPlusNormal"/>
            </w:pPr>
            <w:r>
              <w:t>Консультант</w:t>
            </w:r>
          </w:p>
        </w:tc>
      </w:tr>
      <w:tr w:rsidR="00D65D20">
        <w:tc>
          <w:tcPr>
            <w:tcW w:w="1997" w:type="dxa"/>
            <w:vMerge/>
          </w:tcPr>
          <w:p w:rsidR="00D65D20" w:rsidRDefault="00D65D20"/>
        </w:tc>
        <w:tc>
          <w:tcPr>
            <w:tcW w:w="1406" w:type="dxa"/>
          </w:tcPr>
          <w:p w:rsidR="00D65D20" w:rsidRDefault="00E04553">
            <w:pPr>
              <w:pStyle w:val="ConsPlusNormal"/>
            </w:pPr>
            <w:hyperlink r:id="rId37" w:history="1">
              <w:r w:rsidR="00D65D20">
                <w:rPr>
                  <w:color w:val="0000FF"/>
                </w:rPr>
                <w:t>24075</w:t>
              </w:r>
            </w:hyperlink>
          </w:p>
        </w:tc>
        <w:tc>
          <w:tcPr>
            <w:tcW w:w="5669" w:type="dxa"/>
          </w:tcPr>
          <w:p w:rsidR="00D65D20" w:rsidRDefault="00D65D20">
            <w:pPr>
              <w:pStyle w:val="ConsPlusNormal"/>
            </w:pPr>
            <w:r>
              <w:t>Менеджер (в прочих функциональных подразделениях (службах))</w:t>
            </w:r>
          </w:p>
        </w:tc>
      </w:tr>
      <w:tr w:rsidR="00D65D20">
        <w:tc>
          <w:tcPr>
            <w:tcW w:w="1997" w:type="dxa"/>
            <w:vMerge/>
          </w:tcPr>
          <w:p w:rsidR="00D65D20" w:rsidRDefault="00D65D20"/>
        </w:tc>
        <w:tc>
          <w:tcPr>
            <w:tcW w:w="1406" w:type="dxa"/>
          </w:tcPr>
          <w:p w:rsidR="00D65D20" w:rsidRDefault="00E04553">
            <w:pPr>
              <w:pStyle w:val="ConsPlusNormal"/>
            </w:pPr>
            <w:hyperlink r:id="rId38" w:history="1">
              <w:r w:rsidR="00D65D20">
                <w:rPr>
                  <w:color w:val="0000FF"/>
                </w:rPr>
                <w:t>27779</w:t>
              </w:r>
            </w:hyperlink>
          </w:p>
        </w:tc>
        <w:tc>
          <w:tcPr>
            <w:tcW w:w="5669" w:type="dxa"/>
          </w:tcPr>
          <w:p w:rsidR="00D65D20" w:rsidRDefault="00D65D20">
            <w:pPr>
              <w:pStyle w:val="ConsPlusNormal"/>
            </w:pPr>
            <w:r>
              <w:t>Эксперт</w:t>
            </w:r>
          </w:p>
        </w:tc>
      </w:tr>
      <w:tr w:rsidR="00D65D20">
        <w:tc>
          <w:tcPr>
            <w:tcW w:w="1997" w:type="dxa"/>
            <w:vMerge w:val="restart"/>
          </w:tcPr>
          <w:p w:rsidR="00D65D20" w:rsidRDefault="00E04553">
            <w:pPr>
              <w:pStyle w:val="ConsPlusNormal"/>
            </w:pPr>
            <w:hyperlink r:id="rId39" w:history="1">
              <w:r w:rsidR="00D65D20">
                <w:rPr>
                  <w:color w:val="0000FF"/>
                </w:rPr>
                <w:t>ОКСО</w:t>
              </w:r>
            </w:hyperlink>
          </w:p>
        </w:tc>
        <w:tc>
          <w:tcPr>
            <w:tcW w:w="1406" w:type="dxa"/>
          </w:tcPr>
          <w:p w:rsidR="00D65D20" w:rsidRDefault="00E04553">
            <w:pPr>
              <w:pStyle w:val="ConsPlusNormal"/>
            </w:pPr>
            <w:hyperlink r:id="rId40" w:history="1">
              <w:r w:rsidR="00D65D20">
                <w:rPr>
                  <w:color w:val="0000FF"/>
                </w:rPr>
                <w:t>2.20.04.01</w:t>
              </w:r>
            </w:hyperlink>
          </w:p>
        </w:tc>
        <w:tc>
          <w:tcPr>
            <w:tcW w:w="5669" w:type="dxa"/>
          </w:tcPr>
          <w:p w:rsidR="00D65D20" w:rsidRDefault="00D65D20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D65D20">
        <w:tc>
          <w:tcPr>
            <w:tcW w:w="1997" w:type="dxa"/>
            <w:vMerge/>
          </w:tcPr>
          <w:p w:rsidR="00D65D20" w:rsidRDefault="00D65D20"/>
        </w:tc>
        <w:tc>
          <w:tcPr>
            <w:tcW w:w="1406" w:type="dxa"/>
          </w:tcPr>
          <w:p w:rsidR="00D65D20" w:rsidRDefault="00E04553">
            <w:pPr>
              <w:pStyle w:val="ConsPlusNormal"/>
            </w:pPr>
            <w:hyperlink r:id="rId41" w:history="1">
              <w:r w:rsidR="00D65D20">
                <w:rPr>
                  <w:color w:val="0000FF"/>
                </w:rPr>
                <w:t>5.38.04.02</w:t>
              </w:r>
            </w:hyperlink>
          </w:p>
        </w:tc>
        <w:tc>
          <w:tcPr>
            <w:tcW w:w="5669" w:type="dxa"/>
          </w:tcPr>
          <w:p w:rsidR="00D65D20" w:rsidRDefault="00D65D20">
            <w:pPr>
              <w:pStyle w:val="ConsPlusNormal"/>
            </w:pPr>
            <w:r>
              <w:t>Менеджмент</w:t>
            </w:r>
          </w:p>
        </w:tc>
      </w:tr>
    </w:tbl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both"/>
        <w:outlineLvl w:val="3"/>
      </w:pPr>
      <w:r>
        <w:t>3.3.1. Трудовая функция</w:t>
      </w:r>
    </w:p>
    <w:p w:rsidR="00D65D20" w:rsidRDefault="00D65D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65D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65D20" w:rsidRDefault="00D65D20">
            <w:pPr>
              <w:pStyle w:val="ConsPlusNormal"/>
            </w:pPr>
            <w:r>
              <w:t>Анализ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7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65D20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65D20" w:rsidRDefault="00D65D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D65D20" w:rsidRDefault="00D65D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65D20" w:rsidRDefault="00D65D20">
            <w:pPr>
              <w:pStyle w:val="ConsPlusNormal"/>
            </w:pPr>
          </w:p>
        </w:tc>
      </w:tr>
      <w:tr w:rsidR="00D65D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Сбор необходимой информации для проведения оценки состояния условий и охраны труда на рабочих местах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Оценка соответствия данных отчетной (статистической) документации работодателя по вопросам условий и охраны труда на рабочих местах требованиям нормативных правовых документов к статистической отчетности работодателя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Подготовка локального заключения по итогам оценки соответствия данных отчетной (статистической) документации работодателя по вопросам условий и охраны труда на рабочих местах требованиям нормативных правовых документов к статистической отчетности работодателя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Документирование процедур системы управления охраной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Разработка планов (программ) мероприятий по улучшению условий и охраны труда и снижению уровней профессиональных рисков на рабочих местах</w:t>
            </w:r>
          </w:p>
        </w:tc>
      </w:tr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Анализировать выполнение мероприятий, предусмотренных планами (программами) улучшения условий и охраны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Анализировать результаты оценки вредных и (или) опасных производственных факторов, опасностей, профессиональных рисков на рабочих местах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Анализировать состояние производственного травматизма и профессиональных заболеваний, результативности принимаемых мер по устранению выявленных нарушений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 xml:space="preserve">Оценивать </w:t>
            </w:r>
            <w:proofErr w:type="spellStart"/>
            <w:r>
              <w:t>травмоопасность</w:t>
            </w:r>
            <w:proofErr w:type="spellEnd"/>
            <w:r>
              <w:t xml:space="preserve"> на рабочих местах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Анализировать эффективность выбора и применения средств индивидуальной защиты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Контролировать проведение специальной оценки условий труда и анализировать результаты специальной оценки условий труда на рабочих местах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Оценивать приоритетность реализации мероприятий по улучшению условий и охраны труда с учетом их эффективности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Разрабатывать меры управления рисками на основе анализа принимаемых мер и возможности дальнейшего снижения уровней профессиональных рисков</w:t>
            </w:r>
          </w:p>
        </w:tc>
      </w:tr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Нормативные правовые акты, нормативно-технические документы, относящиеся к методам, порядку выявления и оценке опасностей и профессиональных рисков работников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Методы идентификации потенциально вредных и (или) опасных производственных факторов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 xml:space="preserve">Требования к заполнению протокола оценки </w:t>
            </w:r>
            <w:proofErr w:type="spellStart"/>
            <w:r>
              <w:t>травмоопасности</w:t>
            </w:r>
            <w:proofErr w:type="spellEnd"/>
            <w:r>
              <w:t xml:space="preserve"> на рабочих местах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Типовые нормы средств индивидуальной защиты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Требования к разработке положения о системе управления охраной труда в организации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 xml:space="preserve">Классификация, характеристики и источники вредных и (или) опасных факторов производственной среды и трудового процесса, а также методы </w:t>
            </w:r>
            <w:r>
              <w:lastRenderedPageBreak/>
              <w:t>оценки уровня их воздействия на работника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Перечень мероприятий по улучшению условий и охраны труда и снижению уровней профессиональных рисков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Виды гарантий и компенсаций, предоставляемых работникам, занятым на работах с вредными и (или) опасными условиями труда, основание и порядок их предоставления</w:t>
            </w:r>
          </w:p>
        </w:tc>
      </w:tr>
      <w:tr w:rsidR="00D65D20">
        <w:tc>
          <w:tcPr>
            <w:tcW w:w="2002" w:type="dxa"/>
          </w:tcPr>
          <w:p w:rsidR="00D65D20" w:rsidRDefault="00D65D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</w:pPr>
            <w:r>
              <w:t>-</w:t>
            </w:r>
          </w:p>
        </w:tc>
      </w:tr>
    </w:tbl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both"/>
        <w:outlineLvl w:val="3"/>
      </w:pPr>
      <w:r>
        <w:t>3.3.2. Трудовая функция</w:t>
      </w:r>
    </w:p>
    <w:p w:rsidR="00D65D20" w:rsidRDefault="00D65D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65D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65D20" w:rsidRDefault="00D65D20">
            <w:pPr>
              <w:pStyle w:val="ConsPlusNormal"/>
            </w:pPr>
            <w:r>
              <w:t>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7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65D20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D65D20" w:rsidRDefault="00D65D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65D20" w:rsidRDefault="00D65D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65D20" w:rsidRDefault="00D65D20">
            <w:pPr>
              <w:pStyle w:val="ConsPlusNormal"/>
            </w:pPr>
          </w:p>
        </w:tc>
        <w:tc>
          <w:tcPr>
            <w:tcW w:w="2041" w:type="dxa"/>
          </w:tcPr>
          <w:p w:rsidR="00D65D20" w:rsidRDefault="00D65D20">
            <w:pPr>
              <w:pStyle w:val="ConsPlusNormal"/>
            </w:pPr>
          </w:p>
        </w:tc>
      </w:tr>
      <w:tr w:rsidR="00D65D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Информирование и консультирование руководителей, специалистов службы охраны труда и лиц, осуществляющих оперативное (линейное) руководство безопасностью и охраной труда работников, по обеспечению безопасных условий труда на рабочих местах и оценке профессиональных рисков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Изучение и распространение передового опыта по охране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Разработка предложений по эффективному организационному обеспечению управления охраной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Разработка предложений по организации и координации работы по охране труда"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 на рабочих местах, вовлечению их в решение вопросов, связанных с охраной труда</w:t>
            </w:r>
          </w:p>
        </w:tc>
      </w:tr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Анализировать специфику производственной деятельности работодателя, его организационную структуру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 xml:space="preserve">Анализировать исполнение сметы расходования в подразделениях средств, выделенных на выполнение мероприятий по улучшению условий </w:t>
            </w:r>
            <w:r>
              <w:lastRenderedPageBreak/>
              <w:t>и охраны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Выявлять опасности, представляющие угрозу жизни и здоровью работников, и оценивать уровни профессиональных рисков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Анализировать выявленные профессиональные риски на рабочих местах, вести их мониторинг</w:t>
            </w:r>
          </w:p>
        </w:tc>
      </w:tr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Эффективные технологии управления персоналом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Методы оценки профессиональных рисков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Технологии информирования и убеждения работников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Методы мотивации и стимулирования работников к безопасному труду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Передовой опыт и передовые технологии обеспечения безопасности и улучшения условий труда</w:t>
            </w:r>
          </w:p>
        </w:tc>
      </w:tr>
      <w:tr w:rsidR="00D65D20">
        <w:tc>
          <w:tcPr>
            <w:tcW w:w="2002" w:type="dxa"/>
          </w:tcPr>
          <w:p w:rsidR="00D65D20" w:rsidRDefault="00D65D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</w:pPr>
            <w:r>
              <w:t>-</w:t>
            </w:r>
          </w:p>
        </w:tc>
      </w:tr>
    </w:tbl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both"/>
        <w:outlineLvl w:val="3"/>
      </w:pPr>
      <w:r>
        <w:t>3.3.3. Трудовая функция</w:t>
      </w:r>
    </w:p>
    <w:p w:rsidR="00D65D20" w:rsidRDefault="00D65D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65D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65D20" w:rsidRDefault="00D65D20">
            <w:pPr>
              <w:pStyle w:val="ConsPlusNormal"/>
            </w:pPr>
            <w:r>
              <w:t>Оценка эффективности процедур подготовки работников по охране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7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65D20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D65D20" w:rsidRDefault="00D65D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D65D20" w:rsidRDefault="00D65D20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lef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2041" w:type="dxa"/>
          </w:tcPr>
          <w:p w:rsidR="00D65D20" w:rsidRDefault="00D65D20">
            <w:pPr>
              <w:pStyle w:val="ConsPlusNormal"/>
            </w:pPr>
          </w:p>
        </w:tc>
      </w:tr>
      <w:tr w:rsidR="00D65D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Формирование стандартов и внутренних регламентов по вопросу подготовки работников по охране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Определение критериев результативности процедур подготовки работников по охране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Сбор и анализ информации для оценки эффективности применяемых процедур подготовки работников по охране труда</w:t>
            </w:r>
          </w:p>
        </w:tc>
      </w:tr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Устанавливать и поддерживать деловые контакты, отношения, коммуникации с руководителем, специалистами службы охраны труда и лицами, осуществляющими оперативное (линейное) руководство безопасностью и охраной труда работников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Организовывать разработку локальных нормативных актов по вопросам подготовки работников по охране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Пользоваться передовыми практиками оценки подготовки и обучения работодателей и работников по вопросам охраны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Анализировать информацию, тенденции лучших мировых практик оценки подготовки и обучения работодателей и работников по вопросам охраны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Использовать единую общероссийскую справочно-информационную систему по охране труда</w:t>
            </w:r>
          </w:p>
        </w:tc>
      </w:tr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Основные критерии оценки результативности применяемых процедур подготовки работников по вопросам охраны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Основные положения национальных, межгосударственных и международных стандартов, регламентирующих подготовку и обучение по охране труда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Документы, определяющие порядок создания локальных нормативных актов в организации, порядок их согласования и утверждения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Специфика производственной деятельности организации</w:t>
            </w:r>
          </w:p>
        </w:tc>
      </w:tr>
      <w:tr w:rsidR="00D65D20">
        <w:tc>
          <w:tcPr>
            <w:tcW w:w="2002" w:type="dxa"/>
          </w:tcPr>
          <w:p w:rsidR="00D65D20" w:rsidRDefault="00D65D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-</w:t>
            </w:r>
          </w:p>
        </w:tc>
      </w:tr>
    </w:tbl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both"/>
        <w:outlineLvl w:val="2"/>
      </w:pPr>
      <w:r>
        <w:t>3.4. Обобщенная трудовая функция</w:t>
      </w:r>
    </w:p>
    <w:p w:rsidR="00D65D20" w:rsidRDefault="00D65D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65D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65D20" w:rsidRDefault="00D65D20">
            <w:pPr>
              <w:pStyle w:val="ConsPlusNormal"/>
            </w:pPr>
            <w:r>
              <w:t>Стратегическое управление профессиональными рисками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8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65D20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D65D20" w:rsidRDefault="00D65D2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65D20" w:rsidRDefault="00D65D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65D20" w:rsidRDefault="00D65D20">
            <w:pPr>
              <w:pStyle w:val="ConsPlusNormal"/>
            </w:pPr>
          </w:p>
        </w:tc>
        <w:tc>
          <w:tcPr>
            <w:tcW w:w="2041" w:type="dxa"/>
          </w:tcPr>
          <w:p w:rsidR="00D65D20" w:rsidRDefault="00D65D20">
            <w:pPr>
              <w:pStyle w:val="ConsPlusNormal"/>
            </w:pPr>
          </w:p>
        </w:tc>
      </w:tr>
      <w:tr w:rsidR="00D65D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D65D20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65D20" w:rsidRDefault="00D65D2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D65D20" w:rsidRDefault="00D65D20">
            <w:pPr>
              <w:pStyle w:val="ConsPlusNormal"/>
            </w:pPr>
            <w:r>
              <w:t>Заместитель руководителя организации по управлению профессиональными рисками</w:t>
            </w:r>
          </w:p>
          <w:p w:rsidR="00D65D20" w:rsidRDefault="00D65D20">
            <w:pPr>
              <w:pStyle w:val="ConsPlusNormal"/>
            </w:pPr>
            <w:r>
              <w:t>Руководитель направления (подразделения) по управлению профессиональными рисками в организации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D65D20">
        <w:tc>
          <w:tcPr>
            <w:tcW w:w="2211" w:type="dxa"/>
          </w:tcPr>
          <w:p w:rsidR="00D65D20" w:rsidRDefault="00D65D2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D65D20" w:rsidRDefault="00D65D20">
            <w:pPr>
              <w:pStyle w:val="ConsPlusNormal"/>
            </w:pPr>
            <w:r>
              <w:t xml:space="preserve">Высшее образование - магистратура, </w:t>
            </w:r>
            <w:proofErr w:type="spellStart"/>
            <w:r>
              <w:t>специалитет</w:t>
            </w:r>
            <w:proofErr w:type="spellEnd"/>
            <w:r>
              <w:t xml:space="preserve"> и дополнительное профессиональное образование - программы повышения квалификации по оценке профессиональных рисков не реже чем один раз в три года</w:t>
            </w:r>
          </w:p>
          <w:p w:rsidR="00D65D20" w:rsidRDefault="00D65D20">
            <w:pPr>
              <w:pStyle w:val="ConsPlusNormal"/>
            </w:pPr>
            <w:r>
              <w:t>или</w:t>
            </w:r>
          </w:p>
          <w:p w:rsidR="00D65D20" w:rsidRDefault="00D65D20">
            <w:pPr>
              <w:pStyle w:val="ConsPlusNormal"/>
            </w:pPr>
            <w:r>
              <w:t xml:space="preserve">Высшее образование (не профильное) - магистратура, </w:t>
            </w:r>
            <w:proofErr w:type="spellStart"/>
            <w:r>
              <w:t>специалитет</w:t>
            </w:r>
            <w:proofErr w:type="spellEnd"/>
            <w:r>
              <w:t xml:space="preserve"> и </w:t>
            </w:r>
            <w:r>
              <w:lastRenderedPageBreak/>
              <w:t>дополнительное профессиональное образование - программы профессиональной переподготовки в области охраны труда, дополнительное профессиональное образование - программы повышения квалификации по оценке профессиональных рисков не реже чем один раз в три года</w:t>
            </w:r>
          </w:p>
        </w:tc>
      </w:tr>
      <w:tr w:rsidR="00D65D20">
        <w:tc>
          <w:tcPr>
            <w:tcW w:w="2211" w:type="dxa"/>
          </w:tcPr>
          <w:p w:rsidR="00D65D20" w:rsidRDefault="00D65D20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860" w:type="dxa"/>
          </w:tcPr>
          <w:p w:rsidR="00D65D20" w:rsidRDefault="00D65D20">
            <w:pPr>
              <w:pStyle w:val="ConsPlusNormal"/>
            </w:pPr>
            <w:r>
              <w:t>Не менее пяти лет в области охраны труда, в том числе не менее двух лет руководителем проектов и (или) руководителем подразделения в области условий и охраны труда, внутреннего контроля или внутреннего аудита</w:t>
            </w:r>
          </w:p>
        </w:tc>
      </w:tr>
      <w:tr w:rsidR="00D65D20">
        <w:tc>
          <w:tcPr>
            <w:tcW w:w="2211" w:type="dxa"/>
          </w:tcPr>
          <w:p w:rsidR="00D65D20" w:rsidRDefault="00D65D2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D65D20" w:rsidRDefault="00D65D20">
            <w:pPr>
              <w:pStyle w:val="ConsPlusNormal"/>
            </w:pPr>
            <w:r>
              <w:t>Обучение по охране труда и проверка знаний требований охраны труда не реже одного раза в три года</w:t>
            </w:r>
          </w:p>
        </w:tc>
      </w:tr>
      <w:tr w:rsidR="00D65D20">
        <w:tc>
          <w:tcPr>
            <w:tcW w:w="2211" w:type="dxa"/>
          </w:tcPr>
          <w:p w:rsidR="00D65D20" w:rsidRDefault="00D65D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D65D20" w:rsidRDefault="00D65D20">
            <w:pPr>
              <w:pStyle w:val="ConsPlusNormal"/>
            </w:pPr>
            <w:r>
              <w:t>-</w:t>
            </w:r>
          </w:p>
        </w:tc>
      </w:tr>
    </w:tbl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both"/>
        <w:outlineLvl w:val="3"/>
      </w:pPr>
      <w:r>
        <w:t>Дополнительные характеристики</w:t>
      </w:r>
    </w:p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1406"/>
        <w:gridCol w:w="5669"/>
      </w:tblGrid>
      <w:tr w:rsidR="00D65D20">
        <w:tc>
          <w:tcPr>
            <w:tcW w:w="1997" w:type="dxa"/>
          </w:tcPr>
          <w:p w:rsidR="00D65D20" w:rsidRDefault="00D65D2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6" w:type="dxa"/>
          </w:tcPr>
          <w:p w:rsidR="00D65D20" w:rsidRDefault="00D65D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D65D20" w:rsidRDefault="00D65D2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65D20">
        <w:tc>
          <w:tcPr>
            <w:tcW w:w="1997" w:type="dxa"/>
          </w:tcPr>
          <w:p w:rsidR="00D65D20" w:rsidRDefault="00E04553">
            <w:pPr>
              <w:pStyle w:val="ConsPlusNormal"/>
            </w:pPr>
            <w:hyperlink r:id="rId42" w:history="1">
              <w:r w:rsidR="00D65D20">
                <w:rPr>
                  <w:color w:val="0000FF"/>
                </w:rPr>
                <w:t>ОКЗ</w:t>
              </w:r>
            </w:hyperlink>
          </w:p>
        </w:tc>
        <w:tc>
          <w:tcPr>
            <w:tcW w:w="1406" w:type="dxa"/>
          </w:tcPr>
          <w:p w:rsidR="00D65D20" w:rsidRDefault="00E04553">
            <w:pPr>
              <w:pStyle w:val="ConsPlusNormal"/>
            </w:pPr>
            <w:hyperlink r:id="rId43" w:history="1">
              <w:r w:rsidR="00D65D20">
                <w:rPr>
                  <w:color w:val="0000FF"/>
                </w:rPr>
                <w:t>1120</w:t>
              </w:r>
            </w:hyperlink>
          </w:p>
        </w:tc>
        <w:tc>
          <w:tcPr>
            <w:tcW w:w="5669" w:type="dxa"/>
          </w:tcPr>
          <w:p w:rsidR="00D65D20" w:rsidRDefault="00D65D20">
            <w:pPr>
              <w:pStyle w:val="ConsPlusNormal"/>
            </w:pPr>
            <w:r>
              <w:t>Руководители учреждений, организаций, предприятий</w:t>
            </w:r>
          </w:p>
        </w:tc>
      </w:tr>
      <w:tr w:rsidR="00D65D20">
        <w:tc>
          <w:tcPr>
            <w:tcW w:w="1997" w:type="dxa"/>
          </w:tcPr>
          <w:p w:rsidR="00D65D20" w:rsidRDefault="00E04553">
            <w:pPr>
              <w:pStyle w:val="ConsPlusNormal"/>
            </w:pPr>
            <w:hyperlink r:id="rId44" w:history="1">
              <w:r w:rsidR="00D65D20">
                <w:rPr>
                  <w:color w:val="0000FF"/>
                </w:rPr>
                <w:t>ОКПДТР</w:t>
              </w:r>
            </w:hyperlink>
          </w:p>
        </w:tc>
        <w:tc>
          <w:tcPr>
            <w:tcW w:w="1406" w:type="dxa"/>
          </w:tcPr>
          <w:p w:rsidR="00D65D20" w:rsidRDefault="00E04553">
            <w:pPr>
              <w:pStyle w:val="ConsPlusNormal"/>
            </w:pPr>
            <w:hyperlink r:id="rId45" w:history="1">
              <w:r w:rsidR="00D65D20">
                <w:rPr>
                  <w:color w:val="0000FF"/>
                </w:rPr>
                <w:t>24757</w:t>
              </w:r>
            </w:hyperlink>
          </w:p>
        </w:tc>
        <w:tc>
          <w:tcPr>
            <w:tcW w:w="5669" w:type="dxa"/>
          </w:tcPr>
          <w:p w:rsidR="00D65D20" w:rsidRDefault="00D65D20">
            <w:pPr>
              <w:pStyle w:val="ConsPlusNormal"/>
            </w:pPr>
            <w:r>
              <w:t>Начальник отделения (функционального в прочих областях деятельности)</w:t>
            </w:r>
          </w:p>
        </w:tc>
      </w:tr>
      <w:tr w:rsidR="00D65D20">
        <w:tc>
          <w:tcPr>
            <w:tcW w:w="1997" w:type="dxa"/>
            <w:vMerge w:val="restart"/>
          </w:tcPr>
          <w:p w:rsidR="00D65D20" w:rsidRDefault="00E04553">
            <w:pPr>
              <w:pStyle w:val="ConsPlusNormal"/>
            </w:pPr>
            <w:hyperlink r:id="rId46" w:history="1">
              <w:r w:rsidR="00D65D20">
                <w:rPr>
                  <w:color w:val="0000FF"/>
                </w:rPr>
                <w:t>ОКСО</w:t>
              </w:r>
            </w:hyperlink>
          </w:p>
        </w:tc>
        <w:tc>
          <w:tcPr>
            <w:tcW w:w="1406" w:type="dxa"/>
          </w:tcPr>
          <w:p w:rsidR="00D65D20" w:rsidRDefault="00E04553">
            <w:pPr>
              <w:pStyle w:val="ConsPlusNormal"/>
            </w:pPr>
            <w:hyperlink r:id="rId47" w:history="1">
              <w:r w:rsidR="00D65D20">
                <w:rPr>
                  <w:color w:val="0000FF"/>
                </w:rPr>
                <w:t>2.20.04.01</w:t>
              </w:r>
            </w:hyperlink>
          </w:p>
        </w:tc>
        <w:tc>
          <w:tcPr>
            <w:tcW w:w="5669" w:type="dxa"/>
          </w:tcPr>
          <w:p w:rsidR="00D65D20" w:rsidRDefault="00D65D20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D65D20">
        <w:tc>
          <w:tcPr>
            <w:tcW w:w="1997" w:type="dxa"/>
            <w:vMerge/>
          </w:tcPr>
          <w:p w:rsidR="00D65D20" w:rsidRDefault="00D65D20"/>
        </w:tc>
        <w:tc>
          <w:tcPr>
            <w:tcW w:w="1406" w:type="dxa"/>
          </w:tcPr>
          <w:p w:rsidR="00D65D20" w:rsidRDefault="00E04553">
            <w:pPr>
              <w:pStyle w:val="ConsPlusNormal"/>
            </w:pPr>
            <w:hyperlink r:id="rId48" w:history="1">
              <w:r w:rsidR="00D65D20">
                <w:rPr>
                  <w:color w:val="0000FF"/>
                </w:rPr>
                <w:t>5.38.04.02</w:t>
              </w:r>
            </w:hyperlink>
          </w:p>
        </w:tc>
        <w:tc>
          <w:tcPr>
            <w:tcW w:w="5669" w:type="dxa"/>
          </w:tcPr>
          <w:p w:rsidR="00D65D20" w:rsidRDefault="00D65D20">
            <w:pPr>
              <w:pStyle w:val="ConsPlusNormal"/>
            </w:pPr>
            <w:r>
              <w:t>Менеджмент</w:t>
            </w:r>
          </w:p>
        </w:tc>
      </w:tr>
      <w:tr w:rsidR="00D65D20">
        <w:tc>
          <w:tcPr>
            <w:tcW w:w="1997" w:type="dxa"/>
            <w:vMerge/>
          </w:tcPr>
          <w:p w:rsidR="00D65D20" w:rsidRDefault="00D65D20"/>
        </w:tc>
        <w:tc>
          <w:tcPr>
            <w:tcW w:w="1406" w:type="dxa"/>
          </w:tcPr>
          <w:p w:rsidR="00D65D20" w:rsidRDefault="00E04553">
            <w:pPr>
              <w:pStyle w:val="ConsPlusNormal"/>
            </w:pPr>
            <w:hyperlink r:id="rId49" w:history="1">
              <w:r w:rsidR="00D65D20">
                <w:rPr>
                  <w:color w:val="0000FF"/>
                </w:rPr>
                <w:t>5.38.04.03</w:t>
              </w:r>
            </w:hyperlink>
          </w:p>
        </w:tc>
        <w:tc>
          <w:tcPr>
            <w:tcW w:w="5669" w:type="dxa"/>
          </w:tcPr>
          <w:p w:rsidR="00D65D20" w:rsidRDefault="00D65D20">
            <w:pPr>
              <w:pStyle w:val="ConsPlusNormal"/>
            </w:pPr>
            <w:r>
              <w:t>Управление персоналом</w:t>
            </w:r>
          </w:p>
        </w:tc>
      </w:tr>
    </w:tbl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both"/>
        <w:outlineLvl w:val="3"/>
      </w:pPr>
      <w:r>
        <w:t>3.4.1. Трудовая функция</w:t>
      </w:r>
    </w:p>
    <w:p w:rsidR="00D65D20" w:rsidRDefault="00D65D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65D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65D20" w:rsidRDefault="00D65D20">
            <w:pPr>
              <w:pStyle w:val="ConsPlusNormal"/>
            </w:pPr>
            <w:r>
              <w:t>Методическое обеспечение стратегического управления профессиональными рисками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8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65D20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D65D20" w:rsidRDefault="00D65D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65D20" w:rsidRDefault="00D65D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65D20" w:rsidRDefault="00D65D20">
            <w:pPr>
              <w:pStyle w:val="ConsPlusNormal"/>
            </w:pPr>
          </w:p>
        </w:tc>
        <w:tc>
          <w:tcPr>
            <w:tcW w:w="2041" w:type="dxa"/>
          </w:tcPr>
          <w:p w:rsidR="00D65D20" w:rsidRDefault="00D65D20">
            <w:pPr>
              <w:pStyle w:val="ConsPlusNormal"/>
            </w:pPr>
          </w:p>
        </w:tc>
      </w:tr>
      <w:tr w:rsidR="00D65D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Определение задач, принципов и целей стратегического управления профессиональными рисками в организации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 xml:space="preserve">Определение требований к методическому обеспечению системы </w:t>
            </w:r>
            <w:r>
              <w:lastRenderedPageBreak/>
              <w:t>управления профессиональными рисками в организации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Организация разработки локальных нормативных актов по формированию системы стратегического управления профессиональными рисками в организации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Координирование разработки регламентов управления профессиональными рисками в организации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Внедрение единых подходов к управлению профессиональными рисками в организации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Актуализация основных положений регламентов управления профессиональными рисками в организации</w:t>
            </w:r>
          </w:p>
        </w:tc>
      </w:tr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Устанавливать и поддерживать деловые контакты, отношения с работниками организации и заинтересованными сторонами по вопросам управления профессиональными рисками в организации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Руководить разработкой локальных нормативных актов по управлению профессиональными рисками в организации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Разрабатывать регламент управления рисками с учетом лучших национальных и международных практик создания системы управления профессиональными рисками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Организовывать процесс управления профессиональными рисками с учетом разработанных регламентов</w:t>
            </w:r>
          </w:p>
        </w:tc>
      </w:tr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Принципы построения и совершенствования процессов управления профессиональными рисками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Основные принципы и элементы стратегического менеджмента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Международные, межгосударственные и национальные стандарты, лучшие практики управления профессиональными рисками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Локальные нормативные акты, определяющие общую стратегию развития организации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D65D20">
        <w:tc>
          <w:tcPr>
            <w:tcW w:w="2002" w:type="dxa"/>
          </w:tcPr>
          <w:p w:rsidR="00D65D20" w:rsidRDefault="00D65D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-</w:t>
            </w:r>
          </w:p>
        </w:tc>
      </w:tr>
    </w:tbl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both"/>
        <w:outlineLvl w:val="3"/>
      </w:pPr>
      <w:r>
        <w:t>3.4.2. Трудовая функция</w:t>
      </w:r>
    </w:p>
    <w:p w:rsidR="00D65D20" w:rsidRDefault="00D65D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65D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65D20" w:rsidRDefault="00D65D20">
            <w:pPr>
              <w:pStyle w:val="ConsPlusNormal"/>
            </w:pPr>
            <w:r>
              <w:t>Координация работ по внедрению системы управления профессиональными рисками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8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65D20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65D20" w:rsidRDefault="00D65D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65D20" w:rsidRDefault="00D65D20">
            <w:pPr>
              <w:pStyle w:val="ConsPlusNormal"/>
            </w:pPr>
          </w:p>
        </w:tc>
        <w:tc>
          <w:tcPr>
            <w:tcW w:w="2041" w:type="dxa"/>
          </w:tcPr>
          <w:p w:rsidR="00D65D20" w:rsidRDefault="00D65D20">
            <w:pPr>
              <w:pStyle w:val="ConsPlusNormal"/>
            </w:pPr>
          </w:p>
        </w:tc>
      </w:tr>
      <w:tr w:rsidR="00D65D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Постановка задач участникам процесса управления профессиональными рисками в организации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Определение сроков и контроль выполнения задач по реализации процесса внедрения системы управления профессиональными рисками в организации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Организация разработки и внедрения системы управления профессиональными рисками в организации</w:t>
            </w:r>
          </w:p>
        </w:tc>
      </w:tr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Устанавливать и поддерживать деловые контакты, отношения с работниками организации и заинтересованными сторонами по вопросам управления профессиональными рисками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Оценивать ресурсы, необходимые для внедрения процесса управления профессиональными рисками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Организовывать процессы управления профессиональными рисками в организации с учетом требований корпоративных документов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Разрабатывать показатели оценки эффективности системы управления профессиональными рисками в организации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Оценивать эффективность внедрения системы управления профессиональными рисками в организации</w:t>
            </w:r>
          </w:p>
        </w:tc>
      </w:tr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Основы и принципы управления проектами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Современные теории организационных изменений и подходы к их осуществлению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Содержание, элементы и принципы процессов стратегического, оперативного планирования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 xml:space="preserve">Современные теории и концепции взаимодействия работников в организации, включая вопросы корпоративной этики, мотивации, групповой динамики, </w:t>
            </w:r>
            <w:proofErr w:type="spellStart"/>
            <w:r>
              <w:t>командообразования</w:t>
            </w:r>
            <w:proofErr w:type="spellEnd"/>
            <w:r>
              <w:t>, коммуникаций, лидерства, управления конфликтами, внедрения инноваций</w:t>
            </w:r>
          </w:p>
        </w:tc>
      </w:tr>
      <w:tr w:rsidR="00D65D20">
        <w:tc>
          <w:tcPr>
            <w:tcW w:w="2002" w:type="dxa"/>
          </w:tcPr>
          <w:p w:rsidR="00D65D20" w:rsidRDefault="00D65D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-</w:t>
            </w:r>
          </w:p>
        </w:tc>
      </w:tr>
    </w:tbl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both"/>
        <w:outlineLvl w:val="3"/>
      </w:pPr>
      <w:r>
        <w:t>3.4.3. Трудовая функция</w:t>
      </w:r>
    </w:p>
    <w:p w:rsidR="00D65D20" w:rsidRDefault="00D65D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65D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65D20" w:rsidRDefault="00D65D20">
            <w:pPr>
              <w:pStyle w:val="ConsPlusNormal"/>
            </w:pPr>
            <w:r>
              <w:t>Контроль работ по внедрению системы управления профессиональными рисками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D/03.8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8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65D20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65D20" w:rsidRDefault="00D65D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D65D20" w:rsidRDefault="00D65D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65D20" w:rsidRDefault="00D65D20">
            <w:pPr>
              <w:pStyle w:val="ConsPlusNormal"/>
            </w:pPr>
          </w:p>
        </w:tc>
      </w:tr>
      <w:tr w:rsidR="00D65D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Анализ и утверждение отчета об оценке профессиональных рисков в организации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Рассмотрение и утверждение плана мероприятий и контрольных процедур по управлению профессиональными рисками в организации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Организация и контроль подготовки предложений по корректировке действующей системы управления профессиональными рисками в организации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Документирование процедур управления профессиональными рисками</w:t>
            </w:r>
          </w:p>
        </w:tc>
      </w:tr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Контролировать процесс формирования отчета об оценке профессиональных рисков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Классифицировать профессиональные риски на основе представленных отчетных данных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Организовывать взаимодействие между подразделениями по составлению и предоставлению отчета об оценке профессиональных рисков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Анализировать планы мероприятий структурных подразделений по управлению профессиональными рисками</w:t>
            </w:r>
          </w:p>
        </w:tc>
      </w:tr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Требования и правила составления отчета об оценке профессиональных рисков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Локальные нормативные акты по управлению профессиональными рисками в организации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Процедуры системы управления профессиональными рисками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Процедуры контроля функционирования системы управления профессиональными рисками</w:t>
            </w:r>
          </w:p>
        </w:tc>
      </w:tr>
      <w:tr w:rsidR="00D65D20">
        <w:tc>
          <w:tcPr>
            <w:tcW w:w="2002" w:type="dxa"/>
          </w:tcPr>
          <w:p w:rsidR="00D65D20" w:rsidRDefault="00D65D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-</w:t>
            </w:r>
          </w:p>
        </w:tc>
      </w:tr>
    </w:tbl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both"/>
        <w:outlineLvl w:val="3"/>
      </w:pPr>
      <w:r>
        <w:t>3.4.4. Трудовая функция</w:t>
      </w:r>
    </w:p>
    <w:p w:rsidR="00D65D20" w:rsidRDefault="00D65D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65D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65D20" w:rsidRDefault="00D65D20">
            <w:pPr>
              <w:pStyle w:val="ConsPlusNormal"/>
            </w:pPr>
            <w:r>
              <w:t>Контроль и мониторинг результативности внедрения системы управления профессиональными рисками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D/04.8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8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65D20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65D20" w:rsidRDefault="00D65D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D65D20" w:rsidRDefault="00D65D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lef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2041" w:type="dxa"/>
          </w:tcPr>
          <w:p w:rsidR="00D65D20" w:rsidRDefault="00D65D20">
            <w:pPr>
              <w:pStyle w:val="ConsPlusNormal"/>
            </w:pPr>
          </w:p>
        </w:tc>
      </w:tr>
      <w:tr w:rsidR="00D65D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65D20" w:rsidRDefault="00D65D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Контроль выполнения стратегии управления профессиональными рисками в организации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Мониторинг системы управления профессиональными рисками в организации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Анализ показателей внедрения системы управления профессиональными рисками в отдельных подразделениях и в организации в целом</w:t>
            </w:r>
          </w:p>
        </w:tc>
      </w:tr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Анализировать показатели внедрения системы управления профессиональными рисками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Разрабатывать предложения и рекомендации по совершенствованию системы управления профессиональными рисками в организации</w:t>
            </w:r>
          </w:p>
        </w:tc>
      </w:tr>
      <w:tr w:rsidR="00D65D20">
        <w:tc>
          <w:tcPr>
            <w:tcW w:w="2002" w:type="dxa"/>
            <w:vMerge w:val="restart"/>
          </w:tcPr>
          <w:p w:rsidR="00D65D20" w:rsidRDefault="00D65D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Виды и процедуры комплексного стратегического контроля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Принципы формирования и анализа показателей эффективности системы управления профессиональными рисками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Психологические аспекты внедрения процесса управления профессиональными рисками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Современный международный и национальный опыт профессиональной деятельности риск-менеджера</w:t>
            </w:r>
          </w:p>
        </w:tc>
      </w:tr>
      <w:tr w:rsidR="00D65D20">
        <w:tc>
          <w:tcPr>
            <w:tcW w:w="2002" w:type="dxa"/>
            <w:vMerge/>
          </w:tcPr>
          <w:p w:rsidR="00D65D20" w:rsidRDefault="00D65D20"/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D65D20">
        <w:tc>
          <w:tcPr>
            <w:tcW w:w="2002" w:type="dxa"/>
          </w:tcPr>
          <w:p w:rsidR="00D65D20" w:rsidRDefault="00D65D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D65D20" w:rsidRDefault="00D65D20">
            <w:pPr>
              <w:pStyle w:val="ConsPlusNormal"/>
              <w:jc w:val="both"/>
            </w:pPr>
            <w:r>
              <w:t>-</w:t>
            </w:r>
          </w:p>
        </w:tc>
      </w:tr>
    </w:tbl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D65D20" w:rsidRDefault="00D65D20">
      <w:pPr>
        <w:pStyle w:val="ConsPlusTitle"/>
        <w:jc w:val="center"/>
      </w:pPr>
      <w:r>
        <w:t>профессионального стандарта</w:t>
      </w:r>
    </w:p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6"/>
        <w:gridCol w:w="4375"/>
      </w:tblGrid>
      <w:tr w:rsidR="00D65D20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5D20" w:rsidRDefault="00D65D20">
            <w:pPr>
              <w:pStyle w:val="ConsPlusNormal"/>
            </w:pPr>
            <w:r>
              <w:t>СПК в сфере безопасности труда, социальной защиты и занятости населения, город Москва</w:t>
            </w:r>
          </w:p>
        </w:tc>
      </w:tr>
      <w:tr w:rsidR="00D65D20">
        <w:tc>
          <w:tcPr>
            <w:tcW w:w="4696" w:type="dxa"/>
            <w:tcBorders>
              <w:left w:val="single" w:sz="4" w:space="0" w:color="auto"/>
              <w:right w:val="nil"/>
            </w:tcBorders>
            <w:vAlign w:val="bottom"/>
          </w:tcPr>
          <w:p w:rsidR="00D65D20" w:rsidRDefault="00D65D20">
            <w:pPr>
              <w:pStyle w:val="ConsPlusNormal"/>
            </w:pPr>
            <w:r>
              <w:t>Председатель</w:t>
            </w: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</w:tcPr>
          <w:p w:rsidR="00D65D20" w:rsidRDefault="00D65D20">
            <w:pPr>
              <w:pStyle w:val="ConsPlusNormal"/>
            </w:pPr>
            <w:proofErr w:type="spellStart"/>
            <w:r>
              <w:t>Герций</w:t>
            </w:r>
            <w:proofErr w:type="spellEnd"/>
            <w:r>
              <w:t xml:space="preserve"> Юрий Викторович</w:t>
            </w:r>
          </w:p>
        </w:tc>
      </w:tr>
    </w:tbl>
    <w:p w:rsidR="00D65D20" w:rsidRDefault="00D65D20">
      <w:pPr>
        <w:pStyle w:val="ConsPlusNormal"/>
        <w:jc w:val="both"/>
      </w:pPr>
    </w:p>
    <w:p w:rsidR="00D65D20" w:rsidRDefault="00D65D20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D65D20" w:rsidRDefault="00D65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8674"/>
      </w:tblGrid>
      <w:tr w:rsidR="00D65D20">
        <w:tc>
          <w:tcPr>
            <w:tcW w:w="389" w:type="dxa"/>
          </w:tcPr>
          <w:p w:rsidR="00D65D20" w:rsidRDefault="00D65D20">
            <w:pPr>
              <w:pStyle w:val="ConsPlusNormal"/>
            </w:pPr>
            <w:r>
              <w:t>1</w:t>
            </w:r>
          </w:p>
        </w:tc>
        <w:tc>
          <w:tcPr>
            <w:tcW w:w="8674" w:type="dxa"/>
            <w:vAlign w:val="bottom"/>
          </w:tcPr>
          <w:p w:rsidR="00D65D20" w:rsidRDefault="00D65D20">
            <w:pPr>
              <w:pStyle w:val="ConsPlusNormal"/>
            </w:pPr>
            <w:r>
              <w:t>СРО НП "Национальное объединение организаций в области безопасности и охраны труда", город Москва</w:t>
            </w:r>
          </w:p>
        </w:tc>
      </w:tr>
      <w:tr w:rsidR="00D65D20">
        <w:tc>
          <w:tcPr>
            <w:tcW w:w="389" w:type="dxa"/>
            <w:vAlign w:val="bottom"/>
          </w:tcPr>
          <w:p w:rsidR="00D65D20" w:rsidRDefault="00D65D20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8674" w:type="dxa"/>
            <w:vAlign w:val="bottom"/>
          </w:tcPr>
          <w:p w:rsidR="00D65D20" w:rsidRDefault="00D65D20">
            <w:pPr>
              <w:pStyle w:val="ConsPlusNormal"/>
            </w:pPr>
            <w:r>
              <w:t>ФГБУ "ВНИИ труда" Минтруда России, город Москва</w:t>
            </w:r>
          </w:p>
        </w:tc>
      </w:tr>
      <w:tr w:rsidR="00D65D20">
        <w:tc>
          <w:tcPr>
            <w:tcW w:w="389" w:type="dxa"/>
          </w:tcPr>
          <w:p w:rsidR="00D65D20" w:rsidRDefault="00D65D20">
            <w:pPr>
              <w:pStyle w:val="ConsPlusNormal"/>
            </w:pPr>
            <w:r>
              <w:t>3</w:t>
            </w:r>
          </w:p>
        </w:tc>
        <w:tc>
          <w:tcPr>
            <w:tcW w:w="8674" w:type="dxa"/>
            <w:vAlign w:val="bottom"/>
          </w:tcPr>
          <w:p w:rsidR="00D65D20" w:rsidRDefault="00D65D20">
            <w:pPr>
              <w:pStyle w:val="ConsPlusNormal"/>
            </w:pPr>
            <w:r>
              <w:t>ЧОУ ДПО "Институт промышленной безопасности, охраны труда и социального партнерства", город Санкт-Петербург</w:t>
            </w:r>
          </w:p>
        </w:tc>
      </w:tr>
    </w:tbl>
    <w:p w:rsidR="00D65D20" w:rsidRDefault="00D65D20">
      <w:pPr>
        <w:pStyle w:val="ConsPlusNormal"/>
        <w:jc w:val="both"/>
      </w:pPr>
    </w:p>
    <w:p w:rsidR="00D65D20" w:rsidRDefault="00D65D20">
      <w:pPr>
        <w:pStyle w:val="ConsPlusNormal"/>
        <w:ind w:firstLine="540"/>
        <w:jc w:val="both"/>
      </w:pPr>
      <w:r>
        <w:t>--------------------------------</w:t>
      </w:r>
    </w:p>
    <w:p w:rsidR="00D65D20" w:rsidRDefault="00D65D20">
      <w:pPr>
        <w:pStyle w:val="ConsPlusNormal"/>
        <w:spacing w:before="220"/>
        <w:ind w:firstLine="540"/>
        <w:jc w:val="both"/>
      </w:pPr>
      <w:bookmarkStart w:id="2" w:name="P1132"/>
      <w:bookmarkEnd w:id="2"/>
      <w:r>
        <w:t xml:space="preserve">&lt;1&gt; Общероссийский </w:t>
      </w:r>
      <w:hyperlink r:id="rId5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D65D20" w:rsidRDefault="00D65D20">
      <w:pPr>
        <w:pStyle w:val="ConsPlusNormal"/>
        <w:spacing w:before="220"/>
        <w:ind w:firstLine="540"/>
        <w:jc w:val="both"/>
      </w:pPr>
      <w:bookmarkStart w:id="3" w:name="P1133"/>
      <w:bookmarkEnd w:id="3"/>
      <w:r>
        <w:t xml:space="preserve">&lt;2&gt; Общероссийский </w:t>
      </w:r>
      <w:hyperlink r:id="rId5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D65D20" w:rsidRDefault="00D65D20">
      <w:pPr>
        <w:pStyle w:val="ConsPlusNormal"/>
        <w:spacing w:before="220"/>
        <w:ind w:firstLine="540"/>
        <w:jc w:val="both"/>
      </w:pPr>
      <w:bookmarkStart w:id="4" w:name="P1134"/>
      <w:bookmarkEnd w:id="4"/>
      <w:r>
        <w:t xml:space="preserve">&lt;3&gt;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</w:t>
      </w:r>
      <w:proofErr w:type="spellStart"/>
      <w:r>
        <w:t>Минобрнауки</w:t>
      </w:r>
      <w:proofErr w:type="spellEnd"/>
      <w:r>
        <w:t xml:space="preserve"> России от 30 ноября 2016 г. N 697н/1490 (зарегистрирован Минюстом России 16 декабря 2016 г., регистрационный N 44767).</w:t>
      </w:r>
    </w:p>
    <w:p w:rsidR="00D65D20" w:rsidRDefault="00D65D20">
      <w:pPr>
        <w:pStyle w:val="ConsPlusNormal"/>
        <w:spacing w:before="220"/>
        <w:ind w:firstLine="540"/>
        <w:jc w:val="both"/>
      </w:pPr>
      <w:bookmarkStart w:id="5" w:name="P1135"/>
      <w:bookmarkEnd w:id="5"/>
      <w:r>
        <w:t xml:space="preserve">&lt;4&gt; Единый квалификационный </w:t>
      </w:r>
      <w:hyperlink r:id="rId53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D65D20" w:rsidRDefault="00D65D20">
      <w:pPr>
        <w:pStyle w:val="ConsPlusNormal"/>
        <w:spacing w:before="220"/>
        <w:ind w:firstLine="540"/>
        <w:jc w:val="both"/>
      </w:pPr>
      <w:bookmarkStart w:id="6" w:name="P1136"/>
      <w:bookmarkEnd w:id="6"/>
      <w:r>
        <w:t xml:space="preserve">&lt;5&gt; Общероссийский </w:t>
      </w:r>
      <w:hyperlink r:id="rId54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D65D20" w:rsidRDefault="00D65D20">
      <w:pPr>
        <w:pStyle w:val="ConsPlusNormal"/>
        <w:spacing w:before="220"/>
        <w:ind w:firstLine="540"/>
        <w:jc w:val="both"/>
      </w:pPr>
      <w:bookmarkStart w:id="7" w:name="P1137"/>
      <w:bookmarkEnd w:id="7"/>
      <w:r>
        <w:t xml:space="preserve">&lt;6&gt; Общероссийский </w:t>
      </w:r>
      <w:hyperlink r:id="rId55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D65D20" w:rsidRDefault="00D65D20">
      <w:pPr>
        <w:pStyle w:val="ConsPlusNormal"/>
        <w:jc w:val="both"/>
      </w:pPr>
    </w:p>
    <w:p w:rsidR="00D65D20" w:rsidRDefault="00D65D20">
      <w:pPr>
        <w:pStyle w:val="ConsPlusNormal"/>
        <w:jc w:val="both"/>
      </w:pPr>
    </w:p>
    <w:p w:rsidR="00D65D20" w:rsidRDefault="00D65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5CDE" w:rsidRDefault="00175CDE"/>
    <w:sectPr w:rsidR="00175CDE" w:rsidSect="0065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20"/>
    <w:rsid w:val="00175CDE"/>
    <w:rsid w:val="00D65D20"/>
    <w:rsid w:val="00E0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8E714-2629-4B61-8CC4-E92D2347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5D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5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5D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5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5D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5D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5D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365294A6E60AE9FED8911D5049683CD4B7462BE550115C3849CC60F8812E2596A0B6594568F696308182CFC31597EFEA9D75CF2828EACBE1TFG" TargetMode="External"/><Relationship Id="rId18" Type="http://schemas.openxmlformats.org/officeDocument/2006/relationships/hyperlink" Target="consultantplus://offline/ref=6D365294A6E60AE9FED8911D5049683CD6BC4124E855115C3849CC60F8812E2596A0B659456DF090368182CFC31597EFEA9D75CF2828EACBE1TFG" TargetMode="External"/><Relationship Id="rId26" Type="http://schemas.openxmlformats.org/officeDocument/2006/relationships/hyperlink" Target="consultantplus://offline/ref=6D365294A6E60AE9FED8911D5049683CD6BC4124E855115C3849CC60F8812E2596A0B659456AF697328182CFC31597EFEA9D75CF2828EACBE1TFG" TargetMode="External"/><Relationship Id="rId39" Type="http://schemas.openxmlformats.org/officeDocument/2006/relationships/hyperlink" Target="consultantplus://offline/ref=365804DC3BB1E59509E32232CF93EB8B649C86AF6AC5E1B31D6DEAE6786AB1987985BA6550B7C2F87333959147F4T1G" TargetMode="External"/><Relationship Id="rId21" Type="http://schemas.openxmlformats.org/officeDocument/2006/relationships/hyperlink" Target="consultantplus://offline/ref=6D365294A6E60AE9FED8911D5049683CD5BE462FE153115C3849CC60F8812E2596A0B659456FF890308182CFC31597EFEA9D75CF2828EACBE1TFG" TargetMode="External"/><Relationship Id="rId34" Type="http://schemas.openxmlformats.org/officeDocument/2006/relationships/hyperlink" Target="consultantplus://offline/ref=365804DC3BB1E59509E32232CF93EB8B679E81A463C3E1B31D6DEAE6786AB1986B85E26952B8DAFE7226C3C00115FB2C7B4F0620AA0BD1C0FET4G" TargetMode="External"/><Relationship Id="rId42" Type="http://schemas.openxmlformats.org/officeDocument/2006/relationships/hyperlink" Target="consultantplus://offline/ref=365804DC3BB1E59509E32232CF93EB8B679A83A46FC6E1B31D6DEAE6786AB1987985BA6550B7C2F87333959147F4T1G" TargetMode="External"/><Relationship Id="rId47" Type="http://schemas.openxmlformats.org/officeDocument/2006/relationships/hyperlink" Target="consultantplus://offline/ref=365804DC3BB1E59509E32232CF93EB8B649C86AF6AC5E1B31D6DEAE6786AB1986B85E26952BCDAFE7726C3C00115FB2C7B4F0620AA0BD1C0FET4G" TargetMode="External"/><Relationship Id="rId50" Type="http://schemas.openxmlformats.org/officeDocument/2006/relationships/hyperlink" Target="consultantplus://offline/ref=365804DC3BB1E59509E32232CF93EB8B679A83A46FC6E1B31D6DEAE6786AB1987985BA6550B7C2F87333959147F4T1G" TargetMode="External"/><Relationship Id="rId55" Type="http://schemas.openxmlformats.org/officeDocument/2006/relationships/hyperlink" Target="consultantplus://offline/ref=365804DC3BB1E59509E32232CF93EB8B649C86AF6AC5E1B31D6DEAE6786AB1987985BA6550B7C2F87333959147F4T1G" TargetMode="External"/><Relationship Id="rId7" Type="http://schemas.openxmlformats.org/officeDocument/2006/relationships/hyperlink" Target="consultantplus://offline/ref=6D365294A6E60AE9FED8911D5049683CD6B6432EE356115C3849CC60F8812E2584A0EE554765EE913394D49E85E4T1G" TargetMode="External"/><Relationship Id="rId12" Type="http://schemas.openxmlformats.org/officeDocument/2006/relationships/hyperlink" Target="consultantplus://offline/ref=6D365294A6E60AE9FED8911D5049683CD6B84324E450115C3849CC60F8812E2584A0EE554765EE913394D49E85E4T1G" TargetMode="External"/><Relationship Id="rId17" Type="http://schemas.openxmlformats.org/officeDocument/2006/relationships/hyperlink" Target="consultantplus://offline/ref=6D365294A6E60AE9FED8911D5049683CDEB8472AE9584C563010C062FF8E712091B1B65A4D73F0942888D69CE8T6G" TargetMode="External"/><Relationship Id="rId25" Type="http://schemas.openxmlformats.org/officeDocument/2006/relationships/hyperlink" Target="consultantplus://offline/ref=6D365294A6E60AE9FED8911D5049683CD6BC4124E855115C3849CC60F8812E2596A0B659456DF090368182CFC31597EFEA9D75CF2828EACBE1TFG" TargetMode="External"/><Relationship Id="rId33" Type="http://schemas.openxmlformats.org/officeDocument/2006/relationships/hyperlink" Target="consultantplus://offline/ref=365804DC3BB1E59509E32232CF93EB8B679E81A463C3E1B31D6DEAE6786AB1986B85E26952BFDCF97626C3C00115FB2C7B4F0620AA0BD1C0FET4G" TargetMode="External"/><Relationship Id="rId38" Type="http://schemas.openxmlformats.org/officeDocument/2006/relationships/hyperlink" Target="consultantplus://offline/ref=365804DC3BB1E59509E32232CF93EB8B679E81A463C3E1B31D6DEAE6786AB1986B85E26952B8D8FE7526C3C00115FB2C7B4F0620AA0BD1C0FET4G" TargetMode="External"/><Relationship Id="rId46" Type="http://schemas.openxmlformats.org/officeDocument/2006/relationships/hyperlink" Target="consultantplus://offline/ref=365804DC3BB1E59509E32232CF93EB8B649C86AF6AC5E1B31D6DEAE6786AB1987985BA6550B7C2F87333959147F4T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365294A6E60AE9FED8911D5049683CD6B84324E450115C3849CC60F8812E2596A0B659456DF390318182CFC31597EFEA9D75CF2828EACBE1TFG" TargetMode="External"/><Relationship Id="rId20" Type="http://schemas.openxmlformats.org/officeDocument/2006/relationships/hyperlink" Target="consultantplus://offline/ref=6D365294A6E60AE9FED8911D5049683CD5BE462FE153115C3849CC60F8812E2584A0EE554765EE913394D49E85E4T1G" TargetMode="External"/><Relationship Id="rId29" Type="http://schemas.openxmlformats.org/officeDocument/2006/relationships/hyperlink" Target="consultantplus://offline/ref=6D365294A6E60AE9FED8911D5049683CD5BE462FE153115C3849CC60F8812E2596A0B659456EF697378182CFC31597EFEA9D75CF2828EACBE1TFG" TargetMode="External"/><Relationship Id="rId41" Type="http://schemas.openxmlformats.org/officeDocument/2006/relationships/hyperlink" Target="consultantplus://offline/ref=365804DC3BB1E59509E32232CF93EB8B649C86AF6AC5E1B31D6DEAE6786AB1986B85E26952BCD5F87126C3C00115FB2C7B4F0620AA0BD1C0FET4G" TargetMode="External"/><Relationship Id="rId54" Type="http://schemas.openxmlformats.org/officeDocument/2006/relationships/hyperlink" Target="consultantplus://offline/ref=365804DC3BB1E59509E32232CF93EB8B679E81A463C3E1B31D6DEAE6786AB1986B85E26952BFDCF97626C3C00115FB2C7B4F0620AA0BD1C0FET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65294A6E60AE9FED8911D5049683CD5BE4529E957115C3849CC60F8812E2584A0EE554765EE913394D49E85E4T1G" TargetMode="External"/><Relationship Id="rId11" Type="http://schemas.openxmlformats.org/officeDocument/2006/relationships/hyperlink" Target="consultantplus://offline/ref=6D365294A6E60AE9FED8911D5049683CD6B84324E450115C3849CC60F8812E2584A0EE554765EE913394D49E85E4T1G" TargetMode="External"/><Relationship Id="rId24" Type="http://schemas.openxmlformats.org/officeDocument/2006/relationships/hyperlink" Target="consultantplus://offline/ref=6D365294A6E60AE9FED8911D5049683CDEB8472AE9584C563010C062FF8E712091B1B65A4D73F0942888D69CE8T6G" TargetMode="External"/><Relationship Id="rId32" Type="http://schemas.openxmlformats.org/officeDocument/2006/relationships/hyperlink" Target="consultantplus://offline/ref=365804DC3BB1E59509E32232CF93EB8B6F9A87AA62CEBCB91534E6E47F65EE9D6C94E26A5AA1DCFD682F9793F4T4G" TargetMode="External"/><Relationship Id="rId37" Type="http://schemas.openxmlformats.org/officeDocument/2006/relationships/hyperlink" Target="consultantplus://offline/ref=365804DC3BB1E59509E32232CF93EB8B679E81A463C3E1B31D6DEAE6786AB1986B85E26952B9D9FC7F26C3C00115FB2C7B4F0620AA0BD1C0FET4G" TargetMode="External"/><Relationship Id="rId40" Type="http://schemas.openxmlformats.org/officeDocument/2006/relationships/hyperlink" Target="consultantplus://offline/ref=365804DC3BB1E59509E32232CF93EB8B649C86AF6AC5E1B31D6DEAE6786AB1986B85E26952BCDAFE7726C3C00115FB2C7B4F0620AA0BD1C0FET4G" TargetMode="External"/><Relationship Id="rId45" Type="http://schemas.openxmlformats.org/officeDocument/2006/relationships/hyperlink" Target="consultantplus://offline/ref=365804DC3BB1E59509E32232CF93EB8B679E81A463C3E1B31D6DEAE6786AB1986B85E26952B9DBFD7526C3C00115FB2C7B4F0620AA0BD1C0FET4G" TargetMode="External"/><Relationship Id="rId53" Type="http://schemas.openxmlformats.org/officeDocument/2006/relationships/hyperlink" Target="consultantplus://offline/ref=365804DC3BB1E59509E32232CF93EB8B6F9A87AA62CEBCB91534E6E47F65EE9D6C94E26A5AA1DCFD682F9793F4T4G" TargetMode="External"/><Relationship Id="rId5" Type="http://schemas.openxmlformats.org/officeDocument/2006/relationships/hyperlink" Target="consultantplus://offline/ref=6D365294A6E60AE9FED8911D5049683CD4BE4628E353115C3849CC60F8812E2596A0B6514E39A1D56387D49699409FF3E08377ECTBG" TargetMode="External"/><Relationship Id="rId15" Type="http://schemas.openxmlformats.org/officeDocument/2006/relationships/hyperlink" Target="consultantplus://offline/ref=6D365294A6E60AE9FED8911D5049683CD6B84324E450115C3849CC60F8812E2584A0EE554765EE913394D49E85E4T1G" TargetMode="External"/><Relationship Id="rId23" Type="http://schemas.openxmlformats.org/officeDocument/2006/relationships/hyperlink" Target="consultantplus://offline/ref=6D365294A6E60AE9FED8911D5049683CD6B84324E450115C3849CC60F8812E2596A0B659456DF195328182CFC31597EFEA9D75CF2828EACBE1TFG" TargetMode="External"/><Relationship Id="rId28" Type="http://schemas.openxmlformats.org/officeDocument/2006/relationships/hyperlink" Target="consultantplus://offline/ref=6D365294A6E60AE9FED8911D5049683CD5BE462FE153115C3849CC60F8812E2584A0EE554765EE913394D49E85E4T1G" TargetMode="External"/><Relationship Id="rId36" Type="http://schemas.openxmlformats.org/officeDocument/2006/relationships/hyperlink" Target="consultantplus://offline/ref=365804DC3BB1E59509E32232CF93EB8B679E81A463C3E1B31D6DEAE6786AB1986B85E26952B9DFF17626C3C00115FB2C7B4F0620AA0BD1C0FET4G" TargetMode="External"/><Relationship Id="rId49" Type="http://schemas.openxmlformats.org/officeDocument/2006/relationships/hyperlink" Target="consultantplus://offline/ref=365804DC3BB1E59509E32232CF93EB8B649C86AF6AC5E1B31D6DEAE6786AB1986B85E26952BCD5F97726C3C00115FB2C7B4F0620AA0BD1C0FET4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6D365294A6E60AE9FED8911D5049683CD6B84324E450115C3849CC60F8812E2596A0B659456DF390318182CFC31597EFEA9D75CF2828EACBE1TFG" TargetMode="External"/><Relationship Id="rId19" Type="http://schemas.openxmlformats.org/officeDocument/2006/relationships/hyperlink" Target="consultantplus://offline/ref=6D365294A6E60AE9FED8911D5049683CD6BC4124E855115C3849CC60F8812E2596A0B659456AF697328182CFC31597EFEA9D75CF2828EACBE1TFG" TargetMode="External"/><Relationship Id="rId31" Type="http://schemas.openxmlformats.org/officeDocument/2006/relationships/hyperlink" Target="consultantplus://offline/ref=365804DC3BB1E59509E32232CF93EB8B679A83A46FC6E1B31D6DEAE6786AB1986B85E26952BFDFF97126C3C00115FB2C7B4F0620AA0BD1C0FET4G" TargetMode="External"/><Relationship Id="rId44" Type="http://schemas.openxmlformats.org/officeDocument/2006/relationships/hyperlink" Target="consultantplus://offline/ref=365804DC3BB1E59509E32232CF93EB8B679E81A463C3E1B31D6DEAE6786AB1986B85E26952BFDCF97626C3C00115FB2C7B4F0620AA0BD1C0FET4G" TargetMode="External"/><Relationship Id="rId52" Type="http://schemas.openxmlformats.org/officeDocument/2006/relationships/hyperlink" Target="consultantplus://offline/ref=365804DC3BB1E59509E32232CF93EB8B649D8DAD6DCCE1B31D6DEAE6786AB1987985BA6550B7C2F87333959147F4T1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365294A6E60AE9FED8911D5049683CD6B84324E450115C3849CC60F8812E2596A0B659456DF195328182CFC31597EFEA9D75CF2828EACBE1TFG" TargetMode="External"/><Relationship Id="rId14" Type="http://schemas.openxmlformats.org/officeDocument/2006/relationships/hyperlink" Target="consultantplus://offline/ref=6D365294A6E60AE9FED8911D5049683CD4B7462BE550115C3849CC60F8812E2584A0EE554765EE913394D49E85E4T1G" TargetMode="External"/><Relationship Id="rId22" Type="http://schemas.openxmlformats.org/officeDocument/2006/relationships/hyperlink" Target="consultantplus://offline/ref=6D365294A6E60AE9FED8911D5049683CD6B84324E450115C3849CC60F8812E2584A0EE554765EE913394D49E85E4T1G" TargetMode="External"/><Relationship Id="rId27" Type="http://schemas.openxmlformats.org/officeDocument/2006/relationships/hyperlink" Target="consultantplus://offline/ref=6D365294A6E60AE9FED8911D5049683CD6BC4124E855115C3849CC60F8812E2596A0B659456BF5953F8182CFC31597EFEA9D75CF2828EACBE1TFG" TargetMode="External"/><Relationship Id="rId30" Type="http://schemas.openxmlformats.org/officeDocument/2006/relationships/hyperlink" Target="consultantplus://offline/ref=6D365294A6E60AE9FED8911D5049683CD6B84324E450115C3849CC60F8812E2584A0EE554765EE913394D49E85E4T1G" TargetMode="External"/><Relationship Id="rId35" Type="http://schemas.openxmlformats.org/officeDocument/2006/relationships/hyperlink" Target="consultantplus://offline/ref=365804DC3BB1E59509E32232CF93EB8B679E81A463C3E1B31D6DEAE6786AB1986B85E26952B9DFF97426C3C00115FB2C7B4F0620AA0BD1C0FET4G" TargetMode="External"/><Relationship Id="rId43" Type="http://schemas.openxmlformats.org/officeDocument/2006/relationships/hyperlink" Target="consultantplus://offline/ref=365804DC3BB1E59509E32232CF93EB8B679A83A46FC6E1B31D6DEAE6786AB1986B85E26952BFDDFB7426C3C00115FB2C7B4F0620AA0BD1C0FET4G" TargetMode="External"/><Relationship Id="rId48" Type="http://schemas.openxmlformats.org/officeDocument/2006/relationships/hyperlink" Target="consultantplus://offline/ref=365804DC3BB1E59509E32232CF93EB8B649C86AF6AC5E1B31D6DEAE6786AB1986B85E26952BCD5F87126C3C00115FB2C7B4F0620AA0BD1C0FET4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6D365294A6E60AE9FED8911D5049683CD4B84125E352115C3849CC60F8812E2596A0B659456FF598338182CFC31597EFEA9D75CF2828EACBE1TFG" TargetMode="External"/><Relationship Id="rId51" Type="http://schemas.openxmlformats.org/officeDocument/2006/relationships/hyperlink" Target="consultantplus://offline/ref=365804DC3BB1E59509E32232CF93EB8B659586AB6EC6E1B31D6DEAE6786AB1987985BA6550B7C2F87333959147F4T1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9385</Words>
  <Characters>53495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Marck199</dc:creator>
  <cp:keywords/>
  <dc:description/>
  <cp:lastModifiedBy>Marck199</cp:lastModifiedBy>
  <cp:revision>3</cp:revision>
  <dcterms:created xsi:type="dcterms:W3CDTF">2021-05-28T06:19:00Z</dcterms:created>
  <dcterms:modified xsi:type="dcterms:W3CDTF">2021-05-28T07:10:00Z</dcterms:modified>
</cp:coreProperties>
</file>