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Приказ финансового управления администрации муниципального образования городской округ Люберцы Московской области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00942" w:rsidP="0003298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 от 03.12.2019 № 01-08/490, от 12.12.2019 № 01-08/511-1, от 09.01.2020 № 01-08/5, от 18.02.2020 № 01-08/82</w:t>
      </w:r>
      <w:r w:rsidR="004E3D1D">
        <w:rPr>
          <w:rFonts w:ascii="Arial" w:hAnsi="Arial" w:cs="Arial"/>
          <w:sz w:val="24"/>
          <w:szCs w:val="24"/>
          <w:lang w:eastAsia="x-none"/>
        </w:rPr>
        <w:t>, от 13.10.2020 №01-08/292</w:t>
      </w:r>
      <w:r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w:t>
      </w:r>
      <w:proofErr w:type="spellStart"/>
      <w:r w:rsidRPr="00534E76">
        <w:rPr>
          <w:rFonts w:ascii="Arial" w:hAnsi="Arial" w:cs="Arial"/>
          <w:sz w:val="24"/>
          <w:szCs w:val="24"/>
        </w:rPr>
        <w:t>Канубрикову</w:t>
      </w:r>
      <w:proofErr w:type="spellEnd"/>
      <w:r w:rsidRPr="00534E76">
        <w:rPr>
          <w:rFonts w:ascii="Arial" w:hAnsi="Arial" w:cs="Arial"/>
          <w:sz w:val="24"/>
          <w:szCs w:val="24"/>
        </w:rPr>
        <w:t>.</w:t>
      </w:r>
    </w:p>
    <w:p w:rsidR="0003298A" w:rsidRPr="00534E76" w:rsidRDefault="0003298A"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proofErr w:type="spellStart"/>
      <w:r w:rsidRPr="00534E76">
        <w:rPr>
          <w:rFonts w:ascii="Arial" w:hAnsi="Arial" w:cs="Arial"/>
          <w:sz w:val="24"/>
          <w:szCs w:val="24"/>
        </w:rPr>
        <w:t>А.Э.Пак</w:t>
      </w:r>
      <w:proofErr w:type="spellEnd"/>
      <w:r w:rsidRPr="00534E76">
        <w:rPr>
          <w:rFonts w:ascii="Arial" w:hAnsi="Arial" w:cs="Arial"/>
          <w:sz w:val="24"/>
          <w:szCs w:val="24"/>
        </w:rPr>
        <w:t xml:space="preserve">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w:t>
      </w:r>
      <w:r w:rsidRPr="00534E76">
        <w:rPr>
          <w:rFonts w:ascii="Arial" w:eastAsia="Times New Roman" w:hAnsi="Arial" w:cs="Arial"/>
          <w:spacing w:val="2"/>
          <w:sz w:val="24"/>
          <w:szCs w:val="24"/>
          <w:lang w:eastAsia="ru-RU"/>
        </w:rPr>
        <w:lastRenderedPageBreak/>
        <w:t xml:space="preserve">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w:t>
      </w:r>
      <w:proofErr w:type="gramStart"/>
      <w:r w:rsidRPr="00534E76">
        <w:rPr>
          <w:rFonts w:ascii="Arial" w:eastAsia="Times New Roman" w:hAnsi="Arial" w:cs="Arial"/>
          <w:spacing w:val="2"/>
          <w:sz w:val="24"/>
          <w:szCs w:val="24"/>
          <w:lang w:eastAsia="ru-RU"/>
        </w:rPr>
        <w:t>ассигнований  электронного</w:t>
      </w:r>
      <w:proofErr w:type="gramEnd"/>
      <w:r w:rsidRPr="00534E76">
        <w:rPr>
          <w:rFonts w:ascii="Arial" w:eastAsia="Times New Roman" w:hAnsi="Arial" w:cs="Arial"/>
          <w:spacing w:val="2"/>
          <w:sz w:val="24"/>
          <w:szCs w:val="24"/>
          <w:lang w:eastAsia="ru-RU"/>
        </w:rPr>
        <w:t xml:space="preserve">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w:t>
      </w:r>
      <w:r w:rsidRPr="00534E76">
        <w:rPr>
          <w:rFonts w:ascii="Arial" w:eastAsia="Times New Roman" w:hAnsi="Arial" w:cs="Arial"/>
          <w:spacing w:val="2"/>
          <w:sz w:val="24"/>
          <w:szCs w:val="24"/>
          <w:lang w:eastAsia="ru-RU"/>
        </w:rPr>
        <w:lastRenderedPageBreak/>
        <w:t xml:space="preserve">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копии уведомлений о предоставлении субсидий, субвенций, иных межбюджетных трансфертов, имеющих целевое назначение, </w:t>
      </w:r>
      <w:r w:rsidRPr="00534E76">
        <w:rPr>
          <w:rFonts w:ascii="Arial" w:eastAsia="Times New Roman" w:hAnsi="Arial" w:cs="Arial"/>
          <w:spacing w:val="2"/>
          <w:sz w:val="24"/>
          <w:szCs w:val="24"/>
          <w:lang w:eastAsia="ru-RU"/>
        </w:rPr>
        <w:lastRenderedPageBreak/>
        <w:t>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4.3.3. Бюджетный отдел в течение 10 рабочих дней со дня поступления в Финансовое управление предложений главного распорядителя по внесению </w:t>
      </w:r>
      <w:r w:rsidRPr="00534E76">
        <w:rPr>
          <w:rFonts w:ascii="Arial" w:eastAsia="Times New Roman" w:hAnsi="Arial" w:cs="Arial"/>
          <w:spacing w:val="2"/>
          <w:sz w:val="24"/>
          <w:szCs w:val="24"/>
          <w:lang w:eastAsia="ru-RU"/>
        </w:rPr>
        <w:lastRenderedPageBreak/>
        <w:t>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средств бюджета на соответствующий финансовый год и на плановый период по подведомственным 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w:t>
      </w:r>
      <w:r w:rsidRPr="00534E76">
        <w:rPr>
          <w:rFonts w:ascii="Arial" w:eastAsia="Times New Roman" w:hAnsi="Arial" w:cs="Arial"/>
          <w:spacing w:val="2"/>
          <w:sz w:val="24"/>
          <w:szCs w:val="24"/>
          <w:lang w:eastAsia="ru-RU"/>
        </w:rPr>
        <w:lastRenderedPageBreak/>
        <w:t xml:space="preserve">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593C7C">
          <w:pgSz w:w="11906" w:h="16838"/>
          <w:pgMar w:top="1134" w:right="851" w:bottom="1134"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1</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roofErr w:type="gramStart"/>
            <w:r w:rsidRPr="00534E76">
              <w:rPr>
                <w:rFonts w:ascii="Arial" w:eastAsia="Times New Roman" w:hAnsi="Arial" w:cs="Arial"/>
                <w:b/>
                <w:bCs/>
                <w:sz w:val="20"/>
                <w:szCs w:val="20"/>
                <w:lang w:eastAsia="ru-RU"/>
              </w:rPr>
              <w:t>СВОДНАЯ  БЮДЖЕТНАЯ</w:t>
            </w:r>
            <w:proofErr w:type="gramEnd"/>
            <w:r w:rsidRPr="00534E76">
              <w:rPr>
                <w:rFonts w:ascii="Arial" w:eastAsia="Times New Roman" w:hAnsi="Arial" w:cs="Arial"/>
                <w:b/>
                <w:bCs/>
                <w:sz w:val="20"/>
                <w:szCs w:val="20"/>
                <w:lang w:eastAsia="ru-RU"/>
              </w:rPr>
              <w:t xml:space="preserve">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50"/>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50"/>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50"/>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50"/>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0B2CA1" w:rsidRDefault="000B2CA1" w:rsidP="006A5173">
            <w:pPr>
              <w:spacing w:after="0" w:line="240" w:lineRule="auto"/>
              <w:jc w:val="center"/>
              <w:rPr>
                <w:rFonts w:ascii="Arial" w:eastAsia="Times New Roman" w:hAnsi="Arial" w:cs="Arial"/>
                <w:b/>
                <w:bCs/>
                <w:sz w:val="20"/>
                <w:szCs w:val="20"/>
                <w:lang w:eastAsia="ru-RU"/>
              </w:rPr>
            </w:pPr>
          </w:p>
          <w:p w:rsidR="000B2CA1" w:rsidRDefault="000B2CA1" w:rsidP="006A5173">
            <w:pPr>
              <w:spacing w:after="0" w:line="240" w:lineRule="auto"/>
              <w:jc w:val="center"/>
              <w:rPr>
                <w:rFonts w:ascii="Arial" w:eastAsia="Times New Roman" w:hAnsi="Arial" w:cs="Arial"/>
                <w:b/>
                <w:bCs/>
                <w:sz w:val="20"/>
                <w:szCs w:val="20"/>
                <w:lang w:eastAsia="ru-RU"/>
              </w:rPr>
            </w:pPr>
          </w:p>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lastRenderedPageBreak/>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2</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lastRenderedPageBreak/>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ИЗМЕНЕНИЯ </w:t>
            </w:r>
            <w:proofErr w:type="gramStart"/>
            <w:r w:rsidRPr="00534E76">
              <w:rPr>
                <w:rFonts w:ascii="Arial" w:eastAsia="Times New Roman" w:hAnsi="Arial" w:cs="Arial"/>
                <w:b/>
                <w:bCs/>
                <w:sz w:val="20"/>
                <w:szCs w:val="20"/>
                <w:lang w:eastAsia="ru-RU"/>
              </w:rPr>
              <w:t>СВОДНОЙ  БЮДЖЕТНОЙ</w:t>
            </w:r>
            <w:proofErr w:type="gramEnd"/>
            <w:r w:rsidRPr="00534E76">
              <w:rPr>
                <w:rFonts w:ascii="Arial" w:eastAsia="Times New Roman" w:hAnsi="Arial" w:cs="Arial"/>
                <w:b/>
                <w:bCs/>
                <w:sz w:val="20"/>
                <w:szCs w:val="20"/>
                <w:lang w:eastAsia="ru-RU"/>
              </w:rPr>
              <w:t xml:space="preserve">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50"/>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50"/>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50"/>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50"/>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proofErr w:type="gram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w:t>
            </w:r>
            <w:proofErr w:type="gramEnd"/>
            <w:r w:rsidRPr="00534E76">
              <w:rPr>
                <w:rFonts w:ascii="Arial" w:eastAsia="Times New Roman" w:hAnsi="Arial" w:cs="Arial"/>
                <w:b/>
                <w:bCs/>
                <w:sz w:val="20"/>
                <w:szCs w:val="20"/>
                <w:lang w:eastAsia="ru-RU"/>
              </w:rPr>
              <w:t xml:space="preserve"> ассигнований по источникам финансирования дефицита бюджета муниципального образования городской округ </w:t>
            </w:r>
            <w:r w:rsidRPr="00534E76">
              <w:rPr>
                <w:rFonts w:ascii="Arial" w:eastAsia="Times New Roman" w:hAnsi="Arial" w:cs="Arial"/>
                <w:b/>
                <w:bCs/>
                <w:sz w:val="20"/>
                <w:szCs w:val="20"/>
                <w:lang w:eastAsia="ru-RU"/>
              </w:rPr>
              <w:lastRenderedPageBreak/>
              <w:t>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Default="0003298A"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Pr="00534E76" w:rsidRDefault="004E3D1D"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1160"/>
        <w:gridCol w:w="4792"/>
      </w:tblGrid>
      <w:tr w:rsidR="00534E76" w:rsidRPr="00534E76" w:rsidTr="00534E76">
        <w:trPr>
          <w:trHeight w:val="2580"/>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792"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3</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r w:rsidR="004E3D1D">
        <w:rPr>
          <w:rFonts w:ascii="Arial" w:hAnsi="Arial" w:cs="Arial"/>
          <w:sz w:val="24"/>
          <w:szCs w:val="24"/>
          <w:lang w:eastAsia="x-none"/>
        </w:rPr>
        <w:t>, от 13.10.2020 № 01-08/292</w:t>
      </w:r>
      <w:r w:rsidR="00B15F21"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91310A" w:rsidRPr="00534E76" w:rsidRDefault="0091310A" w:rsidP="00B15F21">
      <w:pPr>
        <w:pStyle w:val="a9"/>
        <w:ind w:left="0" w:right="-1"/>
        <w:jc w:val="center"/>
        <w:rPr>
          <w:rFonts w:ascii="Arial" w:hAnsi="Arial" w:cs="Arial"/>
          <w:sz w:val="24"/>
          <w:szCs w:val="24"/>
          <w:lang w:eastAsia="x-none"/>
        </w:rPr>
      </w:pPr>
    </w:p>
    <w:tbl>
      <w:tblPr>
        <w:tblW w:w="17134" w:type="dxa"/>
        <w:tblInd w:w="108" w:type="dxa"/>
        <w:tblLook w:val="04A0" w:firstRow="1" w:lastRow="0" w:firstColumn="1" w:lastColumn="0" w:noHBand="0" w:noVBand="1"/>
      </w:tblPr>
      <w:tblGrid>
        <w:gridCol w:w="414"/>
        <w:gridCol w:w="384"/>
        <w:gridCol w:w="366"/>
        <w:gridCol w:w="349"/>
        <w:gridCol w:w="614"/>
        <w:gridCol w:w="1275"/>
        <w:gridCol w:w="1418"/>
        <w:gridCol w:w="1276"/>
        <w:gridCol w:w="1275"/>
        <w:gridCol w:w="1276"/>
        <w:gridCol w:w="1559"/>
        <w:gridCol w:w="2084"/>
        <w:gridCol w:w="672"/>
        <w:gridCol w:w="666"/>
        <w:gridCol w:w="79"/>
        <w:gridCol w:w="294"/>
        <w:gridCol w:w="1096"/>
        <w:gridCol w:w="180"/>
        <w:gridCol w:w="1857"/>
      </w:tblGrid>
      <w:tr w:rsidR="00962429" w:rsidRPr="00EB7E73" w:rsidTr="00DF062D">
        <w:trPr>
          <w:gridAfter w:val="1"/>
          <w:wAfter w:w="1857" w:type="dxa"/>
          <w:trHeight w:val="20"/>
        </w:trPr>
        <w:tc>
          <w:tcPr>
            <w:tcW w:w="12962" w:type="dxa"/>
            <w:gridSpan w:val="13"/>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62429" w:rsidRPr="00EB7E73" w:rsidTr="00DF062D">
        <w:trPr>
          <w:gridAfter w:val="1"/>
          <w:wAfter w:w="1857" w:type="dxa"/>
          <w:trHeight w:val="20"/>
        </w:trPr>
        <w:tc>
          <w:tcPr>
            <w:tcW w:w="12962" w:type="dxa"/>
            <w:gridSpan w:val="13"/>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№____</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1447E" w:rsidRPr="00EB7E73" w:rsidTr="00AD30CE">
        <w:trPr>
          <w:trHeight w:val="20"/>
        </w:trPr>
        <w:tc>
          <w:tcPr>
            <w:tcW w:w="4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0B2CA1">
        <w:trPr>
          <w:gridAfter w:val="1"/>
          <w:wAfter w:w="1857" w:type="dxa"/>
          <w:trHeight w:val="20"/>
        </w:trPr>
        <w:tc>
          <w:tcPr>
            <w:tcW w:w="12962" w:type="dxa"/>
            <w:gridSpan w:val="13"/>
            <w:tcBorders>
              <w:top w:val="nil"/>
              <w:left w:val="nil"/>
              <w:bottom w:val="nil"/>
            </w:tcBorders>
            <w:shd w:val="clear" w:color="auto" w:fill="auto"/>
            <w:vAlign w:val="center"/>
            <w:hideMark/>
          </w:tcPr>
          <w:p w:rsidR="00DF062D" w:rsidRPr="00EB7E73" w:rsidRDefault="00DF062D"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0835" w:type="dxa"/>
            <w:gridSpan w:val="8"/>
            <w:tcBorders>
              <w:top w:val="nil"/>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0835" w:type="dxa"/>
            <w:gridSpan w:val="8"/>
            <w:tcBorders>
              <w:top w:val="single" w:sz="4" w:space="0" w:color="000000"/>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79"/>
        </w:trPr>
        <w:tc>
          <w:tcPr>
            <w:tcW w:w="4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835" w:type="dxa"/>
            <w:gridSpan w:val="8"/>
            <w:tcBorders>
              <w:top w:val="single" w:sz="4" w:space="0" w:color="000000"/>
              <w:left w:val="nil"/>
              <w:bottom w:val="nil"/>
            </w:tcBorders>
            <w:shd w:val="clear" w:color="auto" w:fill="auto"/>
            <w:hideMark/>
          </w:tcPr>
          <w:p w:rsidR="00DF062D" w:rsidRPr="00EB7E73" w:rsidRDefault="00DF062D"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01____</w:t>
            </w: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0835" w:type="dxa"/>
            <w:gridSpan w:val="8"/>
            <w:tcBorders>
              <w:top w:val="nil"/>
              <w:left w:val="nil"/>
              <w:bottom w:val="single" w:sz="4" w:space="0" w:color="000000"/>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DF062D" w:rsidRPr="00EB7E73" w:rsidTr="00AD30CE">
        <w:trPr>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tcPr>
          <w:p w:rsidR="00DF062D" w:rsidRPr="00EB7E73" w:rsidRDefault="00DF062D" w:rsidP="00DF062D">
            <w:pPr>
              <w:spacing w:after="0" w:line="240" w:lineRule="auto"/>
              <w:rPr>
                <w:rFonts w:ascii="Arial" w:eastAsia="Times New Roman" w:hAnsi="Arial" w:cs="Arial"/>
                <w:sz w:val="20"/>
                <w:szCs w:val="20"/>
                <w:lang w:eastAsia="ru-RU"/>
              </w:rPr>
            </w:pP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0835" w:type="dxa"/>
            <w:gridSpan w:val="8"/>
            <w:tcBorders>
              <w:top w:val="nil"/>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0835" w:type="dxa"/>
            <w:gridSpan w:val="8"/>
            <w:tcBorders>
              <w:top w:val="single" w:sz="4" w:space="0" w:color="000000"/>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trHeight w:val="497"/>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1447E">
        <w:trPr>
          <w:gridAfter w:val="1"/>
          <w:wAfter w:w="1857" w:type="dxa"/>
          <w:trHeight w:val="20"/>
        </w:trPr>
        <w:tc>
          <w:tcPr>
            <w:tcW w:w="8647"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Коды классификации</w:t>
            </w:r>
          </w:p>
        </w:tc>
        <w:tc>
          <w:tcPr>
            <w:tcW w:w="5060"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Бюджетные ассигнования</w:t>
            </w:r>
          </w:p>
        </w:tc>
        <w:tc>
          <w:tcPr>
            <w:tcW w:w="157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Примечание</w:t>
            </w:r>
          </w:p>
        </w:tc>
      </w:tr>
      <w:tr w:rsidR="00A020EE" w:rsidRPr="00EB7E73" w:rsidTr="00AD30CE">
        <w:trPr>
          <w:gridAfter w:val="1"/>
          <w:wAfter w:w="1857" w:type="dxa"/>
          <w:trHeight w:val="20"/>
        </w:trPr>
        <w:tc>
          <w:tcPr>
            <w:tcW w:w="2127" w:type="dxa"/>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Бюджетная классификация</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Тип средств</w:t>
            </w:r>
          </w:p>
        </w:tc>
        <w:tc>
          <w:tcPr>
            <w:tcW w:w="14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bookmarkStart w:id="6" w:name="_GoBack"/>
            <w:bookmarkEnd w:id="6"/>
            <w:r w:rsidRPr="00392564">
              <w:rPr>
                <w:rFonts w:ascii="Arial" w:eastAsia="Times New Roman" w:hAnsi="Arial" w:cs="Arial"/>
                <w:sz w:val="18"/>
                <w:szCs w:val="18"/>
                <w:lang w:eastAsia="ru-RU"/>
              </w:rPr>
              <w:t>Направление</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 субсидии</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 цели</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Бюджет трансферта</w:t>
            </w:r>
          </w:p>
        </w:tc>
        <w:tc>
          <w:tcPr>
            <w:tcW w:w="5060"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в том числе текущие изменения</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текущий год</w:t>
            </w:r>
          </w:p>
        </w:tc>
        <w:tc>
          <w:tcPr>
            <w:tcW w:w="2084" w:type="dxa"/>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392564"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1 год планового периода</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392564"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2 год планового периода</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r>
      <w:tr w:rsidR="00AD30CE" w:rsidRPr="00EB7E73" w:rsidTr="00AD30CE">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3</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4</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5</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6</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7</w:t>
            </w: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10</w:t>
            </w:r>
          </w:p>
        </w:tc>
      </w:tr>
      <w:tr w:rsidR="00AD30CE" w:rsidRPr="00EB7E73" w:rsidTr="00AD30CE">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sz w:val="20"/>
                <w:szCs w:val="20"/>
                <w:lang w:eastAsia="ru-RU"/>
              </w:rPr>
            </w:pPr>
          </w:p>
          <w:p w:rsidR="00DF062D" w:rsidRPr="00EB7E73" w:rsidRDefault="00DF062D" w:rsidP="00DF062D">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1447E">
        <w:trPr>
          <w:gridAfter w:val="1"/>
          <w:wAfter w:w="1857" w:type="dxa"/>
          <w:trHeight w:val="20"/>
        </w:trPr>
        <w:tc>
          <w:tcPr>
            <w:tcW w:w="8647"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r>
      <w:tr w:rsidR="00DF062D" w:rsidRPr="00EB7E73" w:rsidTr="00AD30CE">
        <w:trPr>
          <w:gridAfter w:val="1"/>
          <w:wAfter w:w="1857" w:type="dxa"/>
          <w:trHeight w:val="20"/>
        </w:trPr>
        <w:tc>
          <w:tcPr>
            <w:tcW w:w="2127" w:type="dxa"/>
            <w:gridSpan w:val="5"/>
            <w:tcBorders>
              <w:top w:val="single" w:sz="12" w:space="0" w:color="auto"/>
              <w:left w:val="nil"/>
              <w:bottom w:val="nil"/>
              <w:right w:val="nil"/>
            </w:tcBorders>
            <w:shd w:val="clear" w:color="auto" w:fill="auto"/>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3969" w:type="dxa"/>
            <w:gridSpan w:val="3"/>
            <w:tcBorders>
              <w:top w:val="single" w:sz="12" w:space="0" w:color="auto"/>
              <w:left w:val="nil"/>
              <w:bottom w:val="single" w:sz="4" w:space="0" w:color="000000"/>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43" w:type="dxa"/>
            <w:gridSpan w:val="2"/>
            <w:tcBorders>
              <w:top w:val="single" w:sz="12" w:space="0" w:color="auto"/>
              <w:left w:val="nil"/>
              <w:bottom w:val="single" w:sz="4" w:space="0" w:color="000000"/>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single" w:sz="12" w:space="0" w:color="auto"/>
              <w:left w:val="nil"/>
              <w:bottom w:val="single" w:sz="4" w:space="0" w:color="auto"/>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gridAfter w:val="1"/>
          <w:wAfter w:w="1857" w:type="dxa"/>
          <w:trHeight w:val="20"/>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969"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43" w:type="dxa"/>
            <w:gridSpan w:val="2"/>
            <w:tcBorders>
              <w:top w:val="single" w:sz="4" w:space="0" w:color="000000"/>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r>
      <w:tr w:rsidR="00DF062D" w:rsidRPr="00EB7E73" w:rsidTr="00AD30CE">
        <w:trPr>
          <w:trHeight w:val="896"/>
        </w:trPr>
        <w:tc>
          <w:tcPr>
            <w:tcW w:w="4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trHeight w:val="1605"/>
        </w:trPr>
        <w:tc>
          <w:tcPr>
            <w:tcW w:w="4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righ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564" w:rsidRDefault="00392564" w:rsidP="00DF062D">
            <w:pPr>
              <w:tabs>
                <w:tab w:val="left" w:pos="1201"/>
              </w:tabs>
              <w:spacing w:after="0" w:line="240" w:lineRule="auto"/>
              <w:ind w:right="646"/>
              <w:jc w:val="center"/>
              <w:rPr>
                <w:rFonts w:ascii="Arial" w:eastAsia="Times New Roman" w:hAnsi="Arial" w:cs="Arial"/>
                <w:sz w:val="20"/>
                <w:szCs w:val="20"/>
                <w:lang w:eastAsia="ru-RU"/>
              </w:rPr>
            </w:pPr>
          </w:p>
          <w:p w:rsidR="00DF062D" w:rsidRPr="00392564" w:rsidRDefault="00DF062D" w:rsidP="00392564">
            <w:pPr>
              <w:spacing w:after="0" w:line="240" w:lineRule="auto"/>
              <w:jc w:val="center"/>
              <w:rPr>
                <w:rFonts w:ascii="Arial" w:eastAsia="Times New Roman" w:hAnsi="Arial" w:cs="Arial"/>
                <w:color w:val="800080"/>
                <w:sz w:val="14"/>
                <w:szCs w:val="14"/>
                <w:lang w:eastAsia="ru-RU"/>
              </w:rPr>
            </w:pPr>
            <w:r w:rsidRPr="00392564">
              <w:rPr>
                <w:rFonts w:ascii="Arial" w:eastAsia="Times New Roman" w:hAnsi="Arial" w:cs="Arial"/>
                <w:color w:val="800080"/>
                <w:sz w:val="14"/>
                <w:szCs w:val="14"/>
                <w:lang w:eastAsia="ru-RU"/>
              </w:rPr>
              <w:t>Принято. Заверено ЭП</w:t>
            </w:r>
            <w:r w:rsidRPr="00392564">
              <w:rPr>
                <w:rFonts w:ascii="Arial" w:eastAsia="Times New Roman" w:hAnsi="Arial" w:cs="Arial"/>
                <w:color w:val="800080"/>
                <w:sz w:val="14"/>
                <w:szCs w:val="14"/>
                <w:lang w:eastAsia="ru-RU"/>
              </w:rPr>
              <w:br/>
              <w:t>должность сотрудника финансового управления</w:t>
            </w:r>
            <w:r w:rsidRPr="00392564">
              <w:rPr>
                <w:rFonts w:ascii="Arial" w:eastAsia="Times New Roman" w:hAnsi="Arial" w:cs="Arial"/>
                <w:color w:val="800080"/>
                <w:sz w:val="14"/>
                <w:szCs w:val="14"/>
                <w:lang w:eastAsia="ru-RU"/>
              </w:rPr>
              <w:br/>
              <w:t>ФИО сотрудника финансового управления</w:t>
            </w:r>
            <w:r w:rsidRPr="00392564">
              <w:rPr>
                <w:rFonts w:ascii="Arial" w:eastAsia="Times New Roman" w:hAnsi="Arial" w:cs="Arial"/>
                <w:color w:val="800080"/>
                <w:sz w:val="14"/>
                <w:szCs w:val="14"/>
                <w:lang w:eastAsia="ru-RU"/>
              </w:rPr>
              <w:br/>
              <w:t>дата</w:t>
            </w: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lef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3"/>
            <w:shd w:val="clear" w:color="auto" w:fill="auto"/>
            <w:vAlign w:val="bottom"/>
            <w:hideMark/>
          </w:tcPr>
          <w:p w:rsidR="00DF062D" w:rsidRPr="00EB7E73" w:rsidRDefault="00DF062D" w:rsidP="00DF062D">
            <w:pPr>
              <w:spacing w:after="0" w:line="240" w:lineRule="auto"/>
              <w:ind w:right="646"/>
              <w:jc w:val="center"/>
              <w:rPr>
                <w:rFonts w:ascii="Arial" w:eastAsia="Times New Roman" w:hAnsi="Arial" w:cs="Arial"/>
                <w:sz w:val="20"/>
                <w:szCs w:val="20"/>
                <w:lang w:eastAsia="ru-RU"/>
              </w:rPr>
            </w:pPr>
          </w:p>
        </w:tc>
      </w:tr>
    </w:tbl>
    <w:p w:rsidR="0091310A" w:rsidRPr="00534E76" w:rsidRDefault="0091310A"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165A98" w:rsidRPr="00534E76" w:rsidTr="00165A98">
        <w:trPr>
          <w:trHeight w:val="2805"/>
        </w:trPr>
        <w:tc>
          <w:tcPr>
            <w:tcW w:w="20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4</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165A98" w:rsidRPr="00534E76" w:rsidTr="00165A98">
        <w:trPr>
          <w:trHeight w:val="278"/>
        </w:trPr>
        <w:tc>
          <w:tcPr>
            <w:tcW w:w="20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EB7E73">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EB7E73">
        <w:trPr>
          <w:trHeight w:val="450"/>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EB7E73" w:rsidTr="00EB7E73">
        <w:trPr>
          <w:trHeight w:val="450"/>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Дополнительная </w:t>
            </w:r>
            <w:r w:rsidRPr="00EB7E73">
              <w:rPr>
                <w:rFonts w:ascii="Arial" w:eastAsia="Times New Roman" w:hAnsi="Arial" w:cs="Arial"/>
                <w:sz w:val="20"/>
                <w:szCs w:val="20"/>
                <w:lang w:eastAsia="ru-RU"/>
              </w:rPr>
              <w:lastRenderedPageBreak/>
              <w:t>классификация (КОСГУ)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tc>
        <w:tc>
          <w:tcPr>
            <w:tcW w:w="2700" w:type="dxa"/>
            <w:gridSpan w:val="4"/>
            <w:vMerge/>
            <w:tcBorders>
              <w:top w:val="single" w:sz="4" w:space="0" w:color="000000"/>
              <w:left w:val="nil"/>
              <w:bottom w:val="nil"/>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000000"/>
              <w:left w:val="single" w:sz="4" w:space="0" w:color="000000"/>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0" w:type="dxa"/>
            <w:gridSpan w:val="4"/>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bl>
    <w:p w:rsidR="0091310A" w:rsidRPr="00534E76" w:rsidRDefault="0091310A" w:rsidP="0091310A">
      <w:pPr>
        <w:jc w:val="center"/>
        <w:rPr>
          <w:rFonts w:ascii="Arial" w:eastAsia="Times New Roman" w:hAnsi="Arial" w:cs="Arial"/>
          <w:sz w:val="24"/>
          <w:szCs w:val="24"/>
          <w:lang w:eastAsia="ru-RU"/>
        </w:rPr>
      </w:pPr>
    </w:p>
    <w:p w:rsidR="0091310A" w:rsidRPr="00534E76" w:rsidRDefault="0091310A" w:rsidP="0091310A">
      <w:pPr>
        <w:tabs>
          <w:tab w:val="center" w:pos="7285"/>
        </w:tabs>
        <w:rPr>
          <w:rFonts w:ascii="Arial" w:hAnsi="Arial" w:cs="Arial"/>
          <w:sz w:val="24"/>
          <w:szCs w:val="24"/>
        </w:rPr>
        <w:sectPr w:rsidR="0091310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165A98" w:rsidRPr="00534E76" w:rsidTr="00EB7E73">
        <w:trPr>
          <w:trHeight w:val="2805"/>
        </w:trPr>
        <w:tc>
          <w:tcPr>
            <w:tcW w:w="1594"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5</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от _______ года №</w:t>
            </w:r>
          </w:p>
        </w:tc>
      </w:tr>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534E76" w:rsidRPr="00EB7E73" w:rsidTr="00596A69">
        <w:trPr>
          <w:trHeight w:val="20"/>
        </w:trPr>
        <w:tc>
          <w:tcPr>
            <w:tcW w:w="279"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596A69">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596A69">
        <w:trPr>
          <w:trHeight w:val="450"/>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EB7E73" w:rsidTr="00596A69">
        <w:trPr>
          <w:trHeight w:val="450"/>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596A69">
        <w:trPr>
          <w:trHeight w:val="20"/>
        </w:trPr>
        <w:tc>
          <w:tcPr>
            <w:tcW w:w="279" w:type="dxa"/>
            <w:tcBorders>
              <w:top w:val="nil"/>
              <w:left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96242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sidR="00962429">
              <w:rPr>
                <w:rFonts w:ascii="Arial" w:eastAsia="Times New Roman" w:hAnsi="Arial" w:cs="Arial"/>
                <w:sz w:val="20"/>
                <w:szCs w:val="20"/>
                <w:lang w:eastAsia="ru-RU"/>
              </w:rPr>
              <w:t xml:space="preserve"> </w:t>
            </w:r>
          </w:p>
        </w:tc>
        <w:tc>
          <w:tcPr>
            <w:tcW w:w="1484" w:type="dxa"/>
            <w:tcBorders>
              <w:top w:val="nil"/>
              <w:left w:val="nil"/>
              <w:bottom w:val="nil"/>
              <w:right w:val="nil"/>
            </w:tcBorders>
            <w:shd w:val="clear" w:color="auto" w:fill="auto"/>
            <w:hideMark/>
          </w:tcPr>
          <w:p w:rsidR="00B15F21" w:rsidRDefault="00962429" w:rsidP="00B15F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p w:rsidR="00962429" w:rsidRPr="00EB7E73" w:rsidRDefault="00962429"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w:t>
            </w:r>
            <w:proofErr w:type="gramStart"/>
            <w:r w:rsidRPr="00EB7E73">
              <w:rPr>
                <w:rFonts w:ascii="Arial" w:eastAsia="Times New Roman" w:hAnsi="Arial" w:cs="Arial"/>
                <w:sz w:val="20"/>
                <w:szCs w:val="20"/>
                <w:lang w:eastAsia="ru-RU"/>
              </w:rPr>
              <w:t>.,-</w:t>
            </w:r>
            <w:proofErr w:type="gramEnd"/>
            <w:r w:rsidRPr="00EB7E73">
              <w:rPr>
                <w:rFonts w:ascii="Arial" w:eastAsia="Times New Roman" w:hAnsi="Arial" w:cs="Arial"/>
                <w:sz w:val="20"/>
                <w:szCs w:val="20"/>
                <w:lang w:eastAsia="ru-RU"/>
              </w:rPr>
              <w:t>уменьш.) </w:t>
            </w:r>
          </w:p>
        </w:tc>
      </w:tr>
      <w:tr w:rsidR="00534E76" w:rsidRPr="00EB7E73" w:rsidTr="00596A69">
        <w:trPr>
          <w:trHeight w:val="20"/>
        </w:trPr>
        <w:tc>
          <w:tcPr>
            <w:tcW w:w="279" w:type="dxa"/>
            <w:tcBorders>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534E76" w:rsidRPr="00EB7E73" w:rsidTr="00596A69">
        <w:trPr>
          <w:trHeight w:val="20"/>
        </w:trPr>
        <w:tc>
          <w:tcPr>
            <w:tcW w:w="279" w:type="dxa"/>
            <w:tcBorders>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sidR="00596A69" w:rsidRPr="00EB7E73">
              <w:rPr>
                <w:rFonts w:ascii="Arial" w:eastAsia="Times New Roman" w:hAnsi="Arial" w:cs="Arial"/>
                <w:sz w:val="20"/>
                <w:szCs w:val="20"/>
                <w:lang w:eastAsia="ru-RU"/>
              </w:rPr>
              <w:t>Код главы</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596A69">
        <w:trPr>
          <w:trHeight w:val="358"/>
        </w:trPr>
        <w:tc>
          <w:tcPr>
            <w:tcW w:w="279" w:type="dxa"/>
            <w:tcBorders>
              <w:top w:val="nil"/>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96A69" w:rsidRPr="00EB7E73" w:rsidTr="00596A69">
        <w:trPr>
          <w:trHeight w:val="358"/>
        </w:trPr>
        <w:tc>
          <w:tcPr>
            <w:tcW w:w="279" w:type="dxa"/>
            <w:tcBorders>
              <w:top w:val="nil"/>
              <w:left w:val="nil"/>
              <w:bottom w:val="nil"/>
              <w:right w:val="nil"/>
            </w:tcBorders>
            <w:shd w:val="clear" w:color="auto" w:fill="auto"/>
            <w:vAlign w:val="center"/>
          </w:tcPr>
          <w:p w:rsidR="00596A69" w:rsidRPr="00EB7E73" w:rsidRDefault="00596A69" w:rsidP="00B15F21">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6A69" w:rsidRPr="00EB7E73" w:rsidRDefault="00596A69"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1386"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r>
      <w:tr w:rsidR="00596A69" w:rsidRPr="00EB7E73" w:rsidTr="00596A69">
        <w:trPr>
          <w:gridAfter w:val="9"/>
          <w:wAfter w:w="13733" w:type="dxa"/>
          <w:trHeight w:val="20"/>
        </w:trPr>
        <w:tc>
          <w:tcPr>
            <w:tcW w:w="279"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r>
      <w:tr w:rsidR="00596A69" w:rsidRPr="00EB7E73" w:rsidTr="00596A69">
        <w:trPr>
          <w:gridAfter w:val="2"/>
          <w:wAfter w:w="2870" w:type="dxa"/>
          <w:trHeight w:val="20"/>
        </w:trPr>
        <w:tc>
          <w:tcPr>
            <w:tcW w:w="279"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r>
    </w:tbl>
    <w:p w:rsidR="00165A98" w:rsidRPr="00534E76" w:rsidRDefault="00165A98" w:rsidP="00596A69">
      <w:pPr>
        <w:spacing w:after="0" w:line="240" w:lineRule="auto"/>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9F45C9" w:rsidRDefault="009F45C9" w:rsidP="009F45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p w:rsidR="00165A98" w:rsidRPr="00534E76" w:rsidRDefault="009F45C9" w:rsidP="009F45C9">
      <w:pPr>
        <w:spacing w:after="0" w:line="240" w:lineRule="auto"/>
        <w:rPr>
          <w:rFonts w:ascii="Arial" w:hAnsi="Arial" w:cs="Arial"/>
          <w:sz w:val="24"/>
          <w:szCs w:val="24"/>
        </w:rPr>
      </w:pPr>
      <w:r w:rsidRPr="00EB7E73">
        <w:rPr>
          <w:rFonts w:ascii="Arial" w:eastAsia="Times New Roman" w:hAnsi="Arial" w:cs="Arial"/>
          <w:sz w:val="20"/>
          <w:szCs w:val="20"/>
          <w:lang w:eastAsia="ru-RU"/>
        </w:rPr>
        <w:t xml:space="preserve"> за составление </w:t>
      </w:r>
      <w:proofErr w:type="gramStart"/>
      <w:r w:rsidRPr="00EB7E73">
        <w:rPr>
          <w:rFonts w:ascii="Arial" w:eastAsia="Times New Roman" w:hAnsi="Arial" w:cs="Arial"/>
          <w:sz w:val="20"/>
          <w:szCs w:val="20"/>
          <w:lang w:eastAsia="ru-RU"/>
        </w:rPr>
        <w:t>БР)</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_______________________      _____________________        ______________________</w:t>
      </w:r>
    </w:p>
    <w:p w:rsidR="009F45C9" w:rsidRPr="00EB7E73" w:rsidRDefault="009F45C9" w:rsidP="009F45C9">
      <w:pPr>
        <w:spacing w:after="0" w:line="240" w:lineRule="auto"/>
        <w:rPr>
          <w:rFonts w:ascii="Arial" w:eastAsia="Times New Roman" w:hAnsi="Arial" w:cs="Arial"/>
          <w:sz w:val="20"/>
          <w:szCs w:val="20"/>
          <w:lang w:eastAsia="ru-RU"/>
        </w:rPr>
      </w:pPr>
      <w:r>
        <w:rPr>
          <w:rFonts w:ascii="Arial" w:hAnsi="Arial" w:cs="Arial"/>
          <w:sz w:val="24"/>
          <w:szCs w:val="24"/>
        </w:rPr>
        <w:t xml:space="preserve">                                                                            </w:t>
      </w:r>
      <w:r w:rsidRPr="00EB7E73">
        <w:rPr>
          <w:rFonts w:ascii="Arial" w:eastAsia="Times New Roman" w:hAnsi="Arial" w:cs="Arial"/>
          <w:sz w:val="20"/>
          <w:szCs w:val="20"/>
          <w:lang w:eastAsia="ru-RU"/>
        </w:rPr>
        <w:t>(</w:t>
      </w:r>
      <w:proofErr w:type="gramStart"/>
      <w:r w:rsidRPr="00EB7E73">
        <w:rPr>
          <w:rFonts w:ascii="Arial" w:eastAsia="Times New Roman" w:hAnsi="Arial" w:cs="Arial"/>
          <w:sz w:val="20"/>
          <w:szCs w:val="20"/>
          <w:lang w:eastAsia="ru-RU"/>
        </w:rPr>
        <w:t>должность)</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(расшифровка подписи)</w:t>
      </w:r>
    </w:p>
    <w:p w:rsidR="00165A98" w:rsidRDefault="00165A98" w:rsidP="009F45C9">
      <w:pPr>
        <w:spacing w:after="0" w:line="240" w:lineRule="auto"/>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Pr="00534E76" w:rsidRDefault="00EB7E73"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1274"/>
        <w:gridCol w:w="4090"/>
      </w:tblGrid>
      <w:tr w:rsidR="00534E76" w:rsidRPr="00534E76" w:rsidTr="0091310A">
        <w:trPr>
          <w:trHeight w:val="2805"/>
        </w:trPr>
        <w:tc>
          <w:tcPr>
            <w:tcW w:w="25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118"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6</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01-08/82)</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6025" w:type="dxa"/>
        <w:tblInd w:w="-459" w:type="dxa"/>
        <w:tblLook w:val="04A0" w:firstRow="1" w:lastRow="0" w:firstColumn="1" w:lastColumn="0" w:noHBand="0" w:noVBand="1"/>
      </w:tblPr>
      <w:tblGrid>
        <w:gridCol w:w="409"/>
        <w:gridCol w:w="404"/>
        <w:gridCol w:w="400"/>
        <w:gridCol w:w="397"/>
        <w:gridCol w:w="397"/>
        <w:gridCol w:w="732"/>
        <w:gridCol w:w="1095"/>
        <w:gridCol w:w="1094"/>
        <w:gridCol w:w="823"/>
        <w:gridCol w:w="720"/>
        <w:gridCol w:w="924"/>
        <w:gridCol w:w="534"/>
        <w:gridCol w:w="1002"/>
        <w:gridCol w:w="928"/>
        <w:gridCol w:w="996"/>
        <w:gridCol w:w="1003"/>
        <w:gridCol w:w="927"/>
        <w:gridCol w:w="1000"/>
        <w:gridCol w:w="888"/>
        <w:gridCol w:w="1560"/>
        <w:gridCol w:w="6"/>
      </w:tblGrid>
      <w:tr w:rsidR="00EB7E73" w:rsidRPr="00EB7E73" w:rsidTr="00392564">
        <w:trPr>
          <w:trHeight w:val="264"/>
        </w:trPr>
        <w:tc>
          <w:tcPr>
            <w:tcW w:w="16025"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392564">
        <w:trPr>
          <w:trHeight w:val="264"/>
        </w:trPr>
        <w:tc>
          <w:tcPr>
            <w:tcW w:w="16025"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930" w:type="dxa"/>
            <w:gridSpan w:val="8"/>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78" w:type="dxa"/>
            <w:gridSpan w:val="13"/>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560"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560"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310"/>
        </w:trPr>
        <w:tc>
          <w:tcPr>
            <w:tcW w:w="8931"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5528"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5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EB7E73" w:rsidRPr="00EB7E73" w:rsidTr="00392564">
        <w:trPr>
          <w:gridAfter w:val="1"/>
          <w:wAfter w:w="6" w:type="dxa"/>
          <w:trHeight w:val="400"/>
        </w:trPr>
        <w:tc>
          <w:tcPr>
            <w:tcW w:w="2007"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Бюджетная классификация</w:t>
            </w:r>
          </w:p>
        </w:tc>
        <w:tc>
          <w:tcPr>
            <w:tcW w:w="7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10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Мероприятие</w:t>
            </w: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Направление</w:t>
            </w:r>
          </w:p>
        </w:tc>
        <w:tc>
          <w:tcPr>
            <w:tcW w:w="8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СубКОСГУ</w:t>
            </w:r>
          </w:p>
        </w:tc>
        <w:tc>
          <w:tcPr>
            <w:tcW w:w="5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10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 трансферта</w:t>
            </w:r>
          </w:p>
        </w:tc>
        <w:tc>
          <w:tcPr>
            <w:tcW w:w="2927"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2601"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392564">
        <w:trPr>
          <w:gridAfter w:val="1"/>
          <w:wAfter w:w="6" w:type="dxa"/>
          <w:trHeight w:val="800"/>
        </w:trPr>
        <w:tc>
          <w:tcPr>
            <w:tcW w:w="2007" w:type="dxa"/>
            <w:gridSpan w:val="5"/>
            <w:vMerge/>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32"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5"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823"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20"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53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02"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8"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996"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1003"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927"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1000"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674"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392564">
        <w:trPr>
          <w:gridAfter w:val="1"/>
          <w:wAfter w:w="6" w:type="dxa"/>
          <w:trHeight w:val="310"/>
        </w:trPr>
        <w:tc>
          <w:tcPr>
            <w:tcW w:w="2007"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p>
        </w:tc>
        <w:tc>
          <w:tcPr>
            <w:tcW w:w="732"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2</w:t>
            </w:r>
          </w:p>
        </w:tc>
        <w:tc>
          <w:tcPr>
            <w:tcW w:w="1095"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3</w:t>
            </w:r>
          </w:p>
        </w:tc>
        <w:tc>
          <w:tcPr>
            <w:tcW w:w="109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4</w:t>
            </w:r>
          </w:p>
        </w:tc>
        <w:tc>
          <w:tcPr>
            <w:tcW w:w="823"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5</w:t>
            </w:r>
          </w:p>
        </w:tc>
        <w:tc>
          <w:tcPr>
            <w:tcW w:w="72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6</w:t>
            </w:r>
          </w:p>
        </w:tc>
        <w:tc>
          <w:tcPr>
            <w:tcW w:w="92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7</w:t>
            </w:r>
          </w:p>
        </w:tc>
        <w:tc>
          <w:tcPr>
            <w:tcW w:w="53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8</w:t>
            </w:r>
          </w:p>
        </w:tc>
        <w:tc>
          <w:tcPr>
            <w:tcW w:w="1002"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9</w:t>
            </w:r>
          </w:p>
        </w:tc>
        <w:tc>
          <w:tcPr>
            <w:tcW w:w="928"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10</w:t>
            </w:r>
          </w:p>
        </w:tc>
        <w:tc>
          <w:tcPr>
            <w:tcW w:w="996"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11</w:t>
            </w:r>
          </w:p>
        </w:tc>
        <w:tc>
          <w:tcPr>
            <w:tcW w:w="1003"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12</w:t>
            </w:r>
          </w:p>
        </w:tc>
        <w:tc>
          <w:tcPr>
            <w:tcW w:w="927"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13</w:t>
            </w:r>
          </w:p>
        </w:tc>
        <w:tc>
          <w:tcPr>
            <w:tcW w:w="100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14</w:t>
            </w:r>
          </w:p>
        </w:tc>
        <w:tc>
          <w:tcPr>
            <w:tcW w:w="67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15</w:t>
            </w:r>
          </w:p>
        </w:tc>
        <w:tc>
          <w:tcPr>
            <w:tcW w:w="156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16</w:t>
            </w:r>
          </w:p>
        </w:tc>
      </w:tr>
      <w:tr w:rsidR="00EB7E73" w:rsidRPr="00EB7E73" w:rsidTr="00392564">
        <w:trPr>
          <w:gridAfter w:val="1"/>
          <w:wAfter w:w="6" w:type="dxa"/>
          <w:trHeight w:val="279"/>
        </w:trPr>
        <w:tc>
          <w:tcPr>
            <w:tcW w:w="2007" w:type="dxa"/>
            <w:gridSpan w:val="5"/>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single" w:sz="4" w:space="0" w:color="000000"/>
              <w:left w:val="nil"/>
              <w:bottom w:val="single" w:sz="4" w:space="0" w:color="auto"/>
              <w:right w:val="single" w:sz="8" w:space="0" w:color="000000"/>
            </w:tcBorders>
            <w:shd w:val="clear" w:color="auto" w:fill="auto"/>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95"/>
        </w:trPr>
        <w:tc>
          <w:tcPr>
            <w:tcW w:w="8931" w:type="dxa"/>
            <w:gridSpan w:val="1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928"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6"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03"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27"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0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674"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560" w:type="dxa"/>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3744" w:type="dxa"/>
            <w:gridSpan w:val="4"/>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7"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744"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7"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7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128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EB7E73" w:rsidRPr="00EB7E73" w:rsidRDefault="00EB7E73" w:rsidP="00EB7E73">
            <w:pPr>
              <w:spacing w:after="0" w:line="240" w:lineRule="auto"/>
              <w:jc w:val="center"/>
              <w:rPr>
                <w:rFonts w:ascii="Arial" w:eastAsia="Times New Roman" w:hAnsi="Arial" w:cs="Arial"/>
                <w:color w:val="800080"/>
                <w:sz w:val="14"/>
                <w:szCs w:val="14"/>
                <w:lang w:eastAsia="ru-RU"/>
              </w:rPr>
            </w:pPr>
            <w:r w:rsidRPr="00EB7E73">
              <w:rPr>
                <w:rFonts w:ascii="Arial" w:eastAsia="Times New Roman" w:hAnsi="Arial" w:cs="Arial"/>
                <w:color w:val="800080"/>
                <w:sz w:val="14"/>
                <w:szCs w:val="14"/>
                <w:lang w:eastAsia="ru-RU"/>
              </w:rPr>
              <w:t>Принято. Заверено ЭП</w:t>
            </w:r>
            <w:r w:rsidRPr="00EB7E73">
              <w:rPr>
                <w:rFonts w:ascii="Arial" w:eastAsia="Times New Roman" w:hAnsi="Arial" w:cs="Arial"/>
                <w:color w:val="800080"/>
                <w:sz w:val="14"/>
                <w:szCs w:val="14"/>
                <w:lang w:eastAsia="ru-RU"/>
              </w:rPr>
              <w:br/>
              <w:t>должность сотрудника финансового управления</w:t>
            </w:r>
            <w:r w:rsidRPr="00EB7E73">
              <w:rPr>
                <w:rFonts w:ascii="Arial" w:eastAsia="Times New Roman" w:hAnsi="Arial" w:cs="Arial"/>
                <w:color w:val="800080"/>
                <w:sz w:val="14"/>
                <w:szCs w:val="14"/>
                <w:lang w:eastAsia="ru-RU"/>
              </w:rPr>
              <w:br/>
              <w:t>ФИО со</w:t>
            </w:r>
            <w:r w:rsidR="00596A69">
              <w:rPr>
                <w:rFonts w:ascii="Arial" w:eastAsia="Times New Roman" w:hAnsi="Arial" w:cs="Arial"/>
                <w:color w:val="800080"/>
                <w:sz w:val="14"/>
                <w:szCs w:val="14"/>
                <w:lang w:eastAsia="ru-RU"/>
              </w:rPr>
              <w:t>т</w:t>
            </w:r>
            <w:r w:rsidRPr="00EB7E73">
              <w:rPr>
                <w:rFonts w:ascii="Arial" w:eastAsia="Times New Roman" w:hAnsi="Arial" w:cs="Arial"/>
                <w:color w:val="800080"/>
                <w:sz w:val="14"/>
                <w:szCs w:val="14"/>
                <w:lang w:eastAsia="ru-RU"/>
              </w:rPr>
              <w:t>рудника финансового управления</w:t>
            </w:r>
            <w:r w:rsidRPr="00EB7E73">
              <w:rPr>
                <w:rFonts w:ascii="Arial" w:eastAsia="Times New Roman" w:hAnsi="Arial" w:cs="Arial"/>
                <w:color w:val="800080"/>
                <w:sz w:val="14"/>
                <w:szCs w:val="14"/>
                <w:lang w:eastAsia="ru-RU"/>
              </w:rPr>
              <w:br/>
              <w:t>дата</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Pr="00534E76" w:rsidRDefault="00596A69"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Приложение 7</w:t>
      </w: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B15F21" w:rsidRPr="00534E76" w:rsidRDefault="00165A98" w:rsidP="00B15F21">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w:t>
      </w:r>
    </w:p>
    <w:p w:rsidR="00165A98" w:rsidRPr="00534E76" w:rsidRDefault="00165A98" w:rsidP="00B15F21">
      <w:pPr>
        <w:shd w:val="clear" w:color="auto" w:fill="FFFFFF"/>
        <w:spacing w:after="0" w:line="240" w:lineRule="auto"/>
        <w:ind w:firstLine="567"/>
        <w:jc w:val="center"/>
        <w:textAlignment w:val="baseline"/>
        <w:rPr>
          <w:rFonts w:ascii="Arial" w:hAnsi="Arial" w:cs="Arial"/>
          <w:sz w:val="24"/>
          <w:szCs w:val="24"/>
        </w:rPr>
      </w:pPr>
    </w:p>
    <w:p w:rsidR="00C72EC4" w:rsidRPr="00534E76" w:rsidRDefault="00C72EC4" w:rsidP="0003298A">
      <w:pPr>
        <w:spacing w:after="0" w:line="240" w:lineRule="auto"/>
        <w:jc w:val="center"/>
        <w:rPr>
          <w:rFonts w:ascii="Arial" w:hAnsi="Arial" w:cs="Arial"/>
          <w:sz w:val="24"/>
          <w:szCs w:val="24"/>
        </w:rPr>
      </w:pPr>
    </w:p>
    <w:p w:rsidR="00B15F21" w:rsidRPr="00534E76" w:rsidRDefault="00B15F21" w:rsidP="00B15F21">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Виды изменений бюджетных ассигнований в ГИС РЭБ Московской области для составления и внесения изменений в сводную бюджетную роспись и бюджетные росписи главных распорядителей средств </w:t>
      </w:r>
    </w:p>
    <w:tbl>
      <w:tblPr>
        <w:tblW w:w="9913" w:type="dxa"/>
        <w:tblInd w:w="152" w:type="dxa"/>
        <w:tblLayout w:type="fixed"/>
        <w:tblCellMar>
          <w:left w:w="0" w:type="dxa"/>
          <w:right w:w="0" w:type="dxa"/>
        </w:tblCellMar>
        <w:tblLook w:val="04A0" w:firstRow="1" w:lastRow="0" w:firstColumn="1" w:lastColumn="0" w:noHBand="0" w:noVBand="1"/>
      </w:tblPr>
      <w:tblGrid>
        <w:gridCol w:w="565"/>
        <w:gridCol w:w="1276"/>
        <w:gridCol w:w="8072"/>
      </w:tblGrid>
      <w:tr w:rsidR="00B15F21" w:rsidRPr="00534E76" w:rsidTr="00AB4A7C">
        <w:trPr>
          <w:trHeight w:val="20"/>
        </w:trPr>
        <w:tc>
          <w:tcPr>
            <w:tcW w:w="565" w:type="dxa"/>
            <w:hideMark/>
          </w:tcPr>
          <w:p w:rsidR="00B15F21" w:rsidRPr="00534E76" w:rsidRDefault="00B15F21" w:rsidP="00AB4A7C">
            <w:pPr>
              <w:spacing w:after="0" w:line="240" w:lineRule="auto"/>
              <w:ind w:firstLine="567"/>
              <w:jc w:val="both"/>
              <w:rPr>
                <w:rFonts w:ascii="Arial" w:eastAsia="Times New Roman" w:hAnsi="Arial" w:cs="Arial"/>
                <w:spacing w:val="2"/>
                <w:sz w:val="24"/>
                <w:szCs w:val="24"/>
                <w:lang w:eastAsia="ru-RU"/>
              </w:rPr>
            </w:pPr>
          </w:p>
        </w:tc>
        <w:tc>
          <w:tcPr>
            <w:tcW w:w="1276" w:type="dxa"/>
            <w:hideMark/>
          </w:tcPr>
          <w:p w:rsidR="00B15F21" w:rsidRPr="00534E76" w:rsidRDefault="00B15F21" w:rsidP="00AB4A7C">
            <w:pPr>
              <w:spacing w:after="0" w:line="240" w:lineRule="auto"/>
              <w:ind w:firstLine="567"/>
              <w:jc w:val="both"/>
              <w:rPr>
                <w:rFonts w:ascii="Arial" w:eastAsia="Times New Roman" w:hAnsi="Arial" w:cs="Arial"/>
                <w:sz w:val="24"/>
                <w:szCs w:val="24"/>
                <w:lang w:eastAsia="ru-RU"/>
              </w:rPr>
            </w:pPr>
          </w:p>
        </w:tc>
        <w:tc>
          <w:tcPr>
            <w:tcW w:w="8072" w:type="dxa"/>
            <w:hideMark/>
          </w:tcPr>
          <w:p w:rsidR="00B15F21" w:rsidRPr="00534E76" w:rsidRDefault="00B15F21" w:rsidP="00AB4A7C">
            <w:pPr>
              <w:spacing w:after="0" w:line="240" w:lineRule="auto"/>
              <w:ind w:firstLine="567"/>
              <w:jc w:val="both"/>
              <w:rPr>
                <w:rFonts w:ascii="Arial" w:eastAsia="Times New Roman" w:hAnsi="Arial" w:cs="Arial"/>
                <w:sz w:val="24"/>
                <w:szCs w:val="24"/>
                <w:lang w:eastAsia="ru-RU"/>
              </w:rPr>
            </w:pP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N п/п</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center"/>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вида изменений</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center"/>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Основание</w:t>
            </w:r>
          </w:p>
        </w:tc>
      </w:tr>
      <w:tr w:rsidR="00B15F21" w:rsidRPr="00534E76" w:rsidTr="00AB4A7C">
        <w:trPr>
          <w:trHeight w:val="20"/>
        </w:trPr>
        <w:tc>
          <w:tcPr>
            <w:tcW w:w="5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01</w:t>
            </w:r>
            <w:r w:rsidRPr="00534E76">
              <w:rPr>
                <w:rFonts w:ascii="Arial" w:eastAsia="Times New Roman" w:hAnsi="Arial" w:cs="Arial"/>
                <w:noProof/>
                <w:sz w:val="24"/>
                <w:szCs w:val="24"/>
                <w:lang w:eastAsia="ru-RU"/>
              </w:rPr>
              <mc:AlternateContent>
                <mc:Choice Requires="wps">
                  <w:drawing>
                    <wp:inline distT="0" distB="0" distL="0" distR="0" wp14:anchorId="3C665CF1" wp14:editId="3E085F58">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95ED1"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sidRPr="00534E76">
              <w:rPr>
                <w:rFonts w:ascii="Arial" w:eastAsia="Times New Roman" w:hAnsi="Arial" w:cs="Arial"/>
                <w:sz w:val="24"/>
                <w:szCs w:val="24"/>
                <w:lang w:eastAsia="ru-RU"/>
              </w:rPr>
              <w:t xml:space="preserve"> </w:t>
            </w:r>
          </w:p>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 xml:space="preserve">01 </w:t>
            </w:r>
            <w:r w:rsidRPr="00534E76">
              <w:rPr>
                <w:rFonts w:ascii="Arial" w:eastAsia="Times New Roman" w:hAnsi="Arial" w:cs="Arial"/>
                <w:sz w:val="24"/>
                <w:szCs w:val="24"/>
                <w:lang w:val="en-US" w:eastAsia="ru-RU"/>
              </w:rPr>
              <w:t>XX</w:t>
            </w:r>
            <w:r w:rsidRPr="00534E76">
              <w:rPr>
                <w:rFonts w:ascii="Arial" w:eastAsia="Times New Roman" w:hAnsi="Arial" w:cs="Arial"/>
                <w:sz w:val="24"/>
                <w:szCs w:val="24"/>
                <w:lang w:eastAsia="ru-RU"/>
              </w:rPr>
              <w:t xml:space="preserve"> ХХ</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02 00 00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4E3D1D" w:rsidP="00AB4A7C">
            <w:pPr>
              <w:spacing w:after="0" w:line="240" w:lineRule="auto"/>
              <w:jc w:val="both"/>
              <w:textAlignment w:val="baseline"/>
              <w:rPr>
                <w:rFonts w:ascii="Arial" w:eastAsia="Times New Roman" w:hAnsi="Arial" w:cs="Arial"/>
                <w:sz w:val="24"/>
                <w:szCs w:val="24"/>
                <w:lang w:eastAsia="ru-RU"/>
              </w:rPr>
            </w:pPr>
            <w:hyperlink r:id="rId15" w:history="1">
              <w:r w:rsidR="00B15F21" w:rsidRPr="00534E76">
                <w:rPr>
                  <w:rFonts w:ascii="Arial" w:eastAsia="Times New Roman" w:hAnsi="Arial" w:cs="Arial"/>
                  <w:sz w:val="24"/>
                  <w:szCs w:val="24"/>
                  <w:u w:val="single"/>
                  <w:lang w:eastAsia="ru-RU"/>
                </w:rPr>
                <w:t>пункт 3 статьи 217 Бюджетного кодекса Российской Федерации</w:t>
              </w:r>
            </w:hyperlink>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03 00 00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hAnsi="Arial" w:cs="Arial"/>
                <w:sz w:val="24"/>
                <w:szCs w:val="24"/>
              </w:rPr>
            </w:pPr>
            <w:r w:rsidRPr="00534E76">
              <w:rPr>
                <w:rFonts w:ascii="Arial" w:eastAsia="Times New Roman" w:hAnsi="Arial" w:cs="Arial"/>
                <w:spacing w:val="2"/>
                <w:sz w:val="24"/>
                <w:szCs w:val="24"/>
                <w:lang w:eastAsia="ru-RU"/>
              </w:rPr>
              <w:t>подпункт 5.2.1. пункта 5.2. раздела 5. решения Совета депутатов муниципального образования городской округ Люберцы Московской области № 257/</w:t>
            </w:r>
            <w:proofErr w:type="gramStart"/>
            <w:r w:rsidRPr="00534E76">
              <w:rPr>
                <w:rFonts w:ascii="Arial" w:eastAsia="Times New Roman" w:hAnsi="Arial" w:cs="Arial"/>
                <w:spacing w:val="2"/>
                <w:sz w:val="24"/>
                <w:szCs w:val="24"/>
                <w:lang w:eastAsia="ru-RU"/>
              </w:rPr>
              <w:t>30  от</w:t>
            </w:r>
            <w:proofErr w:type="gramEnd"/>
            <w:r w:rsidRPr="00534E76">
              <w:rPr>
                <w:rFonts w:ascii="Arial" w:eastAsia="Times New Roman" w:hAnsi="Arial" w:cs="Arial"/>
                <w:spacing w:val="2"/>
                <w:sz w:val="24"/>
                <w:szCs w:val="24"/>
                <w:lang w:eastAsia="ru-RU"/>
              </w:rPr>
              <w:t xml:space="preserve"> 19.12.2018 «Об утверждении </w:t>
            </w:r>
            <w:r w:rsidRPr="00534E76">
              <w:rPr>
                <w:rFonts w:ascii="Arial" w:eastAsia="Times New Roman" w:hAnsi="Arial" w:cs="Arial"/>
                <w:spacing w:val="2"/>
                <w:sz w:val="24"/>
                <w:szCs w:val="24"/>
                <w:lang w:eastAsia="ru-RU"/>
              </w:rPr>
              <w:lastRenderedPageBreak/>
              <w:t>Положения о бюджетном процессе в муниципальном образовании городской округ Люберцы Московской области»</w:t>
            </w:r>
          </w:p>
        </w:tc>
      </w:tr>
      <w:tr w:rsidR="00B15F21" w:rsidRPr="00534E76" w:rsidTr="00AB4A7C">
        <w:trPr>
          <w:trHeight w:val="20"/>
        </w:trPr>
        <w:tc>
          <w:tcPr>
            <w:tcW w:w="5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4</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04 00 00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Корректировка по "Коду цели"</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05 00 01</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05 00 ХХ</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ind w:hanging="15"/>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06 00 00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pacing w:val="2"/>
                <w:sz w:val="24"/>
                <w:szCs w:val="24"/>
                <w:lang w:eastAsia="ru-RU"/>
              </w:rPr>
              <w:t>Техническая ошибка</w:t>
            </w:r>
          </w:p>
        </w:tc>
      </w:tr>
      <w:tr w:rsidR="00B15F21" w:rsidRPr="00534E76" w:rsidTr="00AB4A7C">
        <w:trPr>
          <w:trHeight w:val="20"/>
        </w:trPr>
        <w:tc>
          <w:tcPr>
            <w:tcW w:w="565" w:type="dxa"/>
            <w:vMerge/>
            <w:tcBorders>
              <w:left w:val="single" w:sz="6" w:space="0" w:color="000000"/>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08 00 00</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Приказ Финансового управления «Об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p>
        </w:tc>
      </w:tr>
      <w:tr w:rsidR="00B15F21" w:rsidRPr="00534E76" w:rsidTr="00AB4A7C">
        <w:trPr>
          <w:trHeight w:val="20"/>
        </w:trPr>
        <w:tc>
          <w:tcPr>
            <w:tcW w:w="565" w:type="dxa"/>
            <w:vMerge/>
            <w:tcBorders>
              <w:left w:val="single" w:sz="6" w:space="0" w:color="000000"/>
              <w:bottom w:val="nil"/>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08 00 01</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О внесении изменений в Приказ Финансового управления «Об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z w:val="24"/>
                <w:szCs w:val="24"/>
                <w:lang w:eastAsia="ru-RU"/>
              </w:rPr>
              <w:t>(уточ.1)</w:t>
            </w:r>
          </w:p>
        </w:tc>
      </w:tr>
      <w:tr w:rsidR="00B15F21" w:rsidRPr="00534E76" w:rsidTr="00AB4A7C">
        <w:trPr>
          <w:trHeight w:val="20"/>
        </w:trPr>
        <w:tc>
          <w:tcPr>
            <w:tcW w:w="565" w:type="dxa"/>
            <w:tcBorders>
              <w:left w:val="single" w:sz="6" w:space="0" w:color="000000"/>
              <w:bottom w:val="nil"/>
              <w:right w:val="single" w:sz="6" w:space="0" w:color="000000"/>
            </w:tcBorders>
            <w:tcMar>
              <w:top w:w="0" w:type="dxa"/>
              <w:left w:w="149" w:type="dxa"/>
              <w:bottom w:w="0" w:type="dxa"/>
              <w:right w:w="149" w:type="dxa"/>
            </w:tcMar>
            <w:vAlign w:val="cente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08 00 ХХ</w:t>
            </w:r>
          </w:p>
        </w:tc>
        <w:tc>
          <w:tcPr>
            <w:tcW w:w="80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B15F21" w:rsidRPr="00534E76" w:rsidRDefault="00B15F21" w:rsidP="00AB4A7C">
            <w:pPr>
              <w:spacing w:after="0" w:line="240" w:lineRule="auto"/>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w:t>
            </w:r>
          </w:p>
        </w:tc>
      </w:tr>
      <w:tr w:rsidR="00B15F21" w:rsidRPr="00534E76" w:rsidTr="00AB4A7C">
        <w:trPr>
          <w:trHeight w:val="20"/>
        </w:trPr>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07.00.00</w:t>
            </w:r>
          </w:p>
        </w:tc>
        <w:tc>
          <w:tcPr>
            <w:tcW w:w="8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5F21" w:rsidRPr="00534E76" w:rsidRDefault="00B15F21" w:rsidP="00AB4A7C">
            <w:pPr>
              <w:spacing w:after="0" w:line="240" w:lineRule="auto"/>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изменения по аналитическим кодам в части СубКОСГУ</w:t>
            </w:r>
          </w:p>
        </w:tc>
      </w:tr>
    </w:tbl>
    <w:p w:rsidR="00B15F21" w:rsidRPr="00534E76" w:rsidRDefault="00B15F21" w:rsidP="00B15F21">
      <w:pPr>
        <w:shd w:val="clear" w:color="auto" w:fill="FFFFFF"/>
        <w:spacing w:after="0" w:line="240" w:lineRule="auto"/>
        <w:ind w:firstLine="567"/>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Примечание. </w:t>
      </w:r>
      <w:r w:rsidRPr="00534E76">
        <w:rPr>
          <w:rFonts w:ascii="Arial" w:eastAsia="Times New Roman" w:hAnsi="Arial" w:cs="Arial"/>
          <w:noProof/>
          <w:spacing w:val="2"/>
          <w:sz w:val="24"/>
          <w:szCs w:val="24"/>
          <w:lang w:eastAsia="ru-RU"/>
        </w:rPr>
        <mc:AlternateContent>
          <mc:Choice Requires="wps">
            <w:drawing>
              <wp:inline distT="0" distB="0" distL="0" distR="0" wp14:anchorId="623E8BFB" wp14:editId="148D144C">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9BD34"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534E76">
        <w:rPr>
          <w:rFonts w:ascii="Arial" w:eastAsia="Times New Roman" w:hAnsi="Arial" w:cs="Arial"/>
          <w:spacing w:val="2"/>
          <w:sz w:val="24"/>
          <w:szCs w:val="24"/>
          <w:lang w:eastAsia="ru-RU"/>
        </w:rPr>
        <w:t> 5-6 знаки указывают порядковый номер уточнения.</w:t>
      </w: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Приложение 8</w:t>
      </w: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C72EC4" w:rsidRPr="00534E76" w:rsidRDefault="00C72EC4" w:rsidP="00C72EC4">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C72EC4" w:rsidRPr="00534E76" w:rsidRDefault="00C72EC4" w:rsidP="00C72EC4">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91310A" w:rsidRPr="00534E76" w:rsidRDefault="0091310A" w:rsidP="0091310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p>
    <w:p w:rsidR="00A1447E" w:rsidRDefault="00A1447E" w:rsidP="00A1447E">
      <w:pPr>
        <w:shd w:val="clear" w:color="auto" w:fill="FFFFFF"/>
        <w:spacing w:after="0" w:line="240" w:lineRule="auto"/>
        <w:textAlignment w:val="baseline"/>
        <w:rPr>
          <w:rFonts w:ascii="Arial" w:eastAsia="Times New Roman" w:hAnsi="Arial" w:cs="Arial"/>
          <w:sz w:val="24"/>
          <w:szCs w:val="24"/>
          <w:lang w:eastAsia="x-none"/>
        </w:rPr>
      </w:pPr>
    </w:p>
    <w:p w:rsidR="00B15F21" w:rsidRPr="00534E76" w:rsidRDefault="00B15F21" w:rsidP="00A1447E">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B15F21" w:rsidRPr="00534E76" w:rsidRDefault="00B15F21" w:rsidP="00B15F21">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534E76" w:rsidRPr="00534E76" w:rsidTr="00534E76">
        <w:trPr>
          <w:trHeight w:val="15"/>
        </w:trPr>
        <w:tc>
          <w:tcPr>
            <w:tcW w:w="1039" w:type="dxa"/>
            <w:hideMark/>
          </w:tcPr>
          <w:p w:rsidR="007338FA" w:rsidRPr="00534E76" w:rsidRDefault="007338FA" w:rsidP="00534E76">
            <w:pPr>
              <w:spacing w:after="0" w:line="240" w:lineRule="auto"/>
              <w:ind w:firstLine="567"/>
              <w:jc w:val="both"/>
              <w:rPr>
                <w:rFonts w:ascii="Arial" w:eastAsia="Times New Roman" w:hAnsi="Arial" w:cs="Arial"/>
                <w:spacing w:val="2"/>
                <w:sz w:val="24"/>
                <w:szCs w:val="24"/>
                <w:lang w:eastAsia="ru-RU"/>
              </w:rPr>
            </w:pPr>
          </w:p>
        </w:tc>
        <w:tc>
          <w:tcPr>
            <w:tcW w:w="8866" w:type="dxa"/>
            <w:hideMark/>
          </w:tcPr>
          <w:p w:rsidR="007338FA" w:rsidRPr="00534E76" w:rsidRDefault="007338FA" w:rsidP="00534E76">
            <w:pPr>
              <w:spacing w:after="0" w:line="240" w:lineRule="auto"/>
              <w:ind w:firstLine="567"/>
              <w:jc w:val="both"/>
              <w:rPr>
                <w:rFonts w:ascii="Arial" w:eastAsia="Times New Roman" w:hAnsi="Arial" w:cs="Arial"/>
                <w:sz w:val="24"/>
                <w:szCs w:val="24"/>
                <w:lang w:eastAsia="ru-RU"/>
              </w:rPr>
            </w:pP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Наименование аналитического кода</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КОСГУ</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СубКОСГУ</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Тип средств</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цели</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Код субсидии</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Дочерние мероприятия</w:t>
            </w:r>
          </w:p>
        </w:tc>
      </w:tr>
      <w:tr w:rsidR="00534E76" w:rsidRPr="00534E76" w:rsidTr="00534E76">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38FA" w:rsidRPr="00534E76" w:rsidRDefault="007338FA" w:rsidP="00534E76">
            <w:pPr>
              <w:spacing w:after="0" w:line="240" w:lineRule="auto"/>
              <w:ind w:firstLine="567"/>
              <w:jc w:val="both"/>
              <w:textAlignment w:val="baseline"/>
              <w:rPr>
                <w:rFonts w:ascii="Arial" w:eastAsia="Times New Roman" w:hAnsi="Arial" w:cs="Arial"/>
                <w:sz w:val="24"/>
                <w:szCs w:val="24"/>
                <w:lang w:eastAsia="ru-RU"/>
              </w:rPr>
            </w:pPr>
            <w:r w:rsidRPr="00534E76">
              <w:rPr>
                <w:rFonts w:ascii="Arial" w:eastAsia="Times New Roman" w:hAnsi="Arial" w:cs="Arial"/>
                <w:sz w:val="24"/>
                <w:szCs w:val="24"/>
                <w:lang w:eastAsia="ru-RU"/>
              </w:rPr>
              <w:t>Направление</w:t>
            </w:r>
          </w:p>
        </w:tc>
      </w:tr>
    </w:tbl>
    <w:p w:rsidR="00C72EC4" w:rsidRPr="00534E76" w:rsidRDefault="00B15F21" w:rsidP="0003298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593C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3298A"/>
    <w:rsid w:val="00065E12"/>
    <w:rsid w:val="00091906"/>
    <w:rsid w:val="00094870"/>
    <w:rsid w:val="000B2CA1"/>
    <w:rsid w:val="000D554C"/>
    <w:rsid w:val="000F0EE2"/>
    <w:rsid w:val="00155ABC"/>
    <w:rsid w:val="00165A98"/>
    <w:rsid w:val="001671F8"/>
    <w:rsid w:val="00170C57"/>
    <w:rsid w:val="001B71DA"/>
    <w:rsid w:val="00203E09"/>
    <w:rsid w:val="0021431D"/>
    <w:rsid w:val="00226B7A"/>
    <w:rsid w:val="00235503"/>
    <w:rsid w:val="00237FD3"/>
    <w:rsid w:val="002A2DDB"/>
    <w:rsid w:val="002F358F"/>
    <w:rsid w:val="002F7EDF"/>
    <w:rsid w:val="00330116"/>
    <w:rsid w:val="00341662"/>
    <w:rsid w:val="00345A6B"/>
    <w:rsid w:val="00392564"/>
    <w:rsid w:val="003C5F65"/>
    <w:rsid w:val="003F75E7"/>
    <w:rsid w:val="00405600"/>
    <w:rsid w:val="00433890"/>
    <w:rsid w:val="00470336"/>
    <w:rsid w:val="004917D8"/>
    <w:rsid w:val="004925D8"/>
    <w:rsid w:val="004A2AF8"/>
    <w:rsid w:val="004E3D1D"/>
    <w:rsid w:val="004E4756"/>
    <w:rsid w:val="00517A1B"/>
    <w:rsid w:val="00523A8B"/>
    <w:rsid w:val="00530741"/>
    <w:rsid w:val="00531639"/>
    <w:rsid w:val="00534E76"/>
    <w:rsid w:val="0058137E"/>
    <w:rsid w:val="00593C7C"/>
    <w:rsid w:val="00596A69"/>
    <w:rsid w:val="005B7A0E"/>
    <w:rsid w:val="005D4B58"/>
    <w:rsid w:val="0061412E"/>
    <w:rsid w:val="006165C0"/>
    <w:rsid w:val="0062724B"/>
    <w:rsid w:val="0066465C"/>
    <w:rsid w:val="006650DE"/>
    <w:rsid w:val="006704F2"/>
    <w:rsid w:val="00670D10"/>
    <w:rsid w:val="006A0F12"/>
    <w:rsid w:val="006A5173"/>
    <w:rsid w:val="006A5D38"/>
    <w:rsid w:val="006A7175"/>
    <w:rsid w:val="006C57AD"/>
    <w:rsid w:val="006E0F0D"/>
    <w:rsid w:val="006F1716"/>
    <w:rsid w:val="00712742"/>
    <w:rsid w:val="00723F5C"/>
    <w:rsid w:val="007338FA"/>
    <w:rsid w:val="00745DF4"/>
    <w:rsid w:val="007618E3"/>
    <w:rsid w:val="00763A60"/>
    <w:rsid w:val="00772A66"/>
    <w:rsid w:val="00773391"/>
    <w:rsid w:val="0077594F"/>
    <w:rsid w:val="007C5F81"/>
    <w:rsid w:val="007D52BD"/>
    <w:rsid w:val="007E5DC1"/>
    <w:rsid w:val="007F323A"/>
    <w:rsid w:val="00832625"/>
    <w:rsid w:val="008727DC"/>
    <w:rsid w:val="008835C8"/>
    <w:rsid w:val="00883A8D"/>
    <w:rsid w:val="00890BA6"/>
    <w:rsid w:val="00894AF4"/>
    <w:rsid w:val="008C77CC"/>
    <w:rsid w:val="008D4606"/>
    <w:rsid w:val="008F4208"/>
    <w:rsid w:val="008F585E"/>
    <w:rsid w:val="00902502"/>
    <w:rsid w:val="0091310A"/>
    <w:rsid w:val="00916175"/>
    <w:rsid w:val="0091754D"/>
    <w:rsid w:val="0093267E"/>
    <w:rsid w:val="009511ED"/>
    <w:rsid w:val="00962429"/>
    <w:rsid w:val="009819F9"/>
    <w:rsid w:val="009A35CE"/>
    <w:rsid w:val="009A367C"/>
    <w:rsid w:val="009E4D2C"/>
    <w:rsid w:val="009F45C9"/>
    <w:rsid w:val="009F70D6"/>
    <w:rsid w:val="00A00942"/>
    <w:rsid w:val="00A020EE"/>
    <w:rsid w:val="00A068AF"/>
    <w:rsid w:val="00A1447E"/>
    <w:rsid w:val="00A20E00"/>
    <w:rsid w:val="00A21E90"/>
    <w:rsid w:val="00A32B7F"/>
    <w:rsid w:val="00A5397A"/>
    <w:rsid w:val="00AB4A7C"/>
    <w:rsid w:val="00AD16AC"/>
    <w:rsid w:val="00AD30CE"/>
    <w:rsid w:val="00AF54AA"/>
    <w:rsid w:val="00B15F21"/>
    <w:rsid w:val="00B279E8"/>
    <w:rsid w:val="00B319CB"/>
    <w:rsid w:val="00B54131"/>
    <w:rsid w:val="00B7446A"/>
    <w:rsid w:val="00B97A34"/>
    <w:rsid w:val="00BA77E8"/>
    <w:rsid w:val="00BD3F34"/>
    <w:rsid w:val="00C303F0"/>
    <w:rsid w:val="00C3584D"/>
    <w:rsid w:val="00C35D62"/>
    <w:rsid w:val="00C43618"/>
    <w:rsid w:val="00C51873"/>
    <w:rsid w:val="00C60DC9"/>
    <w:rsid w:val="00C64870"/>
    <w:rsid w:val="00C72EC4"/>
    <w:rsid w:val="00CC3579"/>
    <w:rsid w:val="00CC37F2"/>
    <w:rsid w:val="00CC790F"/>
    <w:rsid w:val="00CD16E9"/>
    <w:rsid w:val="00CE017B"/>
    <w:rsid w:val="00D069AD"/>
    <w:rsid w:val="00D1064D"/>
    <w:rsid w:val="00D37A43"/>
    <w:rsid w:val="00D40E6C"/>
    <w:rsid w:val="00DA0F64"/>
    <w:rsid w:val="00DE1AC0"/>
    <w:rsid w:val="00DE4641"/>
    <w:rsid w:val="00DF062D"/>
    <w:rsid w:val="00DF17A2"/>
    <w:rsid w:val="00E21498"/>
    <w:rsid w:val="00E35726"/>
    <w:rsid w:val="00E56A51"/>
    <w:rsid w:val="00E67F6C"/>
    <w:rsid w:val="00E75042"/>
    <w:rsid w:val="00E9379C"/>
    <w:rsid w:val="00EB7E73"/>
    <w:rsid w:val="00EF74DD"/>
    <w:rsid w:val="00F01DFC"/>
    <w:rsid w:val="00F54FA1"/>
    <w:rsid w:val="00F7461C"/>
    <w:rsid w:val="00F768E6"/>
    <w:rsid w:val="00F819D2"/>
    <w:rsid w:val="00F87DF8"/>
    <w:rsid w:val="00FA023F"/>
    <w:rsid w:val="00FA03EF"/>
    <w:rsid w:val="00FB0A31"/>
    <w:rsid w:val="00FB64C7"/>
    <w:rsid w:val="00FD2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521"/>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B61E-AC40-4857-9D33-697A326E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27</Pages>
  <Words>7224</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85</cp:revision>
  <cp:lastPrinted>2018-01-25T08:25:00Z</cp:lastPrinted>
  <dcterms:created xsi:type="dcterms:W3CDTF">2017-12-27T13:37:00Z</dcterms:created>
  <dcterms:modified xsi:type="dcterms:W3CDTF">2020-12-02T09:37:00Z</dcterms:modified>
</cp:coreProperties>
</file>