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0C149" w14:textId="77777777" w:rsidR="00D60CA4" w:rsidRDefault="00D60CA4" w:rsidP="00D60CA4">
      <w:pPr>
        <w:pStyle w:val="a3"/>
        <w:ind w:left="0"/>
        <w:jc w:val="center"/>
        <w:rPr>
          <w:rFonts w:ascii="Arial" w:hAnsi="Arial" w:cs="Arial"/>
          <w:b/>
          <w:bCs/>
          <w:sz w:val="24"/>
          <w:szCs w:val="24"/>
          <w:lang w:eastAsia="x-none"/>
        </w:rPr>
      </w:pPr>
    </w:p>
    <w:p w14:paraId="22B86271" w14:textId="62982CE9" w:rsidR="00711702" w:rsidRPr="00711702" w:rsidRDefault="00D60CA4" w:rsidP="00D60CA4">
      <w:pPr>
        <w:pStyle w:val="a3"/>
        <w:ind w:left="0"/>
        <w:jc w:val="center"/>
        <w:rPr>
          <w:rFonts w:ascii="Arial" w:hAnsi="Arial" w:cs="Arial"/>
          <w:sz w:val="24"/>
          <w:szCs w:val="24"/>
          <w:lang w:eastAsia="x-none"/>
        </w:rPr>
      </w:pPr>
      <w:r w:rsidRPr="00711702">
        <w:rPr>
          <w:rFonts w:ascii="Arial" w:hAnsi="Arial" w:cs="Arial"/>
          <w:sz w:val="24"/>
          <w:szCs w:val="24"/>
          <w:lang w:eastAsia="x-none"/>
        </w:rPr>
        <w:t xml:space="preserve">Приказ Финансового управления администрации муниципального образования городской округ Люберцы Московской области </w:t>
      </w:r>
      <w:r w:rsidR="00711702" w:rsidRPr="00711702">
        <w:rPr>
          <w:rFonts w:ascii="Arial" w:hAnsi="Arial" w:cs="Arial"/>
          <w:sz w:val="24"/>
          <w:szCs w:val="24"/>
          <w:lang w:eastAsia="x-none"/>
        </w:rPr>
        <w:t>от 06.11.2018 № 01-08/76-4</w:t>
      </w:r>
    </w:p>
    <w:p w14:paraId="7751203F" w14:textId="77777777" w:rsidR="00711702" w:rsidRDefault="00711702" w:rsidP="00711702">
      <w:pPr>
        <w:pStyle w:val="a3"/>
        <w:ind w:left="0" w:right="-1"/>
        <w:jc w:val="center"/>
        <w:rPr>
          <w:rFonts w:ascii="Arial" w:hAnsi="Arial" w:cs="Arial"/>
          <w:spacing w:val="2"/>
          <w:sz w:val="24"/>
          <w:szCs w:val="24"/>
        </w:rPr>
      </w:pPr>
      <w:r w:rsidRPr="00310D32">
        <w:rPr>
          <w:rFonts w:ascii="Arial" w:hAnsi="Arial" w:cs="Arial"/>
          <w:spacing w:val="2"/>
          <w:sz w:val="24"/>
          <w:szCs w:val="24"/>
        </w:rPr>
        <w:t>(в ред. Приказов Финансового управления администрации городского округа Люберцы Московской области от 08.07.2019 № 01-08/248-1, от 03.12.2019</w:t>
      </w:r>
    </w:p>
    <w:p w14:paraId="7C374F25" w14:textId="7FFDA63A" w:rsidR="00711702" w:rsidRPr="00310D32" w:rsidRDefault="00711702" w:rsidP="00711702">
      <w:pPr>
        <w:pStyle w:val="a3"/>
        <w:ind w:left="0" w:right="-1"/>
        <w:jc w:val="center"/>
        <w:rPr>
          <w:rFonts w:ascii="Arial" w:hAnsi="Arial" w:cs="Arial"/>
          <w:spacing w:val="2"/>
          <w:sz w:val="24"/>
          <w:szCs w:val="24"/>
        </w:rPr>
      </w:pPr>
      <w:r w:rsidRPr="00310D32">
        <w:rPr>
          <w:rFonts w:ascii="Arial" w:hAnsi="Arial" w:cs="Arial"/>
          <w:spacing w:val="2"/>
          <w:sz w:val="24"/>
          <w:szCs w:val="24"/>
        </w:rPr>
        <w:t xml:space="preserve"> № 01-08/489-1</w:t>
      </w:r>
      <w:r>
        <w:rPr>
          <w:rFonts w:ascii="Arial" w:hAnsi="Arial" w:cs="Arial"/>
          <w:spacing w:val="2"/>
          <w:sz w:val="24"/>
          <w:szCs w:val="24"/>
        </w:rPr>
        <w:t xml:space="preserve">, </w:t>
      </w:r>
      <w:r w:rsidRPr="00711702">
        <w:rPr>
          <w:rFonts w:ascii="Arial" w:hAnsi="Arial" w:cs="Arial"/>
          <w:sz w:val="24"/>
          <w:szCs w:val="24"/>
          <w:lang w:eastAsia="x-none"/>
        </w:rPr>
        <w:t>от 03.08.2020 № 01-08/219</w:t>
      </w:r>
      <w:r w:rsidR="00825F39">
        <w:rPr>
          <w:rFonts w:ascii="Arial" w:hAnsi="Arial" w:cs="Arial"/>
          <w:sz w:val="24"/>
          <w:szCs w:val="24"/>
          <w:lang w:eastAsia="x-none"/>
        </w:rPr>
        <w:t>, от 31.12.2020 № 01-08/421</w:t>
      </w:r>
      <w:r w:rsidR="0020338E">
        <w:rPr>
          <w:rFonts w:ascii="Arial" w:hAnsi="Arial" w:cs="Arial"/>
          <w:sz w:val="24"/>
          <w:szCs w:val="24"/>
          <w:lang w:eastAsia="x-none"/>
        </w:rPr>
        <w:t xml:space="preserve">, от </w:t>
      </w:r>
      <w:r w:rsidR="001B39EB">
        <w:rPr>
          <w:rFonts w:ascii="Arial" w:hAnsi="Arial" w:cs="Arial"/>
          <w:sz w:val="24"/>
          <w:szCs w:val="24"/>
          <w:lang w:eastAsia="x-none"/>
        </w:rPr>
        <w:t>09</w:t>
      </w:r>
      <w:r w:rsidR="0020338E">
        <w:rPr>
          <w:rFonts w:ascii="Arial" w:hAnsi="Arial" w:cs="Arial"/>
          <w:sz w:val="24"/>
          <w:szCs w:val="24"/>
          <w:lang w:eastAsia="x-none"/>
        </w:rPr>
        <w:t>.12.2021 № 01-08/</w:t>
      </w:r>
      <w:r w:rsidR="001B39EB">
        <w:rPr>
          <w:rFonts w:ascii="Arial" w:hAnsi="Arial" w:cs="Arial"/>
          <w:sz w:val="24"/>
          <w:szCs w:val="24"/>
          <w:lang w:eastAsia="x-none"/>
        </w:rPr>
        <w:t>378</w:t>
      </w:r>
      <w:r w:rsidRPr="00310D32">
        <w:rPr>
          <w:rFonts w:ascii="Arial" w:hAnsi="Arial" w:cs="Arial"/>
          <w:sz w:val="24"/>
          <w:szCs w:val="24"/>
        </w:rPr>
        <w:t>)</w:t>
      </w:r>
    </w:p>
    <w:p w14:paraId="5F12360E" w14:textId="77777777" w:rsidR="00711702" w:rsidRPr="00711702" w:rsidRDefault="00711702" w:rsidP="00D60CA4">
      <w:pPr>
        <w:pStyle w:val="a3"/>
        <w:ind w:left="0"/>
        <w:jc w:val="center"/>
        <w:rPr>
          <w:rFonts w:ascii="Arial" w:hAnsi="Arial" w:cs="Arial"/>
          <w:sz w:val="24"/>
          <w:szCs w:val="24"/>
          <w:lang w:eastAsia="x-none"/>
        </w:rPr>
      </w:pPr>
    </w:p>
    <w:p w14:paraId="77733B98" w14:textId="10E7F736" w:rsidR="00F17881" w:rsidRDefault="00F17881" w:rsidP="00F17881">
      <w:pPr>
        <w:shd w:val="clear" w:color="auto" w:fill="FFFFFF"/>
        <w:spacing w:after="0" w:line="240" w:lineRule="auto"/>
        <w:jc w:val="center"/>
        <w:textAlignment w:val="baseline"/>
        <w:rPr>
          <w:rFonts w:ascii="Arial" w:eastAsia="Times New Roman" w:hAnsi="Arial" w:cs="Arial"/>
          <w:sz w:val="24"/>
          <w:szCs w:val="24"/>
          <w:lang w:eastAsia="x-none"/>
        </w:rPr>
      </w:pPr>
      <w:r w:rsidRPr="00310D32">
        <w:rPr>
          <w:rFonts w:ascii="Arial" w:eastAsia="Times New Roman" w:hAnsi="Arial" w:cs="Arial"/>
          <w:sz w:val="24"/>
          <w:szCs w:val="24"/>
          <w:lang w:eastAsia="x-none"/>
        </w:rPr>
        <w:t xml:space="preserve">Об утверждении Порядка </w:t>
      </w:r>
      <w:bookmarkStart w:id="0" w:name="_Hlk5898081"/>
      <w:r w:rsidRPr="00310D32">
        <w:rPr>
          <w:rFonts w:ascii="Arial" w:eastAsia="Times New Roman" w:hAnsi="Arial" w:cs="Arial"/>
          <w:sz w:val="24"/>
          <w:szCs w:val="24"/>
          <w:lang w:eastAsia="x-none"/>
        </w:rPr>
        <w:t xml:space="preserve">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w:t>
      </w:r>
      <w:r w:rsidR="00636A0D">
        <w:rPr>
          <w:rFonts w:ascii="Arial" w:eastAsia="Times New Roman" w:hAnsi="Arial" w:cs="Arial"/>
          <w:sz w:val="24"/>
          <w:szCs w:val="24"/>
          <w:lang w:eastAsia="x-none"/>
        </w:rPr>
        <w:t>«</w:t>
      </w:r>
      <w:r w:rsidRPr="00310D32">
        <w:rPr>
          <w:rFonts w:ascii="Arial" w:eastAsia="Times New Roman" w:hAnsi="Arial" w:cs="Arial"/>
          <w:sz w:val="24"/>
          <w:szCs w:val="24"/>
          <w:lang w:eastAsia="x-none"/>
        </w:rPr>
        <w:t>Региональный электронный бюджет</w:t>
      </w:r>
    </w:p>
    <w:p w14:paraId="73C8DB46" w14:textId="735CC769" w:rsidR="00F17881" w:rsidRPr="00310D32" w:rsidRDefault="00F17881" w:rsidP="00F17881">
      <w:pPr>
        <w:shd w:val="clear" w:color="auto" w:fill="FFFFFF"/>
        <w:spacing w:after="0" w:line="240" w:lineRule="auto"/>
        <w:jc w:val="center"/>
        <w:textAlignment w:val="baseline"/>
        <w:rPr>
          <w:rFonts w:ascii="Arial" w:eastAsia="Times New Roman" w:hAnsi="Arial" w:cs="Arial"/>
          <w:sz w:val="24"/>
          <w:szCs w:val="24"/>
          <w:lang w:eastAsia="x-none"/>
        </w:rPr>
      </w:pPr>
      <w:r w:rsidRPr="00310D32">
        <w:rPr>
          <w:rFonts w:ascii="Arial" w:eastAsia="Times New Roman" w:hAnsi="Arial" w:cs="Arial"/>
          <w:sz w:val="24"/>
          <w:szCs w:val="24"/>
          <w:lang w:eastAsia="x-none"/>
        </w:rPr>
        <w:t xml:space="preserve"> Московской области</w:t>
      </w:r>
      <w:bookmarkEnd w:id="0"/>
      <w:r w:rsidR="00636A0D">
        <w:rPr>
          <w:rFonts w:ascii="Arial" w:eastAsia="Times New Roman" w:hAnsi="Arial" w:cs="Arial"/>
          <w:sz w:val="24"/>
          <w:szCs w:val="24"/>
          <w:lang w:eastAsia="x-none"/>
        </w:rPr>
        <w:t>»</w:t>
      </w:r>
    </w:p>
    <w:p w14:paraId="7743476E" w14:textId="77777777" w:rsidR="008E299C" w:rsidRPr="00D60CA4" w:rsidRDefault="008E299C" w:rsidP="00D60CA4">
      <w:pPr>
        <w:spacing w:after="0" w:line="240" w:lineRule="auto"/>
        <w:jc w:val="center"/>
        <w:rPr>
          <w:rFonts w:ascii="Arial Unicode MS" w:eastAsia="Arial Unicode MS" w:hAnsi="Arial Unicode MS" w:cs="Arial Unicode MS"/>
          <w:b/>
          <w:sz w:val="24"/>
          <w:szCs w:val="24"/>
        </w:rPr>
      </w:pPr>
    </w:p>
    <w:p w14:paraId="023F229D" w14:textId="77777777" w:rsidR="000407D3" w:rsidRPr="00310D32" w:rsidRDefault="000407D3" w:rsidP="000407D3">
      <w:pPr>
        <w:spacing w:after="0" w:line="240" w:lineRule="auto"/>
        <w:ind w:firstLine="567"/>
        <w:jc w:val="both"/>
        <w:rPr>
          <w:rFonts w:ascii="Arial" w:eastAsia="Times New Roman" w:hAnsi="Arial" w:cs="Arial"/>
          <w:sz w:val="24"/>
          <w:szCs w:val="24"/>
          <w:lang w:val="x-none" w:eastAsia="x-none"/>
        </w:rPr>
      </w:pPr>
      <w:r w:rsidRPr="00310D32">
        <w:rPr>
          <w:rFonts w:ascii="Arial" w:eastAsia="Times New Roman" w:hAnsi="Arial" w:cs="Arial"/>
          <w:sz w:val="24"/>
          <w:szCs w:val="24"/>
          <w:lang w:eastAsia="x-none"/>
        </w:rPr>
        <w:t xml:space="preserve">В соответствии со </w:t>
      </w:r>
      <w:hyperlink r:id="rId6" w:history="1">
        <w:r w:rsidRPr="00310D32">
          <w:rPr>
            <w:rFonts w:ascii="Arial" w:eastAsia="Times New Roman" w:hAnsi="Arial" w:cs="Arial"/>
            <w:sz w:val="24"/>
            <w:szCs w:val="24"/>
            <w:lang w:eastAsia="x-none"/>
          </w:rPr>
          <w:t>статьей 217.1</w:t>
        </w:r>
      </w:hyperlink>
      <w:r w:rsidRPr="00310D32">
        <w:rPr>
          <w:rFonts w:ascii="Arial" w:eastAsia="Times New Roman" w:hAnsi="Arial" w:cs="Arial"/>
          <w:sz w:val="24"/>
          <w:szCs w:val="24"/>
          <w:lang w:eastAsia="x-none"/>
        </w:rPr>
        <w:t xml:space="preserve"> Бюджетного кодекса Российской Федерации, Решением Совета депутатов муниципального</w:t>
      </w:r>
      <w:r w:rsidRPr="00310D32">
        <w:rPr>
          <w:rFonts w:ascii="Arial" w:eastAsia="Times New Roman" w:hAnsi="Arial" w:cs="Arial"/>
          <w:sz w:val="24"/>
          <w:szCs w:val="24"/>
          <w:lang w:val="x-none" w:eastAsia="x-none"/>
        </w:rPr>
        <w:t xml:space="preserve"> образования городской округ Люберцы Московской области от 21.06.2017</w:t>
      </w:r>
      <w:r w:rsidRPr="00310D32">
        <w:rPr>
          <w:rFonts w:ascii="Arial" w:eastAsia="Times New Roman" w:hAnsi="Arial" w:cs="Arial"/>
          <w:sz w:val="24"/>
          <w:szCs w:val="24"/>
          <w:lang w:eastAsia="x-none"/>
        </w:rPr>
        <w:t xml:space="preserve">     </w:t>
      </w:r>
      <w:r w:rsidRPr="00310D32">
        <w:rPr>
          <w:rFonts w:ascii="Arial" w:eastAsia="Times New Roman" w:hAnsi="Arial" w:cs="Arial"/>
          <w:sz w:val="24"/>
          <w:szCs w:val="24"/>
          <w:lang w:val="x-none" w:eastAsia="x-none"/>
        </w:rPr>
        <w:t xml:space="preserve"> № 65/8  «Об утверждении Положения о финансовом управлении администрации муниципального образования городской округ Люберцы Московской области», Решением Совета депутатов муниципального образования городской округ Люберцы Московской области от 19.12.2018 №257/30 «Об утверждении Положения о бюджетном процессе в муниципальном образовании городской округ Люберцы Московской области»</w:t>
      </w:r>
      <w:r w:rsidRPr="00310D32">
        <w:rPr>
          <w:rFonts w:ascii="Arial" w:eastAsia="Times New Roman" w:hAnsi="Arial" w:cs="Arial"/>
          <w:sz w:val="24"/>
          <w:szCs w:val="24"/>
          <w:lang w:eastAsia="x-none"/>
        </w:rPr>
        <w:t>, приказываю</w:t>
      </w:r>
      <w:r w:rsidRPr="00310D32">
        <w:rPr>
          <w:rFonts w:ascii="Arial" w:eastAsia="Times New Roman" w:hAnsi="Arial" w:cs="Arial"/>
          <w:sz w:val="24"/>
          <w:szCs w:val="24"/>
          <w:lang w:val="x-none" w:eastAsia="x-none"/>
        </w:rPr>
        <w:t>:</w:t>
      </w:r>
    </w:p>
    <w:p w14:paraId="4B1FA538" w14:textId="3FFE8C94" w:rsidR="000407D3" w:rsidRPr="00310D32" w:rsidRDefault="000407D3" w:rsidP="000407D3">
      <w:pPr>
        <w:numPr>
          <w:ilvl w:val="0"/>
          <w:numId w:val="3"/>
        </w:numPr>
        <w:spacing w:after="0" w:line="240" w:lineRule="auto"/>
        <w:ind w:left="0" w:firstLine="426"/>
        <w:jc w:val="both"/>
        <w:rPr>
          <w:rFonts w:ascii="Arial" w:hAnsi="Arial" w:cs="Arial"/>
          <w:sz w:val="24"/>
          <w:szCs w:val="24"/>
        </w:rPr>
      </w:pPr>
      <w:r w:rsidRPr="00310D32">
        <w:rPr>
          <w:rFonts w:ascii="Arial" w:eastAsia="Times New Roman" w:hAnsi="Arial" w:cs="Arial"/>
          <w:sz w:val="24"/>
          <w:szCs w:val="24"/>
          <w:lang w:val="x-none" w:eastAsia="x-none"/>
        </w:rPr>
        <w:t>Утвердить</w:t>
      </w:r>
      <w:r w:rsidRPr="00310D32">
        <w:rPr>
          <w:rFonts w:ascii="Arial" w:eastAsia="Times New Roman" w:hAnsi="Arial" w:cs="Arial"/>
          <w:sz w:val="24"/>
          <w:szCs w:val="24"/>
          <w:lang w:eastAsia="x-none"/>
        </w:rPr>
        <w:t xml:space="preserve"> </w:t>
      </w:r>
      <w:r w:rsidRPr="00310D32">
        <w:rPr>
          <w:rFonts w:ascii="Arial" w:eastAsia="Times New Roman" w:hAnsi="Arial" w:cs="Arial"/>
          <w:sz w:val="24"/>
          <w:szCs w:val="24"/>
          <w:lang w:val="x-none" w:eastAsia="x-none"/>
        </w:rPr>
        <w:t>Порядок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 (Прилагается).</w:t>
      </w:r>
    </w:p>
    <w:p w14:paraId="18123A6D" w14:textId="77777777" w:rsidR="000407D3" w:rsidRPr="00310D32" w:rsidRDefault="000407D3" w:rsidP="000407D3">
      <w:pPr>
        <w:numPr>
          <w:ilvl w:val="0"/>
          <w:numId w:val="3"/>
        </w:numPr>
        <w:spacing w:after="0" w:line="240" w:lineRule="auto"/>
        <w:ind w:left="0" w:firstLine="426"/>
        <w:jc w:val="both"/>
        <w:rPr>
          <w:rFonts w:ascii="Arial" w:hAnsi="Arial" w:cs="Arial"/>
          <w:sz w:val="24"/>
          <w:szCs w:val="24"/>
        </w:rPr>
      </w:pPr>
      <w:r w:rsidRPr="00310D32">
        <w:rPr>
          <w:rFonts w:ascii="Arial" w:hAnsi="Arial" w:cs="Arial"/>
          <w:sz w:val="24"/>
          <w:szCs w:val="24"/>
          <w:lang w:val="x-none" w:eastAsia="x-none"/>
        </w:rPr>
        <w:t xml:space="preserve">Признать утратившими силу Приказ финансового управления администрации муниципального образования городской округ Люберцы Московской области от </w:t>
      </w:r>
      <w:r w:rsidRPr="00310D32">
        <w:rPr>
          <w:rFonts w:ascii="Arial" w:hAnsi="Arial" w:cs="Arial"/>
          <w:sz w:val="24"/>
          <w:szCs w:val="24"/>
          <w:lang w:eastAsia="x-none"/>
        </w:rPr>
        <w:t>01</w:t>
      </w:r>
      <w:r w:rsidRPr="00310D32">
        <w:rPr>
          <w:rFonts w:ascii="Arial" w:hAnsi="Arial" w:cs="Arial"/>
          <w:sz w:val="24"/>
          <w:szCs w:val="24"/>
          <w:lang w:val="x-none" w:eastAsia="x-none"/>
        </w:rPr>
        <w:t>.12.2017 № 01-08/</w:t>
      </w:r>
      <w:r w:rsidRPr="00310D32">
        <w:rPr>
          <w:rFonts w:ascii="Arial" w:hAnsi="Arial" w:cs="Arial"/>
          <w:sz w:val="24"/>
          <w:szCs w:val="24"/>
          <w:lang w:eastAsia="x-none"/>
        </w:rPr>
        <w:t>20-1</w:t>
      </w:r>
      <w:r w:rsidRPr="00310D32">
        <w:rPr>
          <w:rFonts w:ascii="Arial" w:hAnsi="Arial" w:cs="Arial"/>
          <w:sz w:val="24"/>
          <w:szCs w:val="24"/>
          <w:lang w:val="x-none" w:eastAsia="x-none"/>
        </w:rPr>
        <w:t xml:space="preserve"> «Об утверждении Порядка</w:t>
      </w:r>
      <w:r w:rsidRPr="00310D32">
        <w:rPr>
          <w:rFonts w:ascii="Arial" w:hAnsi="Arial" w:cs="Arial"/>
          <w:sz w:val="24"/>
          <w:szCs w:val="24"/>
          <w:lang w:eastAsia="x-none"/>
        </w:rPr>
        <w:t xml:space="preserve"> </w:t>
      </w:r>
      <w:r w:rsidRPr="00310D32">
        <w:rPr>
          <w:rFonts w:ascii="Arial" w:eastAsia="Times New Roman" w:hAnsi="Arial" w:cs="Arial"/>
          <w:sz w:val="24"/>
          <w:szCs w:val="24"/>
          <w:lang w:val="x-none" w:eastAsia="x-none"/>
        </w:rPr>
        <w:t>составления и ведения кассового плана исполнения бюджета муниципального образования городской округ Люберцы Московской области».</w:t>
      </w:r>
      <w:r w:rsidRPr="00310D32">
        <w:rPr>
          <w:rFonts w:ascii="Arial" w:eastAsia="Times New Roman" w:hAnsi="Arial" w:cs="Arial"/>
          <w:sz w:val="24"/>
          <w:szCs w:val="24"/>
          <w:lang w:val="x-none" w:eastAsia="x-none"/>
        </w:rPr>
        <w:tab/>
      </w:r>
      <w:r w:rsidRPr="00310D32">
        <w:rPr>
          <w:rFonts w:ascii="Arial" w:hAnsi="Arial" w:cs="Arial"/>
          <w:sz w:val="24"/>
          <w:szCs w:val="24"/>
        </w:rPr>
        <w:t xml:space="preserve">  </w:t>
      </w:r>
    </w:p>
    <w:p w14:paraId="0E58335B" w14:textId="77777777" w:rsidR="000407D3" w:rsidRPr="00310D32" w:rsidRDefault="000407D3" w:rsidP="000407D3">
      <w:pPr>
        <w:numPr>
          <w:ilvl w:val="0"/>
          <w:numId w:val="3"/>
        </w:numPr>
        <w:spacing w:after="0" w:line="240" w:lineRule="auto"/>
        <w:ind w:left="0" w:firstLine="360"/>
        <w:jc w:val="both"/>
        <w:rPr>
          <w:rFonts w:ascii="Arial" w:hAnsi="Arial" w:cs="Arial"/>
          <w:sz w:val="24"/>
          <w:szCs w:val="24"/>
        </w:rPr>
      </w:pPr>
      <w:r w:rsidRPr="00310D32">
        <w:rPr>
          <w:rFonts w:ascii="Arial" w:hAnsi="Arial" w:cs="Arial"/>
          <w:sz w:val="24"/>
          <w:szCs w:val="24"/>
        </w:rPr>
        <w:t>Настоящий Приказ вступает в силу со дня его подписания и распространяется на правоотношения, возникшие при составление и исполнении бюджета муниципального образования городской округ Люберцы Московской области, начиная с бюджета муниципального образования городской округ Люберцы Московской области на 2019 год и на плановый период 2020 и 2021 годов.</w:t>
      </w:r>
    </w:p>
    <w:p w14:paraId="68B6CFAC" w14:textId="2363D140" w:rsidR="000407D3" w:rsidRPr="00310D32" w:rsidRDefault="000407D3" w:rsidP="000407D3">
      <w:pPr>
        <w:numPr>
          <w:ilvl w:val="0"/>
          <w:numId w:val="3"/>
        </w:numPr>
        <w:spacing w:after="0" w:line="240" w:lineRule="auto"/>
        <w:ind w:left="0" w:firstLine="360"/>
        <w:jc w:val="both"/>
        <w:rPr>
          <w:rFonts w:ascii="Arial" w:hAnsi="Arial" w:cs="Arial"/>
          <w:sz w:val="24"/>
          <w:szCs w:val="24"/>
        </w:rPr>
      </w:pPr>
      <w:r w:rsidRPr="00310D32">
        <w:rPr>
          <w:rFonts w:ascii="Arial" w:hAnsi="Arial" w:cs="Arial"/>
          <w:sz w:val="24"/>
          <w:szCs w:val="24"/>
        </w:rPr>
        <w:t>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городской округ Люберцы Московской области Н.Р.</w:t>
      </w:r>
      <w:r w:rsidR="003F66F3">
        <w:rPr>
          <w:rFonts w:ascii="Arial" w:hAnsi="Arial" w:cs="Arial"/>
          <w:sz w:val="24"/>
          <w:szCs w:val="24"/>
        </w:rPr>
        <w:t xml:space="preserve"> </w:t>
      </w:r>
      <w:r w:rsidRPr="00310D32">
        <w:rPr>
          <w:rFonts w:ascii="Arial" w:hAnsi="Arial" w:cs="Arial"/>
          <w:sz w:val="24"/>
          <w:szCs w:val="24"/>
        </w:rPr>
        <w:t>Абрамову.</w:t>
      </w:r>
    </w:p>
    <w:p w14:paraId="4849DA5E" w14:textId="77777777" w:rsidR="000407D3" w:rsidRPr="00310D32" w:rsidRDefault="000407D3" w:rsidP="000407D3">
      <w:pPr>
        <w:spacing w:after="0" w:line="240" w:lineRule="auto"/>
        <w:rPr>
          <w:rFonts w:ascii="Arial" w:hAnsi="Arial" w:cs="Arial"/>
          <w:sz w:val="24"/>
          <w:szCs w:val="24"/>
        </w:rPr>
      </w:pPr>
    </w:p>
    <w:p w14:paraId="544B1CAB" w14:textId="77777777" w:rsidR="000407D3" w:rsidRPr="00310D32" w:rsidRDefault="000407D3" w:rsidP="000407D3">
      <w:pPr>
        <w:spacing w:after="0" w:line="240" w:lineRule="auto"/>
        <w:rPr>
          <w:rFonts w:ascii="Arial" w:hAnsi="Arial" w:cs="Arial"/>
          <w:sz w:val="24"/>
          <w:szCs w:val="24"/>
        </w:rPr>
      </w:pPr>
    </w:p>
    <w:p w14:paraId="6097A1C3" w14:textId="45AA03F3" w:rsidR="000407D3" w:rsidRPr="00310D32" w:rsidRDefault="000407D3" w:rsidP="000407D3">
      <w:pPr>
        <w:spacing w:after="0" w:line="240" w:lineRule="auto"/>
        <w:jc w:val="both"/>
        <w:rPr>
          <w:rFonts w:ascii="Arial" w:hAnsi="Arial" w:cs="Arial"/>
          <w:sz w:val="24"/>
          <w:szCs w:val="24"/>
        </w:rPr>
      </w:pPr>
      <w:r w:rsidRPr="00310D32">
        <w:rPr>
          <w:rFonts w:ascii="Arial" w:hAnsi="Arial" w:cs="Arial"/>
          <w:sz w:val="24"/>
          <w:szCs w:val="24"/>
        </w:rPr>
        <w:t xml:space="preserve">Начальник управления                                                   </w:t>
      </w:r>
      <w:r w:rsidR="00BB2C53">
        <w:rPr>
          <w:rFonts w:ascii="Arial" w:hAnsi="Arial" w:cs="Arial"/>
          <w:sz w:val="24"/>
          <w:szCs w:val="24"/>
        </w:rPr>
        <w:t xml:space="preserve">       </w:t>
      </w:r>
      <w:r w:rsidRPr="00310D32">
        <w:rPr>
          <w:rFonts w:ascii="Arial" w:hAnsi="Arial" w:cs="Arial"/>
          <w:sz w:val="24"/>
          <w:szCs w:val="24"/>
        </w:rPr>
        <w:t xml:space="preserve">                           А.Э.</w:t>
      </w:r>
      <w:r w:rsidR="003F66F3">
        <w:rPr>
          <w:rFonts w:ascii="Arial" w:hAnsi="Arial" w:cs="Arial"/>
          <w:sz w:val="24"/>
          <w:szCs w:val="24"/>
        </w:rPr>
        <w:t xml:space="preserve"> </w:t>
      </w:r>
      <w:r w:rsidRPr="00310D32">
        <w:rPr>
          <w:rFonts w:ascii="Arial" w:hAnsi="Arial" w:cs="Arial"/>
          <w:sz w:val="24"/>
          <w:szCs w:val="24"/>
        </w:rPr>
        <w:t xml:space="preserve">Пак  </w:t>
      </w:r>
    </w:p>
    <w:p w14:paraId="0623FAAB" w14:textId="77777777" w:rsidR="008E299C" w:rsidRPr="00D60CA4" w:rsidRDefault="008E299C" w:rsidP="00D60CA4">
      <w:pPr>
        <w:pStyle w:val="ConsPlusNormal"/>
        <w:jc w:val="both"/>
        <w:rPr>
          <w:rFonts w:ascii="Arial" w:hAnsi="Arial" w:cs="Arial"/>
          <w:sz w:val="24"/>
          <w:szCs w:val="24"/>
          <w:lang w:eastAsia="x-none"/>
        </w:rPr>
      </w:pPr>
    </w:p>
    <w:p w14:paraId="2D541C3B" w14:textId="77777777" w:rsidR="008E299C" w:rsidRPr="00D60CA4" w:rsidRDefault="008E299C" w:rsidP="00D60CA4">
      <w:pPr>
        <w:pStyle w:val="ConsPlusNormal"/>
        <w:jc w:val="both"/>
        <w:rPr>
          <w:rFonts w:ascii="Arial" w:hAnsi="Arial" w:cs="Arial"/>
          <w:sz w:val="24"/>
          <w:szCs w:val="24"/>
          <w:lang w:eastAsia="x-none"/>
        </w:rPr>
      </w:pPr>
    </w:p>
    <w:p w14:paraId="0ECBE06C" w14:textId="77777777" w:rsidR="008E299C" w:rsidRPr="00D60CA4" w:rsidRDefault="008E299C" w:rsidP="00D60CA4">
      <w:pPr>
        <w:pStyle w:val="ConsPlusNormal"/>
        <w:jc w:val="both"/>
        <w:rPr>
          <w:rFonts w:ascii="Arial" w:hAnsi="Arial" w:cs="Arial"/>
          <w:sz w:val="24"/>
          <w:szCs w:val="24"/>
          <w:lang w:eastAsia="x-none"/>
        </w:rPr>
      </w:pPr>
    </w:p>
    <w:p w14:paraId="3E6D52AC" w14:textId="77777777" w:rsidR="008E299C" w:rsidRPr="00D60CA4" w:rsidRDefault="008E299C" w:rsidP="00D60CA4">
      <w:pPr>
        <w:pStyle w:val="ConsPlusNormal"/>
        <w:jc w:val="both"/>
        <w:rPr>
          <w:rFonts w:ascii="Arial" w:hAnsi="Arial" w:cs="Arial"/>
          <w:sz w:val="24"/>
          <w:szCs w:val="24"/>
          <w:lang w:eastAsia="x-none"/>
        </w:rPr>
      </w:pPr>
    </w:p>
    <w:p w14:paraId="0309563F" w14:textId="77777777" w:rsidR="008E299C" w:rsidRPr="00D60CA4" w:rsidRDefault="008E299C" w:rsidP="00D60CA4">
      <w:pPr>
        <w:pStyle w:val="ConsPlusNormal"/>
        <w:jc w:val="both"/>
        <w:rPr>
          <w:rFonts w:ascii="Arial" w:hAnsi="Arial" w:cs="Arial"/>
          <w:sz w:val="24"/>
          <w:szCs w:val="24"/>
          <w:lang w:eastAsia="x-none"/>
        </w:rPr>
      </w:pPr>
    </w:p>
    <w:p w14:paraId="183E667C" w14:textId="77777777" w:rsidR="008E299C" w:rsidRPr="00D60CA4" w:rsidRDefault="008E299C" w:rsidP="00D60CA4">
      <w:pPr>
        <w:pStyle w:val="ConsPlusNormal"/>
        <w:jc w:val="both"/>
        <w:rPr>
          <w:rFonts w:ascii="Arial" w:hAnsi="Arial" w:cs="Arial"/>
          <w:sz w:val="24"/>
          <w:szCs w:val="24"/>
          <w:lang w:eastAsia="x-none"/>
        </w:rPr>
      </w:pPr>
    </w:p>
    <w:p w14:paraId="2CEE7459" w14:textId="77777777" w:rsidR="008E299C" w:rsidRPr="00D60CA4" w:rsidRDefault="008E299C" w:rsidP="00D60CA4">
      <w:pPr>
        <w:pStyle w:val="ConsPlusNormal"/>
        <w:jc w:val="both"/>
        <w:rPr>
          <w:rFonts w:ascii="Arial" w:hAnsi="Arial" w:cs="Arial"/>
          <w:sz w:val="24"/>
          <w:szCs w:val="24"/>
          <w:lang w:eastAsia="x-none"/>
        </w:rPr>
      </w:pPr>
    </w:p>
    <w:p w14:paraId="52F247E2" w14:textId="77777777" w:rsidR="008E299C" w:rsidRPr="00D60CA4" w:rsidRDefault="008E299C" w:rsidP="00D60CA4">
      <w:pPr>
        <w:pStyle w:val="ConsPlusNormal"/>
        <w:jc w:val="both"/>
        <w:rPr>
          <w:rFonts w:ascii="Arial" w:hAnsi="Arial" w:cs="Arial"/>
          <w:sz w:val="24"/>
          <w:szCs w:val="24"/>
          <w:lang w:eastAsia="x-none"/>
        </w:rPr>
      </w:pPr>
    </w:p>
    <w:p w14:paraId="0E6CB1B7" w14:textId="77777777" w:rsidR="0001585C" w:rsidRPr="00D60CA4" w:rsidRDefault="0001585C" w:rsidP="00D60CA4">
      <w:pPr>
        <w:shd w:val="clear" w:color="auto" w:fill="FFFFFF"/>
        <w:spacing w:after="0" w:line="240" w:lineRule="auto"/>
        <w:ind w:left="4962"/>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Утвержден</w:t>
      </w:r>
    </w:p>
    <w:p w14:paraId="7AEA623D" w14:textId="77777777" w:rsidR="0001585C" w:rsidRPr="00D60CA4" w:rsidRDefault="0001585C" w:rsidP="00D60CA4">
      <w:pPr>
        <w:shd w:val="clear" w:color="auto" w:fill="FFFFFF"/>
        <w:spacing w:after="0" w:line="240" w:lineRule="auto"/>
        <w:ind w:left="4962"/>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Приказом финансового управления администрации муниципального образования городской округ Люберцы Московской области</w:t>
      </w:r>
    </w:p>
    <w:p w14:paraId="3262623F" w14:textId="2CDB95B8" w:rsidR="00B46256" w:rsidRPr="00310D32" w:rsidRDefault="00B46256" w:rsidP="00B46256">
      <w:pPr>
        <w:pStyle w:val="a3"/>
        <w:ind w:left="0"/>
        <w:jc w:val="center"/>
        <w:rPr>
          <w:rFonts w:ascii="Arial" w:hAnsi="Arial" w:cs="Arial"/>
          <w:sz w:val="24"/>
          <w:szCs w:val="24"/>
          <w:lang w:eastAsia="x-none"/>
        </w:rPr>
      </w:pPr>
      <w:r>
        <w:rPr>
          <w:rFonts w:ascii="Arial" w:hAnsi="Arial" w:cs="Arial"/>
          <w:sz w:val="24"/>
          <w:szCs w:val="24"/>
          <w:lang w:eastAsia="x-none"/>
        </w:rPr>
        <w:t xml:space="preserve">                                                     </w:t>
      </w:r>
      <w:r w:rsidR="0001585C" w:rsidRPr="00D60CA4">
        <w:rPr>
          <w:rFonts w:ascii="Arial" w:hAnsi="Arial" w:cs="Arial"/>
          <w:sz w:val="24"/>
          <w:szCs w:val="24"/>
          <w:lang w:eastAsia="x-none"/>
        </w:rPr>
        <w:t xml:space="preserve">от </w:t>
      </w:r>
      <w:r w:rsidRPr="00310D32">
        <w:rPr>
          <w:rFonts w:ascii="Arial" w:hAnsi="Arial" w:cs="Arial"/>
          <w:sz w:val="24"/>
          <w:szCs w:val="24"/>
          <w:lang w:eastAsia="x-none"/>
        </w:rPr>
        <w:t>06.11.2018 № 01-08/76-4</w:t>
      </w:r>
    </w:p>
    <w:p w14:paraId="0CC7B72C" w14:textId="035FD6CB" w:rsidR="0001585C" w:rsidRPr="00D60CA4" w:rsidRDefault="0001585C" w:rsidP="00D60CA4">
      <w:pPr>
        <w:shd w:val="clear" w:color="auto" w:fill="FFFFFF"/>
        <w:spacing w:after="0" w:line="240" w:lineRule="auto"/>
        <w:ind w:left="4962"/>
        <w:textAlignment w:val="baseline"/>
        <w:rPr>
          <w:rFonts w:ascii="Arial" w:eastAsia="Times New Roman" w:hAnsi="Arial" w:cs="Arial"/>
          <w:sz w:val="24"/>
          <w:szCs w:val="24"/>
          <w:lang w:eastAsia="x-none"/>
        </w:rPr>
      </w:pPr>
    </w:p>
    <w:p w14:paraId="64CAD3F2" w14:textId="77777777" w:rsidR="0001585C" w:rsidRPr="00D60CA4" w:rsidRDefault="0001585C" w:rsidP="00D60CA4">
      <w:pPr>
        <w:shd w:val="clear" w:color="auto" w:fill="FFFFFF"/>
        <w:tabs>
          <w:tab w:val="left" w:pos="7371"/>
        </w:tabs>
        <w:spacing w:after="0" w:line="240" w:lineRule="auto"/>
        <w:ind w:left="4962"/>
        <w:textAlignment w:val="baseline"/>
        <w:rPr>
          <w:rFonts w:ascii="Arial" w:eastAsia="Times New Roman" w:hAnsi="Arial" w:cs="Arial"/>
          <w:sz w:val="24"/>
          <w:szCs w:val="24"/>
          <w:lang w:eastAsia="x-none"/>
        </w:rPr>
      </w:pPr>
    </w:p>
    <w:p w14:paraId="5431D742" w14:textId="77777777" w:rsidR="0001585C" w:rsidRPr="00D60CA4" w:rsidRDefault="0001585C" w:rsidP="00D60CA4">
      <w:pPr>
        <w:pStyle w:val="ConsPlusNormal"/>
        <w:jc w:val="both"/>
        <w:rPr>
          <w:rFonts w:ascii="Arial" w:hAnsi="Arial" w:cs="Arial"/>
          <w:sz w:val="24"/>
          <w:szCs w:val="24"/>
          <w:lang w:eastAsia="x-none"/>
        </w:rPr>
      </w:pPr>
    </w:p>
    <w:p w14:paraId="171BF1D8" w14:textId="77777777" w:rsidR="0001585C" w:rsidRPr="00D60CA4" w:rsidRDefault="0001585C" w:rsidP="00D60CA4">
      <w:pPr>
        <w:pStyle w:val="ConsPlusTitle"/>
        <w:jc w:val="center"/>
        <w:rPr>
          <w:rFonts w:ascii="Arial" w:hAnsi="Arial" w:cs="Arial"/>
          <w:b w:val="0"/>
          <w:sz w:val="24"/>
          <w:szCs w:val="24"/>
          <w:lang w:eastAsia="x-none"/>
        </w:rPr>
      </w:pPr>
      <w:bookmarkStart w:id="1" w:name="P41"/>
      <w:bookmarkEnd w:id="1"/>
      <w:r w:rsidRPr="00D60CA4">
        <w:rPr>
          <w:rFonts w:ascii="Arial" w:hAnsi="Arial" w:cs="Arial"/>
          <w:b w:val="0"/>
          <w:sz w:val="24"/>
          <w:szCs w:val="24"/>
          <w:lang w:eastAsia="x-none"/>
        </w:rPr>
        <w:t>Порядок</w:t>
      </w:r>
    </w:p>
    <w:p w14:paraId="2619B068" w14:textId="18B403CA" w:rsidR="0001585C" w:rsidRDefault="0001585C" w:rsidP="00D60CA4">
      <w:pPr>
        <w:pStyle w:val="ConsPlusTitle"/>
        <w:jc w:val="center"/>
        <w:rPr>
          <w:rFonts w:ascii="Arial" w:hAnsi="Arial" w:cs="Arial"/>
          <w:b w:val="0"/>
          <w:sz w:val="24"/>
          <w:szCs w:val="24"/>
          <w:lang w:eastAsia="x-none"/>
        </w:rPr>
      </w:pPr>
      <w:r w:rsidRPr="00D60CA4">
        <w:rPr>
          <w:rFonts w:ascii="Arial" w:hAnsi="Arial" w:cs="Arial"/>
          <w:b w:val="0"/>
          <w:sz w:val="24"/>
          <w:szCs w:val="24"/>
          <w:lang w:eastAsia="x-none"/>
        </w:rPr>
        <w:t xml:space="preserve">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w:t>
      </w:r>
      <w:r w:rsidR="00636A0D">
        <w:rPr>
          <w:rFonts w:ascii="Arial" w:hAnsi="Arial" w:cs="Arial"/>
          <w:b w:val="0"/>
          <w:sz w:val="24"/>
          <w:szCs w:val="24"/>
          <w:lang w:eastAsia="x-none"/>
        </w:rPr>
        <w:t>«</w:t>
      </w:r>
      <w:r w:rsidRPr="00D60CA4">
        <w:rPr>
          <w:rFonts w:ascii="Arial" w:hAnsi="Arial" w:cs="Arial"/>
          <w:b w:val="0"/>
          <w:sz w:val="24"/>
          <w:szCs w:val="24"/>
          <w:lang w:eastAsia="x-none"/>
        </w:rPr>
        <w:t>Региональный электронный бюджет Московской области</w:t>
      </w:r>
      <w:r w:rsidR="00636A0D">
        <w:rPr>
          <w:rFonts w:ascii="Arial" w:hAnsi="Arial" w:cs="Arial"/>
          <w:b w:val="0"/>
          <w:sz w:val="24"/>
          <w:szCs w:val="24"/>
          <w:lang w:eastAsia="x-none"/>
        </w:rPr>
        <w:t>»</w:t>
      </w:r>
    </w:p>
    <w:p w14:paraId="101CECAE" w14:textId="77777777" w:rsidR="0004255C" w:rsidRPr="00D60CA4" w:rsidRDefault="0004255C" w:rsidP="00D60CA4">
      <w:pPr>
        <w:pStyle w:val="ConsPlusTitle"/>
        <w:jc w:val="center"/>
        <w:rPr>
          <w:rFonts w:ascii="Arial" w:hAnsi="Arial" w:cs="Arial"/>
          <w:b w:val="0"/>
          <w:sz w:val="24"/>
          <w:szCs w:val="24"/>
          <w:lang w:eastAsia="x-none"/>
        </w:rPr>
      </w:pPr>
    </w:p>
    <w:p w14:paraId="19E58363" w14:textId="2703FC57" w:rsidR="0004255C" w:rsidRPr="00310D32" w:rsidRDefault="0004255C" w:rsidP="0004255C">
      <w:pPr>
        <w:pStyle w:val="a3"/>
        <w:ind w:left="0" w:right="-1"/>
        <w:jc w:val="center"/>
        <w:rPr>
          <w:rFonts w:ascii="Arial" w:hAnsi="Arial" w:cs="Arial"/>
          <w:spacing w:val="2"/>
          <w:sz w:val="24"/>
          <w:szCs w:val="24"/>
        </w:rPr>
      </w:pPr>
      <w:r w:rsidRPr="00310D32">
        <w:rPr>
          <w:rFonts w:ascii="Arial" w:hAnsi="Arial" w:cs="Arial"/>
          <w:spacing w:val="2"/>
          <w:sz w:val="24"/>
          <w:szCs w:val="24"/>
        </w:rPr>
        <w:t>(в ред. Приказов Финансового управления администрации городского округа Люберцы Московской области от 08.07.2019 № 01-08/248-1, от 03.12.2019 № 01-08/489-1</w:t>
      </w:r>
      <w:r w:rsidR="00B46256">
        <w:rPr>
          <w:rFonts w:ascii="Arial" w:hAnsi="Arial" w:cs="Arial"/>
          <w:spacing w:val="2"/>
          <w:sz w:val="24"/>
          <w:szCs w:val="24"/>
        </w:rPr>
        <w:t xml:space="preserve">, </w:t>
      </w:r>
      <w:r w:rsidR="00B46256" w:rsidRPr="00711702">
        <w:rPr>
          <w:rFonts w:ascii="Arial" w:hAnsi="Arial" w:cs="Arial"/>
          <w:sz w:val="24"/>
          <w:szCs w:val="24"/>
          <w:lang w:eastAsia="x-none"/>
        </w:rPr>
        <w:t>от 03.08.2020 № 01-08/219</w:t>
      </w:r>
      <w:r w:rsidR="00825F39">
        <w:rPr>
          <w:rFonts w:ascii="Arial" w:hAnsi="Arial" w:cs="Arial"/>
          <w:sz w:val="24"/>
          <w:szCs w:val="24"/>
          <w:lang w:eastAsia="x-none"/>
        </w:rPr>
        <w:t>, от 31.12.2020 № 01-08/421</w:t>
      </w:r>
      <w:bookmarkStart w:id="2" w:name="_GoBack"/>
      <w:bookmarkEnd w:id="2"/>
      <w:r w:rsidRPr="00310D32">
        <w:rPr>
          <w:rFonts w:ascii="Arial" w:hAnsi="Arial" w:cs="Arial"/>
          <w:sz w:val="24"/>
          <w:szCs w:val="24"/>
        </w:rPr>
        <w:t>)</w:t>
      </w:r>
    </w:p>
    <w:p w14:paraId="42913D74" w14:textId="77777777" w:rsidR="0001585C" w:rsidRPr="00D60CA4" w:rsidRDefault="0001585C" w:rsidP="00D60CA4">
      <w:pPr>
        <w:pStyle w:val="ConsPlusNormal"/>
        <w:jc w:val="both"/>
        <w:rPr>
          <w:rFonts w:ascii="Arial" w:hAnsi="Arial" w:cs="Arial"/>
          <w:sz w:val="24"/>
          <w:szCs w:val="24"/>
          <w:lang w:eastAsia="x-none"/>
        </w:rPr>
      </w:pPr>
    </w:p>
    <w:p w14:paraId="72C56592" w14:textId="7953C582"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Настоящий Порядок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 определяет правила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 а также состав и сроки представления главными распорядителями средств бюджета муниципального образования городской округ Люберцы Московской области, главными администраторами доходов бюджета муниципального образования городской округ Люберцы Московской области, главными администраторами источников финансирования дефицита бюджета муниципального образования городской округ Люберцы Московской области сведений, необходимых для составления и ведения кассового плана.</w:t>
      </w:r>
    </w:p>
    <w:p w14:paraId="19D6753F" w14:textId="77777777" w:rsidR="0001585C" w:rsidRPr="00D60CA4" w:rsidRDefault="0001585C" w:rsidP="00D60CA4">
      <w:pPr>
        <w:pStyle w:val="ConsPlusNormal"/>
        <w:jc w:val="both"/>
        <w:rPr>
          <w:rFonts w:ascii="Arial" w:hAnsi="Arial" w:cs="Arial"/>
          <w:sz w:val="24"/>
          <w:szCs w:val="24"/>
          <w:lang w:eastAsia="x-none"/>
        </w:rPr>
      </w:pPr>
    </w:p>
    <w:p w14:paraId="535CB83E" w14:textId="77777777" w:rsidR="0001585C" w:rsidRPr="00D60CA4" w:rsidRDefault="0001585C" w:rsidP="00D60CA4">
      <w:pPr>
        <w:pStyle w:val="a6"/>
        <w:numPr>
          <w:ilvl w:val="0"/>
          <w:numId w:val="4"/>
        </w:numPr>
        <w:shd w:val="clear" w:color="auto" w:fill="FFFFFF"/>
        <w:spacing w:after="0" w:line="240" w:lineRule="auto"/>
        <w:ind w:left="0" w:firstLine="567"/>
        <w:jc w:val="center"/>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Термины (сокращения), применяемые в настоящем порядке</w:t>
      </w:r>
    </w:p>
    <w:p w14:paraId="271511DE"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p>
    <w:p w14:paraId="6E5B4857" w14:textId="47CAAC04"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Порядок - Порядок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p w14:paraId="3EF31184"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 xml:space="preserve">Кассовый план - составление и ведение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w:t>
      </w:r>
      <w:r w:rsidRPr="00D60CA4">
        <w:rPr>
          <w:rFonts w:ascii="Arial" w:eastAsia="Times New Roman" w:hAnsi="Arial" w:cs="Arial"/>
          <w:sz w:val="24"/>
          <w:szCs w:val="24"/>
          <w:lang w:eastAsia="x-none"/>
        </w:rPr>
        <w:lastRenderedPageBreak/>
        <w:t>образований Московской области государственной информационной системы "Региональный электронный бюджет Московской области"</w:t>
      </w:r>
    </w:p>
    <w:p w14:paraId="0DF3BB9D"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Бюджет – бюджет муниципального образования городской округ Люберцы Московской области.</w:t>
      </w:r>
    </w:p>
    <w:p w14:paraId="5A713486"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распорядители - главные распорядители средств бюджета муниципального образования городской округ Люберцы Московской области.</w:t>
      </w:r>
    </w:p>
    <w:p w14:paraId="43F8E540"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Подведомственные получатели - подведомственным получателям средств бюджета муниципального образования городской округ Люберцы Московской области.</w:t>
      </w:r>
    </w:p>
    <w:p w14:paraId="3E7FA9A8"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доходов – главные администраторы доходов бюджета муниципального образования городской округ Люберцы Московской области.</w:t>
      </w:r>
    </w:p>
    <w:p w14:paraId="429C70F7"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источников – главные администраторы источников финансирования дефицита бюджета муниципального образования городской округ Люберцы Московской области.</w:t>
      </w:r>
    </w:p>
    <w:p w14:paraId="06A692E5"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ГИС РЭБ Московской области - подсистема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p w14:paraId="3F5E0287"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Участники процесса прогнозирования - главные распорядители средств бюджета муниципального образования городской округ Люберцы Московской области, главные администраторы источников финансирования дефицита бюджета муниципального образования городской округ Люберцы Московской области.</w:t>
      </w:r>
    </w:p>
    <w:p w14:paraId="1493DCBF"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Сведения – сведения для составления кассового плана (изменения кассового плана).</w:t>
      </w:r>
    </w:p>
    <w:p w14:paraId="07884DDA"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Выписки – уведомление о кассовом плане (об изменении кассового плана).</w:t>
      </w:r>
    </w:p>
    <w:p w14:paraId="131F5C18" w14:textId="77777777" w:rsidR="0001585C" w:rsidRPr="00D60CA4" w:rsidRDefault="0001585C" w:rsidP="00D60CA4">
      <w:pPr>
        <w:pStyle w:val="a6"/>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Решение СД о бюджете -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p w14:paraId="351CCB87" w14:textId="77777777" w:rsidR="0001585C" w:rsidRPr="00D60CA4" w:rsidRDefault="0001585C" w:rsidP="00D60CA4">
      <w:pPr>
        <w:pStyle w:val="a6"/>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Решения СД о внесении изменений в Решение СД о бюджете -  решения Совета депутатов муниципального образования городской округ Люберцы Московской области «О внесении изменений в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p w14:paraId="2CB8C679" w14:textId="77777777" w:rsidR="0001585C" w:rsidRPr="00D60CA4" w:rsidRDefault="0001585C" w:rsidP="00D60CA4">
      <w:pPr>
        <w:pStyle w:val="a6"/>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Финансовое управление – финансовое управление администрации муниципального образования городской округ Люберцы Московской области.</w:t>
      </w:r>
    </w:p>
    <w:p w14:paraId="47A2CDEC" w14:textId="77777777" w:rsidR="0001585C" w:rsidRPr="00D60CA4" w:rsidRDefault="0001585C" w:rsidP="00D60CA4">
      <w:pPr>
        <w:pStyle w:val="a6"/>
        <w:numPr>
          <w:ilvl w:val="0"/>
          <w:numId w:val="4"/>
        </w:numPr>
        <w:shd w:val="clear" w:color="auto" w:fill="FFFFFF"/>
        <w:spacing w:after="0" w:line="240" w:lineRule="auto"/>
        <w:ind w:left="0" w:firstLine="567"/>
        <w:jc w:val="center"/>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 xml:space="preserve">Состав кассового плана </w:t>
      </w:r>
    </w:p>
    <w:p w14:paraId="4BC2B8E4" w14:textId="77777777" w:rsidR="0001585C" w:rsidRPr="00D60CA4" w:rsidRDefault="0001585C" w:rsidP="00D60CA4">
      <w:pPr>
        <w:pStyle w:val="a6"/>
        <w:shd w:val="clear" w:color="auto" w:fill="FFFFFF"/>
        <w:spacing w:after="0" w:line="240" w:lineRule="auto"/>
        <w:ind w:left="567"/>
        <w:textAlignment w:val="baseline"/>
        <w:outlineLvl w:val="2"/>
        <w:rPr>
          <w:rFonts w:ascii="Arial" w:eastAsia="Times New Roman" w:hAnsi="Arial" w:cs="Arial"/>
          <w:sz w:val="24"/>
          <w:szCs w:val="24"/>
          <w:lang w:eastAsia="x-none"/>
        </w:rPr>
      </w:pPr>
    </w:p>
    <w:p w14:paraId="083BDAB9" w14:textId="77777777" w:rsidR="0001585C" w:rsidRPr="00D60CA4" w:rsidRDefault="0001585C" w:rsidP="00D60CA4">
      <w:pPr>
        <w:pStyle w:val="a6"/>
        <w:numPr>
          <w:ilvl w:val="1"/>
          <w:numId w:val="4"/>
        </w:numPr>
        <w:shd w:val="clear" w:color="auto" w:fill="FFFFFF"/>
        <w:spacing w:after="0" w:line="240" w:lineRule="auto"/>
        <w:ind w:left="0" w:firstLine="540"/>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Кассовый план составляется Финансовым управлением по форме согласно приложению 1 к настоящему Порядку и включает кассовый план исполнения бюджета на текущий финансовый год в разрезе кварталов.</w:t>
      </w:r>
    </w:p>
    <w:p w14:paraId="7B42A127"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2.2. Ответственность за несвоевременность и недостоверность представляемых в Финансовое управление Сведений по форме согласно приложению 2 к настоящему Порядку для составления и ведения кассового плана несут участники процесса прогнозирования.</w:t>
      </w:r>
    </w:p>
    <w:p w14:paraId="462D4CFA"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Ответственным за составление и ведение кассового плана в Финансовом управлении является Бюджетный отдел и Отдел доходов.</w:t>
      </w:r>
    </w:p>
    <w:p w14:paraId="52EEFDBE"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 xml:space="preserve">2.3. Составление и ведение кассового плана осуществляется Бюджетным отделом и Отделом доходов в ГИС РЭБ Московской области на основании Сведений, представляемых участниками процесса прогнозирования, с учетом имеющейся в Финансовом управлении информации об операциях по управлению </w:t>
      </w:r>
      <w:r w:rsidRPr="00D60CA4">
        <w:rPr>
          <w:rFonts w:ascii="Arial" w:hAnsi="Arial" w:cs="Arial"/>
          <w:sz w:val="24"/>
          <w:szCs w:val="24"/>
          <w:lang w:eastAsia="x-none"/>
        </w:rPr>
        <w:lastRenderedPageBreak/>
        <w:t>остатками средств на едином счете бюджета.</w:t>
      </w:r>
    </w:p>
    <w:p w14:paraId="35894395"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2.4. При составлении и ведении кассового плана в соответствии с настоящим Порядком формирование документов и обмен документами между Финансовым управлением и участниками процесса прогнозирования осуществляется в электронном виде путем заполнения экранных форм в ГИС РЭБ Московской области с применением квалифицированных электронных цифровых подписей руководителей (уполномоченных лиц).</w:t>
      </w:r>
    </w:p>
    <w:p w14:paraId="6DF271A2"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В случае отсутствия соответствующей технической возможности информационного обмена в электронном виде, обмен информацией между ними осуществляется с применением документооборота на бумажных носителях.</w:t>
      </w:r>
    </w:p>
    <w:p w14:paraId="08FE5123"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 xml:space="preserve">2.5. Бюджетный отдел и Отдел доходов осуществляет проверку Сведений, представляемых участниками процесса прогнозирования, на соответствие требованиям к их формированию, установленным </w:t>
      </w:r>
      <w:hyperlink w:anchor="P102" w:history="1">
        <w:r w:rsidRPr="00D60CA4">
          <w:rPr>
            <w:rFonts w:ascii="Arial" w:hAnsi="Arial" w:cs="Arial"/>
            <w:sz w:val="24"/>
            <w:szCs w:val="24"/>
            <w:lang w:eastAsia="x-none"/>
          </w:rPr>
          <w:t xml:space="preserve">разделами </w:t>
        </w:r>
      </w:hyperlink>
      <w:hyperlink w:anchor="P128" w:history="1">
        <w:r w:rsidRPr="00D60CA4">
          <w:rPr>
            <w:rFonts w:ascii="Arial" w:hAnsi="Arial" w:cs="Arial"/>
            <w:sz w:val="24"/>
            <w:szCs w:val="24"/>
            <w:lang w:eastAsia="x-none"/>
          </w:rPr>
          <w:t>4</w:t>
        </w:r>
      </w:hyperlink>
      <w:r w:rsidRPr="00D60CA4">
        <w:rPr>
          <w:rFonts w:ascii="Arial" w:hAnsi="Arial" w:cs="Arial"/>
          <w:sz w:val="24"/>
          <w:szCs w:val="24"/>
          <w:lang w:eastAsia="x-none"/>
        </w:rPr>
        <w:t xml:space="preserve">, </w:t>
      </w:r>
      <w:hyperlink w:anchor="P152" w:history="1">
        <w:r w:rsidRPr="00D60CA4">
          <w:rPr>
            <w:rFonts w:ascii="Arial" w:hAnsi="Arial" w:cs="Arial"/>
            <w:sz w:val="24"/>
            <w:szCs w:val="24"/>
            <w:lang w:eastAsia="x-none"/>
          </w:rPr>
          <w:t>5</w:t>
        </w:r>
      </w:hyperlink>
      <w:r w:rsidRPr="00D60CA4">
        <w:rPr>
          <w:rFonts w:ascii="Arial" w:hAnsi="Arial" w:cs="Arial"/>
          <w:sz w:val="24"/>
          <w:szCs w:val="24"/>
          <w:lang w:eastAsia="x-none"/>
        </w:rPr>
        <w:t xml:space="preserve">, </w:t>
      </w:r>
      <w:hyperlink w:anchor="P205" w:history="1">
        <w:r w:rsidRPr="00D60CA4">
          <w:rPr>
            <w:rFonts w:ascii="Arial" w:hAnsi="Arial" w:cs="Arial"/>
            <w:sz w:val="24"/>
            <w:szCs w:val="24"/>
            <w:lang w:eastAsia="x-none"/>
          </w:rPr>
          <w:t>6</w:t>
        </w:r>
      </w:hyperlink>
      <w:r w:rsidRPr="00D60CA4">
        <w:rPr>
          <w:rFonts w:ascii="Arial" w:hAnsi="Arial" w:cs="Arial"/>
          <w:sz w:val="24"/>
          <w:szCs w:val="24"/>
          <w:lang w:eastAsia="x-none"/>
        </w:rPr>
        <w:t>, 7 настоящего Порядка.</w:t>
      </w:r>
    </w:p>
    <w:p w14:paraId="1F7B53CE"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В случае выявления несоответствия, представленных участниками процесса прогнозирования Сведений требованиям настоящего Порядка, Бюджетный отдел и Отдел доходов в течение 2 рабочих дней представления Сведений отклоняет электронный документ с указанием перечня выявленных несоответствий. Участник процесса прогнозирования устраняет выявленные несоответствия и повторно представляет Сведения в Финансовое управление.</w:t>
      </w:r>
    </w:p>
    <w:p w14:paraId="594AC021" w14:textId="77777777" w:rsidR="0001585C" w:rsidRPr="00D60CA4" w:rsidRDefault="0001585C" w:rsidP="00D60CA4">
      <w:pPr>
        <w:pStyle w:val="ConsPlusNormal"/>
        <w:jc w:val="both"/>
        <w:rPr>
          <w:rFonts w:ascii="Arial" w:hAnsi="Arial" w:cs="Arial"/>
          <w:sz w:val="24"/>
          <w:szCs w:val="24"/>
          <w:lang w:eastAsia="x-none"/>
        </w:rPr>
      </w:pPr>
    </w:p>
    <w:p w14:paraId="23B997F8" w14:textId="77777777" w:rsidR="0001585C" w:rsidRPr="00D60CA4" w:rsidRDefault="0001585C" w:rsidP="00D60CA4">
      <w:pPr>
        <w:pStyle w:val="ConsPlusNormal"/>
        <w:jc w:val="center"/>
        <w:outlineLvl w:val="1"/>
        <w:rPr>
          <w:rFonts w:ascii="Arial" w:hAnsi="Arial" w:cs="Arial"/>
          <w:sz w:val="24"/>
          <w:szCs w:val="24"/>
          <w:lang w:eastAsia="x-none"/>
        </w:rPr>
      </w:pPr>
      <w:bookmarkStart w:id="3" w:name="P70"/>
      <w:bookmarkEnd w:id="3"/>
      <w:r w:rsidRPr="00D60CA4">
        <w:rPr>
          <w:rFonts w:ascii="Arial" w:hAnsi="Arial" w:cs="Arial"/>
          <w:sz w:val="24"/>
          <w:szCs w:val="24"/>
          <w:lang w:eastAsia="x-none"/>
        </w:rPr>
        <w:t>III. Показатели кассового плана</w:t>
      </w:r>
    </w:p>
    <w:p w14:paraId="2207C0BD" w14:textId="77777777" w:rsidR="0001585C" w:rsidRPr="00D60CA4" w:rsidRDefault="0001585C" w:rsidP="00D60CA4">
      <w:pPr>
        <w:pStyle w:val="ConsPlusNormal"/>
        <w:jc w:val="both"/>
        <w:rPr>
          <w:rFonts w:ascii="Arial" w:hAnsi="Arial" w:cs="Arial"/>
          <w:sz w:val="24"/>
          <w:szCs w:val="24"/>
          <w:lang w:eastAsia="x-none"/>
        </w:rPr>
      </w:pPr>
    </w:p>
    <w:p w14:paraId="1E79DC9E"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3.1. Показатели кассового плана представляются в валюте Российской Федерации (рублях).</w:t>
      </w:r>
    </w:p>
    <w:p w14:paraId="44115797"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3.2. Кассовый план отражает остаток на едином счете бюджета на начало периода, прогноз кассовых поступлений в бюджет, прогноз кассовых выплат из бюджета, управление остатками средств на едином счете бюджета на конец периода.</w:t>
      </w:r>
    </w:p>
    <w:p w14:paraId="685A0C8D"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3.3. Прогноз кассовых поступлений в бюджет включает следующие показатели:</w:t>
      </w:r>
    </w:p>
    <w:p w14:paraId="61A06F1D"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налоговые и неналоговые доходы;</w:t>
      </w:r>
    </w:p>
    <w:p w14:paraId="62D388F8"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безвозмездные поступления;</w:t>
      </w:r>
    </w:p>
    <w:p w14:paraId="683A7F56"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 xml:space="preserve">поступления от источников финансирования дефицита бюджета. </w:t>
      </w:r>
    </w:p>
    <w:p w14:paraId="27340001"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3.4. Прогноз кассовых выплат из бюджета включает следующие показатели:</w:t>
      </w:r>
    </w:p>
    <w:p w14:paraId="10F0E036"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кассовые выплаты из бюджета по перечню главных распорядителей, включенных в ведомственную структуру расходов бюджета, утвержденную Решением СД о бюджете;</w:t>
      </w:r>
    </w:p>
    <w:p w14:paraId="03D633CA"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выплаты по источникам финансирования дефицита бюджета.</w:t>
      </w:r>
    </w:p>
    <w:p w14:paraId="4B8D7A63"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3.5.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14:paraId="0D9D160A" w14:textId="77777777" w:rsidR="0001585C" w:rsidRPr="00D60CA4" w:rsidRDefault="0001585C" w:rsidP="00D60CA4">
      <w:pPr>
        <w:pStyle w:val="ConsPlusNormal"/>
        <w:jc w:val="center"/>
        <w:outlineLvl w:val="1"/>
        <w:rPr>
          <w:rFonts w:ascii="Arial" w:hAnsi="Arial" w:cs="Arial"/>
          <w:sz w:val="24"/>
          <w:szCs w:val="24"/>
          <w:lang w:eastAsia="x-none"/>
        </w:rPr>
      </w:pPr>
      <w:bookmarkStart w:id="4" w:name="P102"/>
      <w:bookmarkEnd w:id="4"/>
    </w:p>
    <w:p w14:paraId="5E632A97" w14:textId="77777777" w:rsidR="0001585C" w:rsidRPr="00D60CA4" w:rsidRDefault="0001585C" w:rsidP="00D60CA4">
      <w:pPr>
        <w:pStyle w:val="ConsPlusNormal"/>
        <w:jc w:val="center"/>
        <w:outlineLvl w:val="1"/>
        <w:rPr>
          <w:rFonts w:ascii="Arial" w:hAnsi="Arial" w:cs="Arial"/>
          <w:sz w:val="24"/>
          <w:szCs w:val="24"/>
          <w:lang w:eastAsia="x-none"/>
        </w:rPr>
      </w:pPr>
      <w:r w:rsidRPr="00D60CA4">
        <w:rPr>
          <w:rFonts w:ascii="Arial" w:hAnsi="Arial" w:cs="Arial"/>
          <w:sz w:val="24"/>
          <w:szCs w:val="24"/>
          <w:lang w:eastAsia="x-none"/>
        </w:rPr>
        <w:t>IV. Порядок составления, уточнения и представления</w:t>
      </w:r>
    </w:p>
    <w:p w14:paraId="1D65BC19" w14:textId="77777777" w:rsidR="0001585C" w:rsidRPr="00D60CA4" w:rsidRDefault="0001585C" w:rsidP="00D60CA4">
      <w:pPr>
        <w:pStyle w:val="ConsPlusNormal"/>
        <w:jc w:val="center"/>
        <w:rPr>
          <w:rFonts w:ascii="Arial" w:hAnsi="Arial" w:cs="Arial"/>
          <w:sz w:val="24"/>
          <w:szCs w:val="24"/>
          <w:lang w:eastAsia="x-none"/>
        </w:rPr>
      </w:pPr>
      <w:r w:rsidRPr="00D60CA4">
        <w:rPr>
          <w:rFonts w:ascii="Arial" w:hAnsi="Arial" w:cs="Arial"/>
          <w:sz w:val="24"/>
          <w:szCs w:val="24"/>
          <w:lang w:eastAsia="x-none"/>
        </w:rPr>
        <w:t>показателей для кассового плана по доходам бюджета</w:t>
      </w:r>
    </w:p>
    <w:p w14:paraId="62EDCB5E" w14:textId="77777777" w:rsidR="0001585C" w:rsidRPr="00D60CA4" w:rsidRDefault="0001585C" w:rsidP="00D60CA4">
      <w:pPr>
        <w:pStyle w:val="ConsPlusNormal"/>
        <w:jc w:val="both"/>
        <w:rPr>
          <w:rFonts w:ascii="Arial" w:hAnsi="Arial" w:cs="Arial"/>
          <w:sz w:val="24"/>
          <w:szCs w:val="24"/>
          <w:lang w:eastAsia="x-none"/>
        </w:rPr>
      </w:pPr>
    </w:p>
    <w:p w14:paraId="579FCF81"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4.1. Показатели для кассового плана по доходам бюджета формируются (уточняются) на основании:</w:t>
      </w:r>
    </w:p>
    <w:p w14:paraId="28E87975"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Решением СД о бюджете;</w:t>
      </w:r>
    </w:p>
    <w:p w14:paraId="79883F10"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Решения СД о внесении изменений в Решение СД о бюджете;</w:t>
      </w:r>
    </w:p>
    <w:p w14:paraId="7AE8468A"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 xml:space="preserve">прогноза кассовых поступлений в бюджет на текущий финансовый год по налоговым и неналоговым доходам бюджета и прогноза безвозмездных </w:t>
      </w:r>
      <w:r w:rsidRPr="00D60CA4">
        <w:rPr>
          <w:rFonts w:ascii="Arial" w:hAnsi="Arial" w:cs="Arial"/>
          <w:sz w:val="24"/>
          <w:szCs w:val="24"/>
          <w:lang w:eastAsia="x-none"/>
        </w:rPr>
        <w:lastRenderedPageBreak/>
        <w:t>поступлений на текущий финансовый год с квартальной детализацией.</w:t>
      </w:r>
    </w:p>
    <w:p w14:paraId="3BE7148B" w14:textId="4FC7FC96" w:rsidR="0001585C" w:rsidRPr="00D60CA4" w:rsidRDefault="0001585C" w:rsidP="008E15A5">
      <w:pPr>
        <w:pStyle w:val="a6"/>
        <w:numPr>
          <w:ilvl w:val="1"/>
          <w:numId w:val="6"/>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целях составления прогноза кассовых поступлений в бюджет на текущий финансовый год:</w:t>
      </w:r>
    </w:p>
    <w:p w14:paraId="2B0BEE71" w14:textId="77777777" w:rsidR="0001585C" w:rsidRPr="00D60CA4" w:rsidRDefault="0001585C" w:rsidP="00D60CA4">
      <w:pPr>
        <w:pStyle w:val="a6"/>
        <w:numPr>
          <w:ilvl w:val="2"/>
          <w:numId w:val="6"/>
        </w:numPr>
        <w:shd w:val="clear" w:color="auto" w:fill="FFFFFF"/>
        <w:spacing w:after="0" w:line="240" w:lineRule="auto"/>
        <w:ind w:left="0"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течение 2 рабочих дней со дня утверждения Решения СД о бюджете, Отдел доходов формирует и направляет по МСЭД выписки из Решения СД о бюджете по главным администраторам доходов для составления прогноза кассовых поступлений в бюджет на текущий финансовый год с квартальной детализацией.</w:t>
      </w:r>
    </w:p>
    <w:p w14:paraId="03C725A5" w14:textId="77777777" w:rsidR="0001585C" w:rsidRPr="00D60CA4" w:rsidRDefault="0001585C" w:rsidP="00D60CA4">
      <w:pPr>
        <w:pStyle w:val="a6"/>
        <w:numPr>
          <w:ilvl w:val="2"/>
          <w:numId w:val="6"/>
        </w:numPr>
        <w:shd w:val="clear" w:color="auto" w:fill="FFFFFF"/>
        <w:spacing w:after="0" w:line="240" w:lineRule="auto"/>
        <w:ind w:left="0"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 xml:space="preserve"> Главные администраторы доходов в течение 2 рабочих дней со дня получения выписок из Решения СД о бюджете формируют в ГИС РЭБ Московской области электронный документ по форме согласно приложению 2 к настоящему Порядку и направляет на согласование в Финансовое управление.</w:t>
      </w:r>
    </w:p>
    <w:p w14:paraId="09FBCE16" w14:textId="77777777" w:rsidR="0001585C" w:rsidRPr="00D60CA4" w:rsidRDefault="0001585C" w:rsidP="00D60CA4">
      <w:pPr>
        <w:shd w:val="clear" w:color="auto" w:fill="FFFFFF"/>
        <w:spacing w:after="0" w:line="240" w:lineRule="auto"/>
        <w:ind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доходов в случае отсутствия технической возможности формируют документ по форме согласно приложению 2 к настоящему Порядку доводят до Финансового управления на бумажном носителе или посредством электронной почты.</w:t>
      </w:r>
    </w:p>
    <w:p w14:paraId="1C1DDCBD" w14:textId="77777777" w:rsidR="0001585C" w:rsidRPr="00D60CA4" w:rsidRDefault="0001585C" w:rsidP="00D60CA4">
      <w:pPr>
        <w:pStyle w:val="ConsPlusNormal"/>
        <w:numPr>
          <w:ilvl w:val="2"/>
          <w:numId w:val="6"/>
        </w:numPr>
        <w:shd w:val="clear" w:color="auto" w:fill="FFFFFF"/>
        <w:ind w:left="0" w:firstLine="566"/>
        <w:jc w:val="both"/>
        <w:textAlignment w:val="baseline"/>
        <w:rPr>
          <w:rFonts w:ascii="Arial" w:hAnsi="Arial" w:cs="Arial"/>
          <w:sz w:val="24"/>
          <w:szCs w:val="24"/>
          <w:lang w:eastAsia="x-none"/>
        </w:rPr>
      </w:pPr>
      <w:r w:rsidRPr="00D60CA4">
        <w:rPr>
          <w:rFonts w:ascii="Arial" w:hAnsi="Arial" w:cs="Arial"/>
          <w:sz w:val="24"/>
          <w:szCs w:val="24"/>
          <w:lang w:eastAsia="x-none"/>
        </w:rPr>
        <w:t>В течении 2 рабочих дней Отдел доходов 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40AA01B9"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наличия замечаний, Отдел доходов отклоняет соответствующий электронный документ в ГИС РЭБ Московской области с указанием причины отклонения.</w:t>
      </w:r>
    </w:p>
    <w:p w14:paraId="5510DF7C"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отсутствия замечаний, Отдел доходов согласовывает соответствующий электронный документ в ГИС РЭБ Московской области и проставляет отметку о принятии данного документа и учитывает при составления прогноза кассовых поступлений в бюджет на текущий финансовый год с квартальной детализацией.</w:t>
      </w:r>
    </w:p>
    <w:p w14:paraId="035A8A9E" w14:textId="77777777" w:rsidR="0001585C" w:rsidRPr="00D60CA4" w:rsidRDefault="0001585C" w:rsidP="00D60CA4">
      <w:pPr>
        <w:pStyle w:val="a6"/>
        <w:numPr>
          <w:ilvl w:val="2"/>
          <w:numId w:val="6"/>
        </w:numPr>
        <w:shd w:val="clear" w:color="auto" w:fill="FFFFFF"/>
        <w:spacing w:after="0" w:line="240" w:lineRule="auto"/>
        <w:ind w:left="0"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Сведения для составления прогноза кассовых поступлений в бюджет на текущий финансовый год с квартальной детализацией считаются доведенными до главных администраторов при проставлении в ГИС РЭБ Московской области отметки о принятии электронных документов.</w:t>
      </w:r>
    </w:p>
    <w:p w14:paraId="43847876" w14:textId="77777777" w:rsidR="0001585C" w:rsidRPr="00D60CA4" w:rsidRDefault="0001585C" w:rsidP="00D60CA4">
      <w:pPr>
        <w:pStyle w:val="a6"/>
        <w:numPr>
          <w:ilvl w:val="1"/>
          <w:numId w:val="6"/>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целях уточнения прогноза кассовых поступлений в бюджет на текущий финансовый год:</w:t>
      </w:r>
    </w:p>
    <w:p w14:paraId="4C0E0F06" w14:textId="77777777" w:rsidR="0001585C" w:rsidRPr="00D60CA4" w:rsidRDefault="0001585C" w:rsidP="00D60CA4">
      <w:pPr>
        <w:pStyle w:val="a6"/>
        <w:numPr>
          <w:ilvl w:val="2"/>
          <w:numId w:val="6"/>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доходов формируют в ГИС РЭБ Московской области электронный документ по форме согласно приложению 2 к настоящему Порядку и направляет на согласование в Финансовое управление для формирования уточненного прогноза кассовых поступлений в бюджет на текущий финансовый год с квартальной детализацией.</w:t>
      </w:r>
    </w:p>
    <w:p w14:paraId="52632FF2"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доходов в случае отсутствия технической возможности формируют документ по форме согласно приложению 2 к настоящему Порядку доводят до Финансового управления на бумажном носителе или посредством электронной почты.</w:t>
      </w:r>
    </w:p>
    <w:p w14:paraId="42333DCA" w14:textId="77777777" w:rsidR="0001585C" w:rsidRPr="00D60CA4" w:rsidRDefault="0001585C" w:rsidP="00D60CA4">
      <w:pPr>
        <w:pStyle w:val="ConsPlusNormal"/>
        <w:numPr>
          <w:ilvl w:val="2"/>
          <w:numId w:val="6"/>
        </w:numPr>
        <w:shd w:val="clear" w:color="auto" w:fill="FFFFFF"/>
        <w:ind w:left="0" w:firstLine="567"/>
        <w:jc w:val="both"/>
        <w:textAlignment w:val="baseline"/>
        <w:rPr>
          <w:rFonts w:ascii="Arial" w:hAnsi="Arial" w:cs="Arial"/>
          <w:sz w:val="24"/>
          <w:szCs w:val="24"/>
          <w:lang w:eastAsia="x-none"/>
        </w:rPr>
      </w:pPr>
      <w:r w:rsidRPr="00D60CA4">
        <w:rPr>
          <w:rFonts w:ascii="Arial" w:hAnsi="Arial" w:cs="Arial"/>
          <w:sz w:val="24"/>
          <w:szCs w:val="24"/>
          <w:lang w:eastAsia="x-none"/>
        </w:rPr>
        <w:t>В течении 2 рабочих дней Отдел доходов 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42D65748"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наличия замечаний, Отдел доходов отклоняет соответствующий электронный документ в ГИС РЭБ Московской области с указанием причины отклонения.</w:t>
      </w:r>
    </w:p>
    <w:p w14:paraId="33DF4A63"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 xml:space="preserve">В случае отсутствия замечаний, Отдел доходов согласовывает соответствующий электронный документ в ГИС РЭБ Московской области и проставляет отметку о принятии данного документа и учитывает при составления </w:t>
      </w:r>
      <w:r w:rsidRPr="00D60CA4">
        <w:rPr>
          <w:rFonts w:ascii="Arial" w:eastAsia="Times New Roman" w:hAnsi="Arial" w:cs="Arial"/>
          <w:sz w:val="24"/>
          <w:szCs w:val="24"/>
          <w:lang w:eastAsia="x-none"/>
        </w:rPr>
        <w:lastRenderedPageBreak/>
        <w:t>уточненного прогноза кассовых поступлений в бюджет на текущий финансовый год с квартальной детализацией.</w:t>
      </w:r>
    </w:p>
    <w:p w14:paraId="18357AA7" w14:textId="77777777" w:rsidR="0001585C" w:rsidRPr="00D60CA4" w:rsidRDefault="0001585C" w:rsidP="00D60CA4">
      <w:pPr>
        <w:pStyle w:val="ConsPlusNormal"/>
        <w:jc w:val="both"/>
        <w:rPr>
          <w:rFonts w:ascii="Arial" w:hAnsi="Arial" w:cs="Arial"/>
          <w:sz w:val="24"/>
          <w:szCs w:val="24"/>
          <w:lang w:eastAsia="x-none"/>
        </w:rPr>
      </w:pPr>
    </w:p>
    <w:p w14:paraId="56AF2578" w14:textId="77777777" w:rsidR="0001585C" w:rsidRPr="00D60CA4" w:rsidRDefault="0001585C" w:rsidP="00D60CA4">
      <w:pPr>
        <w:pStyle w:val="ConsPlusNormal"/>
        <w:jc w:val="center"/>
        <w:outlineLvl w:val="1"/>
        <w:rPr>
          <w:rFonts w:ascii="Arial" w:hAnsi="Arial" w:cs="Arial"/>
          <w:sz w:val="24"/>
          <w:szCs w:val="24"/>
          <w:lang w:eastAsia="x-none"/>
        </w:rPr>
      </w:pPr>
      <w:bookmarkStart w:id="5" w:name="P128"/>
      <w:bookmarkEnd w:id="5"/>
      <w:r w:rsidRPr="00D60CA4">
        <w:rPr>
          <w:rFonts w:ascii="Arial" w:hAnsi="Arial" w:cs="Arial"/>
          <w:sz w:val="24"/>
          <w:szCs w:val="24"/>
          <w:lang w:eastAsia="x-none"/>
        </w:rPr>
        <w:t>V. Порядок составления, уточнения и представления</w:t>
      </w:r>
    </w:p>
    <w:p w14:paraId="183D4D67" w14:textId="77777777" w:rsidR="0001585C" w:rsidRPr="00D60CA4" w:rsidRDefault="0001585C" w:rsidP="00D60CA4">
      <w:pPr>
        <w:pStyle w:val="ConsPlusNormal"/>
        <w:jc w:val="center"/>
        <w:rPr>
          <w:rFonts w:ascii="Arial" w:hAnsi="Arial" w:cs="Arial"/>
          <w:sz w:val="24"/>
          <w:szCs w:val="24"/>
          <w:lang w:eastAsia="x-none"/>
        </w:rPr>
      </w:pPr>
      <w:r w:rsidRPr="00D60CA4">
        <w:rPr>
          <w:rFonts w:ascii="Arial" w:hAnsi="Arial" w:cs="Arial"/>
          <w:sz w:val="24"/>
          <w:szCs w:val="24"/>
          <w:lang w:eastAsia="x-none"/>
        </w:rPr>
        <w:t>показателей для кассового плана по расходам бюджета</w:t>
      </w:r>
    </w:p>
    <w:p w14:paraId="02CF35F9" w14:textId="77777777" w:rsidR="0001585C" w:rsidRPr="00D60CA4" w:rsidRDefault="0001585C" w:rsidP="00D60CA4">
      <w:pPr>
        <w:pStyle w:val="ConsPlusNormal"/>
        <w:jc w:val="both"/>
        <w:rPr>
          <w:rFonts w:ascii="Arial" w:hAnsi="Arial" w:cs="Arial"/>
          <w:sz w:val="24"/>
          <w:szCs w:val="24"/>
          <w:lang w:eastAsia="x-none"/>
        </w:rPr>
      </w:pPr>
    </w:p>
    <w:p w14:paraId="625644DB"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5.1. Показатели для кассового плана по расходам бюджета формируются (уточняются) на основании:</w:t>
      </w:r>
    </w:p>
    <w:p w14:paraId="229C76A1"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сводной бюджетной росписи бюджета на текущий финансовый год;</w:t>
      </w:r>
    </w:p>
    <w:p w14:paraId="677FCCA3"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прогнозов кассовых выплат по расходам бюджета на текущий финансовый год с квартальной детализацией.</w:t>
      </w:r>
    </w:p>
    <w:p w14:paraId="2CDA745D" w14:textId="77777777" w:rsidR="0001585C" w:rsidRPr="00D60CA4" w:rsidRDefault="0001585C" w:rsidP="00D60CA4">
      <w:pPr>
        <w:shd w:val="clear" w:color="auto" w:fill="FFFFFF"/>
        <w:spacing w:after="0" w:line="240" w:lineRule="auto"/>
        <w:ind w:firstLine="540"/>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5.2. В целях составления кассового плана на текущий финансовый год:</w:t>
      </w:r>
    </w:p>
    <w:p w14:paraId="53AEE3E2" w14:textId="77777777" w:rsidR="0001585C" w:rsidRPr="00D60CA4" w:rsidRDefault="0001585C" w:rsidP="00D60CA4">
      <w:pPr>
        <w:shd w:val="clear" w:color="auto" w:fill="FFFFFF"/>
        <w:spacing w:after="0" w:line="240" w:lineRule="auto"/>
        <w:ind w:firstLine="540"/>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5.2.1. В течение 2 рабочих дней со дня утверждения сводной бюджетной росписи, Бюджетный отдел доводит до главных распорядителей средств утвержденные показатели сводной бюджетной росписи  в ГИС РЭБ Московской области пакетом электронных документов, содержащим Уведомления о бюджетных ассигнованиях (об изменении бюджетных ассигнований) для составления прогнозов кассовых выплат по расходам бюджета на текущий финансовый год с квартальной детализацией, за исключением:</w:t>
      </w:r>
    </w:p>
    <w:p w14:paraId="7769359B" w14:textId="77777777" w:rsidR="0001585C" w:rsidRPr="00D60CA4" w:rsidRDefault="0001585C" w:rsidP="00D60CA4">
      <w:pPr>
        <w:shd w:val="clear" w:color="auto" w:fill="FFFFFF"/>
        <w:spacing w:after="0" w:line="240" w:lineRule="auto"/>
        <w:ind w:firstLine="540"/>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 xml:space="preserve"> бюджетных ассигнований, по зарезервированным в составе Решения СД о бюджете (вид расходов классификации расходов бюджетов 870 "Резервные средства");</w:t>
      </w:r>
    </w:p>
    <w:p w14:paraId="1A3A79B7" w14:textId="77777777" w:rsidR="0001585C" w:rsidRPr="00D60CA4" w:rsidRDefault="0001585C" w:rsidP="00D60CA4">
      <w:pPr>
        <w:pStyle w:val="ConsPlusNormal"/>
        <w:ind w:firstLine="540"/>
        <w:jc w:val="both"/>
        <w:outlineLvl w:val="1"/>
        <w:rPr>
          <w:rFonts w:ascii="Arial" w:hAnsi="Arial" w:cs="Arial"/>
          <w:sz w:val="24"/>
          <w:szCs w:val="24"/>
          <w:lang w:eastAsia="x-none"/>
        </w:rPr>
      </w:pPr>
      <w:r w:rsidRPr="00D60CA4">
        <w:rPr>
          <w:rFonts w:ascii="Arial" w:hAnsi="Arial" w:cs="Arial"/>
          <w:sz w:val="24"/>
          <w:szCs w:val="24"/>
          <w:lang w:eastAsia="x-none"/>
        </w:rPr>
        <w:t>бюджетных ассигнований по публично нормативным обязательствам, отраженным в составе Решения СД о бюджете (вид расходов классификации расходов бюджетов 310 «Публичные нормативные социальные выплаты гражданам»);</w:t>
      </w:r>
    </w:p>
    <w:p w14:paraId="505C2571" w14:textId="77777777" w:rsidR="0001585C" w:rsidRPr="00D60CA4" w:rsidRDefault="0001585C" w:rsidP="00D60CA4">
      <w:pPr>
        <w:pStyle w:val="ConsPlusNormal"/>
        <w:ind w:firstLine="540"/>
        <w:jc w:val="both"/>
        <w:outlineLvl w:val="1"/>
        <w:rPr>
          <w:rFonts w:ascii="Arial" w:hAnsi="Arial" w:cs="Arial"/>
          <w:sz w:val="24"/>
          <w:szCs w:val="24"/>
          <w:lang w:eastAsia="x-none"/>
        </w:rPr>
      </w:pPr>
      <w:r w:rsidRPr="00D60CA4">
        <w:rPr>
          <w:rFonts w:ascii="Arial" w:hAnsi="Arial" w:cs="Arial"/>
          <w:sz w:val="24"/>
          <w:szCs w:val="24"/>
          <w:lang w:eastAsia="x-none"/>
        </w:rPr>
        <w:t>бюджетных ассигнований, по целевым межбюджетным трансфертам (субсидий, субвенций и иных межбюджетных трансфертов), предусмотренным местному бюджету из бюджетов других уровней Российской Федерации, по которым не утверждены лимиты бюджетных обязательств.</w:t>
      </w:r>
    </w:p>
    <w:p w14:paraId="7A153039" w14:textId="2E8B4F7A" w:rsidR="0001585C" w:rsidRPr="00D60CA4" w:rsidRDefault="0001585C" w:rsidP="00D60CA4">
      <w:pPr>
        <w:pStyle w:val="a6"/>
        <w:numPr>
          <w:ilvl w:val="2"/>
          <w:numId w:val="15"/>
        </w:numPr>
        <w:shd w:val="clear" w:color="auto" w:fill="FFFFFF"/>
        <w:spacing w:after="0" w:line="240" w:lineRule="auto"/>
        <w:ind w:left="0" w:firstLine="540"/>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 xml:space="preserve">Главные распорядители средств в течение 2 рабочих дней со дня получения электронных документов, содержащих Уведомления о бюджетных ассигнованиях (об изменении бюджетных ассигнований) формируют в ГИС РЭБ Московской области электронный документ по форме согласно </w:t>
      </w:r>
      <w:hyperlink w:anchor="P254" w:history="1">
        <w:r w:rsidRPr="00D60CA4">
          <w:rPr>
            <w:rFonts w:ascii="Arial" w:eastAsia="Times New Roman" w:hAnsi="Arial" w:cs="Arial"/>
            <w:sz w:val="24"/>
            <w:szCs w:val="24"/>
            <w:lang w:eastAsia="x-none"/>
          </w:rPr>
          <w:t>приложению</w:t>
        </w:r>
        <w:r w:rsidR="00FC755A" w:rsidRPr="00D60CA4">
          <w:rPr>
            <w:rFonts w:ascii="Arial" w:eastAsia="Times New Roman" w:hAnsi="Arial" w:cs="Arial"/>
            <w:sz w:val="24"/>
            <w:szCs w:val="24"/>
            <w:lang w:eastAsia="x-none"/>
          </w:rPr>
          <w:t xml:space="preserve"> </w:t>
        </w:r>
        <w:r w:rsidRPr="00D60CA4">
          <w:rPr>
            <w:rFonts w:ascii="Arial" w:eastAsia="Times New Roman" w:hAnsi="Arial" w:cs="Arial"/>
            <w:sz w:val="24"/>
            <w:szCs w:val="24"/>
            <w:lang w:eastAsia="x-none"/>
          </w:rPr>
          <w:t>2</w:t>
        </w:r>
      </w:hyperlink>
      <w:r w:rsidRPr="00D60CA4">
        <w:rPr>
          <w:rFonts w:ascii="Arial" w:eastAsia="Times New Roman" w:hAnsi="Arial" w:cs="Arial"/>
          <w:sz w:val="24"/>
          <w:szCs w:val="24"/>
          <w:lang w:eastAsia="x-none"/>
        </w:rPr>
        <w:t xml:space="preserve"> к настоящему Порядку и направляют на согласование в Финансовое управление.</w:t>
      </w:r>
    </w:p>
    <w:p w14:paraId="19E7E230" w14:textId="6989FE6B" w:rsidR="0001585C" w:rsidRPr="00D60CA4" w:rsidRDefault="0001585C" w:rsidP="00D60CA4">
      <w:pPr>
        <w:shd w:val="clear" w:color="auto" w:fill="FFFFFF"/>
        <w:spacing w:after="0" w:line="240" w:lineRule="auto"/>
        <w:ind w:firstLine="540"/>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 xml:space="preserve">Прогноз кассовых выплат по расходам бюджета на текущий финансовый год с квартальной детализацией представляется главными распорядителями в Бюджетный отдел по форме согласно </w:t>
      </w:r>
      <w:hyperlink w:anchor="P378" w:history="1">
        <w:r w:rsidRPr="00D60CA4">
          <w:rPr>
            <w:rFonts w:ascii="Arial" w:eastAsia="Times New Roman" w:hAnsi="Arial" w:cs="Arial"/>
            <w:sz w:val="24"/>
            <w:szCs w:val="24"/>
            <w:lang w:eastAsia="x-none"/>
          </w:rPr>
          <w:t>приложению 2</w:t>
        </w:r>
      </w:hyperlink>
      <w:r w:rsidRPr="00D60CA4">
        <w:rPr>
          <w:rFonts w:ascii="Arial" w:eastAsia="Times New Roman" w:hAnsi="Arial" w:cs="Arial"/>
          <w:sz w:val="24"/>
          <w:szCs w:val="24"/>
          <w:lang w:eastAsia="x-none"/>
        </w:rPr>
        <w:t xml:space="preserve"> к настоящему Порядку не позднее 20 рабочего дня со дня утверждения Решения СД о бюджете.</w:t>
      </w:r>
    </w:p>
    <w:p w14:paraId="6FDCF911" w14:textId="77777777" w:rsidR="0001585C" w:rsidRPr="00D60CA4" w:rsidRDefault="0001585C" w:rsidP="00D60CA4">
      <w:pPr>
        <w:pStyle w:val="ConsPlusNormal"/>
        <w:numPr>
          <w:ilvl w:val="2"/>
          <w:numId w:val="15"/>
        </w:numPr>
        <w:shd w:val="clear" w:color="auto" w:fill="FFFFFF"/>
        <w:ind w:left="0" w:firstLine="540"/>
        <w:jc w:val="both"/>
        <w:textAlignment w:val="baseline"/>
        <w:rPr>
          <w:rFonts w:ascii="Arial" w:hAnsi="Arial" w:cs="Arial"/>
          <w:sz w:val="24"/>
          <w:szCs w:val="24"/>
          <w:lang w:eastAsia="x-none"/>
        </w:rPr>
      </w:pPr>
      <w:r w:rsidRPr="00D60CA4">
        <w:rPr>
          <w:rFonts w:ascii="Arial" w:hAnsi="Arial" w:cs="Arial"/>
          <w:sz w:val="24"/>
          <w:szCs w:val="24"/>
          <w:lang w:eastAsia="x-none"/>
        </w:rPr>
        <w:t>В течении 2 рабочих дней Бюджетный отдел 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0B4BF2C5"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наличия замечаний, Бюджетный отдел отклоняет соответствующий электронный документ в ГИС РЭБ Московской области с указанием причины отклонения.</w:t>
      </w:r>
    </w:p>
    <w:p w14:paraId="7BAD3120"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отсутствия замечаний, Бюджетный отдел согласовывает соответствующий электронный документ в ГИС РЭБ Московской области и проставляет отметку о принятии данного документа и учитывает при составлении прогноза кассовых выплат по расходам бюджета на текущий финансовый год с квартальной детализацией.</w:t>
      </w:r>
    </w:p>
    <w:p w14:paraId="3E42965B" w14:textId="77777777" w:rsidR="0001585C" w:rsidRPr="00D60CA4" w:rsidRDefault="0001585C" w:rsidP="00D60CA4">
      <w:pPr>
        <w:pStyle w:val="a6"/>
        <w:numPr>
          <w:ilvl w:val="2"/>
          <w:numId w:val="15"/>
        </w:numPr>
        <w:shd w:val="clear" w:color="auto" w:fill="FFFFFF"/>
        <w:spacing w:after="0" w:line="240" w:lineRule="auto"/>
        <w:ind w:left="0"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 xml:space="preserve">Сведения для составления прогноза кассовых выплат по расходам бюджета на текущий финансовый год с квартальной детализацией считаются </w:t>
      </w:r>
      <w:r w:rsidRPr="00D60CA4">
        <w:rPr>
          <w:rFonts w:ascii="Arial" w:eastAsia="Times New Roman" w:hAnsi="Arial" w:cs="Arial"/>
          <w:sz w:val="24"/>
          <w:szCs w:val="24"/>
          <w:lang w:eastAsia="x-none"/>
        </w:rPr>
        <w:lastRenderedPageBreak/>
        <w:t>доведенными до главных распорядителей при проставлении в ГИС РЭБ Московской области отметки о принятии электронных документов.</w:t>
      </w:r>
    </w:p>
    <w:p w14:paraId="1B8EF31C" w14:textId="77777777" w:rsidR="0001585C" w:rsidRPr="00D60CA4" w:rsidRDefault="0001585C" w:rsidP="00D60CA4">
      <w:pPr>
        <w:pStyle w:val="a6"/>
        <w:numPr>
          <w:ilvl w:val="1"/>
          <w:numId w:val="15"/>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целях уточнения прогноза кассовых выплат по расходам бюджета на текущий финансовый год с квартальной детализацией:</w:t>
      </w:r>
    </w:p>
    <w:p w14:paraId="561128AD" w14:textId="77777777" w:rsidR="0001585C" w:rsidRPr="00D60CA4" w:rsidRDefault="0001585C" w:rsidP="00D60CA4">
      <w:pPr>
        <w:pStyle w:val="a6"/>
        <w:numPr>
          <w:ilvl w:val="2"/>
          <w:numId w:val="15"/>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распорядители формируют в ГИС РЭБ Московской области электронный документ по форме согласно приложению 2 к настоящему Порядку и направляют на согласование в Финансовое управление для формирования уточненного прогноза кассовых выплат по расходам бюджета на текущий финансовый год с квартальной детализацией.</w:t>
      </w:r>
    </w:p>
    <w:p w14:paraId="6B5254D4" w14:textId="77777777" w:rsidR="0001585C" w:rsidRPr="00D60CA4" w:rsidRDefault="0001585C" w:rsidP="00D60CA4">
      <w:pPr>
        <w:pStyle w:val="ConsPlusNormal"/>
        <w:numPr>
          <w:ilvl w:val="2"/>
          <w:numId w:val="15"/>
        </w:numPr>
        <w:shd w:val="clear" w:color="auto" w:fill="FFFFFF"/>
        <w:ind w:left="0" w:firstLine="567"/>
        <w:jc w:val="both"/>
        <w:textAlignment w:val="baseline"/>
        <w:rPr>
          <w:rFonts w:ascii="Arial" w:hAnsi="Arial" w:cs="Arial"/>
          <w:sz w:val="24"/>
          <w:szCs w:val="24"/>
          <w:lang w:eastAsia="x-none"/>
        </w:rPr>
      </w:pPr>
      <w:r w:rsidRPr="00D60CA4">
        <w:rPr>
          <w:rFonts w:ascii="Arial" w:hAnsi="Arial" w:cs="Arial"/>
          <w:sz w:val="24"/>
          <w:szCs w:val="24"/>
          <w:lang w:eastAsia="x-none"/>
        </w:rPr>
        <w:t>В течении 2 рабочих дней Бюджетный отдел 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508D3D01"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наличия замечаний, Бюджетный отдел отклоняет соответствующий электронный документ в ГИС РЭБ Московской области с указанием причины отклонения.</w:t>
      </w:r>
    </w:p>
    <w:p w14:paraId="556A3018"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отсутствия замечаний, Бюджетный отдел согласовывает соответствующий электронный документ в ГИС РЭБ Московской области и проставляет отметку о принятии данного документа, и учитывает при составления уточненного прогноза кассовых выплат по расходам бюджета на текущий финансовый год с квартальной детализацией.</w:t>
      </w:r>
    </w:p>
    <w:p w14:paraId="65C3F5AA" w14:textId="77777777" w:rsidR="0001585C" w:rsidRPr="00D60CA4" w:rsidRDefault="0001585C" w:rsidP="00D60CA4">
      <w:pPr>
        <w:pStyle w:val="ConsPlusNormal"/>
        <w:jc w:val="both"/>
        <w:rPr>
          <w:rFonts w:ascii="Arial" w:hAnsi="Arial" w:cs="Arial"/>
          <w:sz w:val="24"/>
          <w:szCs w:val="24"/>
          <w:lang w:eastAsia="x-none"/>
        </w:rPr>
      </w:pPr>
    </w:p>
    <w:p w14:paraId="29B458A5" w14:textId="77777777" w:rsidR="0001585C" w:rsidRPr="00D60CA4" w:rsidRDefault="0001585C" w:rsidP="00D60CA4">
      <w:pPr>
        <w:pStyle w:val="ConsPlusNormal"/>
        <w:jc w:val="center"/>
        <w:outlineLvl w:val="1"/>
        <w:rPr>
          <w:rFonts w:ascii="Arial" w:hAnsi="Arial" w:cs="Arial"/>
          <w:sz w:val="24"/>
          <w:szCs w:val="24"/>
          <w:lang w:eastAsia="x-none"/>
        </w:rPr>
      </w:pPr>
      <w:bookmarkStart w:id="6" w:name="P152"/>
      <w:bookmarkEnd w:id="6"/>
      <w:r w:rsidRPr="00D60CA4">
        <w:rPr>
          <w:rFonts w:ascii="Arial" w:hAnsi="Arial" w:cs="Arial"/>
          <w:sz w:val="24"/>
          <w:szCs w:val="24"/>
          <w:lang w:eastAsia="x-none"/>
        </w:rPr>
        <w:t>VI. Порядок составления, уточнения и представления</w:t>
      </w:r>
    </w:p>
    <w:p w14:paraId="06B97C46" w14:textId="77777777" w:rsidR="0001585C" w:rsidRPr="00D60CA4" w:rsidRDefault="0001585C" w:rsidP="00D60CA4">
      <w:pPr>
        <w:pStyle w:val="ConsPlusNormal"/>
        <w:jc w:val="center"/>
        <w:rPr>
          <w:rFonts w:ascii="Arial" w:hAnsi="Arial" w:cs="Arial"/>
          <w:sz w:val="24"/>
          <w:szCs w:val="24"/>
          <w:lang w:eastAsia="x-none"/>
        </w:rPr>
      </w:pPr>
      <w:r w:rsidRPr="00D60CA4">
        <w:rPr>
          <w:rFonts w:ascii="Arial" w:hAnsi="Arial" w:cs="Arial"/>
          <w:sz w:val="24"/>
          <w:szCs w:val="24"/>
          <w:lang w:eastAsia="x-none"/>
        </w:rPr>
        <w:t>показателей для кассового плана по источникам</w:t>
      </w:r>
    </w:p>
    <w:p w14:paraId="14E1441A" w14:textId="77777777" w:rsidR="0001585C" w:rsidRPr="00D60CA4" w:rsidRDefault="0001585C" w:rsidP="00D60CA4">
      <w:pPr>
        <w:pStyle w:val="ConsPlusNormal"/>
        <w:jc w:val="center"/>
        <w:rPr>
          <w:rFonts w:ascii="Arial" w:hAnsi="Arial" w:cs="Arial"/>
          <w:sz w:val="24"/>
          <w:szCs w:val="24"/>
          <w:lang w:eastAsia="x-none"/>
        </w:rPr>
      </w:pPr>
      <w:r w:rsidRPr="00D60CA4">
        <w:rPr>
          <w:rFonts w:ascii="Arial" w:hAnsi="Arial" w:cs="Arial"/>
          <w:sz w:val="24"/>
          <w:szCs w:val="24"/>
          <w:lang w:eastAsia="x-none"/>
        </w:rPr>
        <w:t xml:space="preserve">финансирования дефицита бюджета </w:t>
      </w:r>
    </w:p>
    <w:p w14:paraId="20FE558A" w14:textId="77777777" w:rsidR="0001585C" w:rsidRPr="00D60CA4" w:rsidRDefault="0001585C" w:rsidP="00D60CA4">
      <w:pPr>
        <w:pStyle w:val="ConsPlusNormal"/>
        <w:jc w:val="both"/>
        <w:rPr>
          <w:rFonts w:ascii="Arial" w:hAnsi="Arial" w:cs="Arial"/>
          <w:sz w:val="24"/>
          <w:szCs w:val="24"/>
          <w:lang w:eastAsia="x-none"/>
        </w:rPr>
      </w:pPr>
    </w:p>
    <w:p w14:paraId="58245C88"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6.1. Показатели для кассового плана по источникам финансирования дефицита бюджета формируются (уточняются) на основании:</w:t>
      </w:r>
    </w:p>
    <w:p w14:paraId="05FEBF9A"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Решения СД о бюджете;</w:t>
      </w:r>
    </w:p>
    <w:p w14:paraId="19092388"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Решения СД о внесении изменений в Решение СД о бюджете;</w:t>
      </w:r>
    </w:p>
    <w:p w14:paraId="0EA4CECF"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Прогноза кассовых поступлений и кассовых выплат по источникам финансирования дефицита бюджета на текущий финансовый год с квартальной детализацией.</w:t>
      </w:r>
    </w:p>
    <w:p w14:paraId="639E89BA" w14:textId="77777777" w:rsidR="0001585C" w:rsidRPr="00D60CA4" w:rsidRDefault="0001585C" w:rsidP="00D60CA4">
      <w:pPr>
        <w:pStyle w:val="a6"/>
        <w:numPr>
          <w:ilvl w:val="1"/>
          <w:numId w:val="12"/>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целях формирования прогноза кассовых поступлений и кассовых выплат по источникам финансирования дефицита бюджета на текущий финансовый год с квартальной детализацией:</w:t>
      </w:r>
    </w:p>
    <w:p w14:paraId="54169D0E" w14:textId="77777777" w:rsidR="0001585C" w:rsidRPr="00D60CA4" w:rsidRDefault="0001585C" w:rsidP="00D60CA4">
      <w:pPr>
        <w:pStyle w:val="a6"/>
        <w:numPr>
          <w:ilvl w:val="2"/>
          <w:numId w:val="12"/>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течение 2 рабочих дней со дня утверждения Решения СД о бюджете, Отдел доходов формирует и направляет по МСЭД выписки из Решения СД о бюджете по главным администраторам источников для составления прогноза кассовых поступлений и кассовых выплат по источникам финансирования дефицита бюджета на текущий финансовый год, с квартальной детализацией.</w:t>
      </w:r>
    </w:p>
    <w:p w14:paraId="0293FEED" w14:textId="77777777" w:rsidR="0001585C" w:rsidRPr="00D60CA4" w:rsidRDefault="0001585C" w:rsidP="00D60CA4">
      <w:pPr>
        <w:pStyle w:val="a6"/>
        <w:numPr>
          <w:ilvl w:val="2"/>
          <w:numId w:val="12"/>
        </w:numPr>
        <w:shd w:val="clear" w:color="auto" w:fill="FFFFFF"/>
        <w:spacing w:after="0" w:line="240" w:lineRule="auto"/>
        <w:ind w:left="0"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 xml:space="preserve"> Главные администраторы источников в течение 2 рабочих дней со дня получения выписок из Решения СД о бюджете формируют в ГИС РЭБ Московской области электронный документ по форме согласно приложению 2 к настоящему Порядку и направляет на согласование в Финансовое управление.</w:t>
      </w:r>
    </w:p>
    <w:p w14:paraId="02A77F9A" w14:textId="77777777" w:rsidR="0001585C" w:rsidRPr="00D60CA4" w:rsidRDefault="0001585C" w:rsidP="00D60CA4">
      <w:pPr>
        <w:shd w:val="clear" w:color="auto" w:fill="FFFFFF"/>
        <w:spacing w:after="0" w:line="240" w:lineRule="auto"/>
        <w:ind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доходов в случае отсутствия технической возможности формируют документ по форме согласно приложению 2 к настоящему Порядку доводят до Финансового управления на бумажном носителе или посредством электронной почты.</w:t>
      </w:r>
    </w:p>
    <w:p w14:paraId="6ED6DE95" w14:textId="77777777" w:rsidR="0001585C" w:rsidRPr="00D60CA4" w:rsidRDefault="0001585C" w:rsidP="00D60CA4">
      <w:pPr>
        <w:pStyle w:val="ConsPlusNormal"/>
        <w:numPr>
          <w:ilvl w:val="2"/>
          <w:numId w:val="12"/>
        </w:numPr>
        <w:shd w:val="clear" w:color="auto" w:fill="FFFFFF"/>
        <w:ind w:left="0" w:firstLine="566"/>
        <w:jc w:val="both"/>
        <w:textAlignment w:val="baseline"/>
        <w:rPr>
          <w:rFonts w:ascii="Arial" w:hAnsi="Arial" w:cs="Arial"/>
          <w:sz w:val="24"/>
          <w:szCs w:val="24"/>
          <w:lang w:eastAsia="x-none"/>
        </w:rPr>
      </w:pPr>
      <w:r w:rsidRPr="00D60CA4">
        <w:rPr>
          <w:rFonts w:ascii="Arial" w:hAnsi="Arial" w:cs="Arial"/>
          <w:sz w:val="24"/>
          <w:szCs w:val="24"/>
          <w:lang w:eastAsia="x-none"/>
        </w:rPr>
        <w:t>В течении 2 рабочих дней Отдел доходов 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4425EE57"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lastRenderedPageBreak/>
        <w:t>В случае наличия замечаний, Отдел доходов отклоняет соответствующий электронный документ в ГИС РЭБ Московской области с указанием причины отклонения.</w:t>
      </w:r>
    </w:p>
    <w:p w14:paraId="7E35474F"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отсутствия замечаний, Отдел доходов согласовывает соответствующий электронный документ в ГИС РЭБ Московской области и проставляет отметку о принятии данного документа, и учитывает при составления прогноза кассовых поступлений и кассовых выплат по источникам финансирования дефицита бюджета на текущий финансовый год, с квартальной детализацией.</w:t>
      </w:r>
    </w:p>
    <w:p w14:paraId="5CFD9B62" w14:textId="77777777" w:rsidR="0001585C" w:rsidRPr="00D60CA4" w:rsidRDefault="0001585C" w:rsidP="00D60CA4">
      <w:pPr>
        <w:pStyle w:val="a6"/>
        <w:numPr>
          <w:ilvl w:val="2"/>
          <w:numId w:val="12"/>
        </w:numPr>
        <w:shd w:val="clear" w:color="auto" w:fill="FFFFFF"/>
        <w:spacing w:after="0" w:line="240" w:lineRule="auto"/>
        <w:ind w:left="0" w:firstLine="566"/>
        <w:jc w:val="both"/>
        <w:textAlignment w:val="baseline"/>
        <w:rPr>
          <w:rFonts w:ascii="Arial" w:eastAsia="Times New Roman" w:hAnsi="Arial" w:cs="Arial"/>
          <w:sz w:val="24"/>
          <w:szCs w:val="24"/>
          <w:lang w:eastAsia="x-none"/>
        </w:rPr>
      </w:pPr>
      <w:bookmarkStart w:id="7" w:name="_Hlk5977728"/>
      <w:r w:rsidRPr="00D60CA4">
        <w:rPr>
          <w:rFonts w:ascii="Arial" w:eastAsia="Times New Roman" w:hAnsi="Arial" w:cs="Arial"/>
          <w:sz w:val="24"/>
          <w:szCs w:val="24"/>
          <w:lang w:eastAsia="x-none"/>
        </w:rPr>
        <w:t>Сведения для составления прогноза кассовых поступлений и кассовых выплат по источникам финансирования дефицита бюджета на текущий финансовый год, с квартальной детализацией считаются доведенными до главных администраторов при проставлении в ГИС РЭБ Московской области отметки о принятии электронных документов.</w:t>
      </w:r>
    </w:p>
    <w:bookmarkEnd w:id="7"/>
    <w:p w14:paraId="083ED7D8" w14:textId="77777777" w:rsidR="0001585C" w:rsidRPr="00D60CA4" w:rsidRDefault="0001585C" w:rsidP="00D60CA4">
      <w:pPr>
        <w:pStyle w:val="a6"/>
        <w:numPr>
          <w:ilvl w:val="1"/>
          <w:numId w:val="12"/>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целях уточнения кассовых поступлений и кассовых выплат по источникам финансирования дефицита бюджета на текущий финансовый год, с квартальной детализацией:</w:t>
      </w:r>
    </w:p>
    <w:p w14:paraId="6DEB39C1" w14:textId="77777777" w:rsidR="0001585C" w:rsidRPr="00D60CA4" w:rsidRDefault="0001585C" w:rsidP="00D60CA4">
      <w:pPr>
        <w:pStyle w:val="a6"/>
        <w:numPr>
          <w:ilvl w:val="2"/>
          <w:numId w:val="12"/>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источников формируют в ГИС РЭБ Московской области электронный документ по форме согласно приложению 2 к настоящему Порядку и направляет на согласование в Финансовое управление для формирования уточненного прогноза кассовых поступлений и кассовых выплат по источникам финансирования дефицита бюджета на текущий финансовый год, с квартальной детализацией.</w:t>
      </w:r>
    </w:p>
    <w:p w14:paraId="74139B78"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источников в случае отсутствия технической возможности формируют документ по форме согласно приложению 2 к настоящему Порядку доводят до Финансового управления на бумажном носителе или посредством электронной почты.</w:t>
      </w:r>
    </w:p>
    <w:p w14:paraId="2F403C43" w14:textId="77777777" w:rsidR="0001585C" w:rsidRPr="00D60CA4" w:rsidRDefault="0001585C" w:rsidP="00D60CA4">
      <w:pPr>
        <w:pStyle w:val="ConsPlusNormal"/>
        <w:numPr>
          <w:ilvl w:val="2"/>
          <w:numId w:val="12"/>
        </w:numPr>
        <w:shd w:val="clear" w:color="auto" w:fill="FFFFFF"/>
        <w:ind w:left="0" w:firstLine="567"/>
        <w:jc w:val="both"/>
        <w:textAlignment w:val="baseline"/>
        <w:rPr>
          <w:rFonts w:ascii="Arial" w:hAnsi="Arial" w:cs="Arial"/>
          <w:sz w:val="24"/>
          <w:szCs w:val="24"/>
          <w:lang w:eastAsia="x-none"/>
        </w:rPr>
      </w:pPr>
      <w:r w:rsidRPr="00D60CA4">
        <w:rPr>
          <w:rFonts w:ascii="Arial" w:hAnsi="Arial" w:cs="Arial"/>
          <w:sz w:val="24"/>
          <w:szCs w:val="24"/>
          <w:lang w:eastAsia="x-none"/>
        </w:rPr>
        <w:t>В течении 2 рабочих дней Отдел доходов 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4E549EF2"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наличия замечаний, Отдел доходов отклоняет соответствующий электронный документ в ГИС РЭБ Московской области с указанием причины отклонения.</w:t>
      </w:r>
    </w:p>
    <w:p w14:paraId="1F628421"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отсутствия замечаний, Отдел доходов согласовывает соответствующий электронный документ в ГИС РЭБ Московской области и проставляет отметку о принятии данного документа, и учитывает при составления уточненного прогноза кассовых поступлений и кассовых выплат по источникам финансирования дефицита бюджета на текущий финансовый год, с квартальной детализацией.</w:t>
      </w:r>
    </w:p>
    <w:p w14:paraId="2173B424" w14:textId="77777777" w:rsidR="0001585C" w:rsidRPr="00D60CA4" w:rsidRDefault="0001585C" w:rsidP="00D60CA4">
      <w:pPr>
        <w:pStyle w:val="ConsPlusNormal"/>
        <w:jc w:val="both"/>
        <w:rPr>
          <w:rFonts w:ascii="Arial" w:hAnsi="Arial" w:cs="Arial"/>
          <w:sz w:val="24"/>
          <w:szCs w:val="24"/>
          <w:lang w:eastAsia="x-none"/>
        </w:rPr>
      </w:pPr>
    </w:p>
    <w:p w14:paraId="6ED28DDC" w14:textId="77777777" w:rsidR="0001585C" w:rsidRPr="00D60CA4" w:rsidRDefault="0001585C" w:rsidP="00D60CA4">
      <w:pPr>
        <w:pStyle w:val="ConsPlusNormal"/>
        <w:jc w:val="center"/>
        <w:outlineLvl w:val="1"/>
        <w:rPr>
          <w:rFonts w:ascii="Arial" w:hAnsi="Arial" w:cs="Arial"/>
          <w:sz w:val="24"/>
          <w:szCs w:val="24"/>
          <w:lang w:eastAsia="x-none"/>
        </w:rPr>
      </w:pPr>
      <w:bookmarkStart w:id="8" w:name="P205"/>
      <w:bookmarkEnd w:id="8"/>
      <w:r w:rsidRPr="00D60CA4">
        <w:rPr>
          <w:rFonts w:ascii="Arial" w:hAnsi="Arial" w:cs="Arial"/>
          <w:sz w:val="24"/>
          <w:szCs w:val="24"/>
          <w:lang w:eastAsia="x-none"/>
        </w:rPr>
        <w:t>VII. Порядок составления, уточнения и утверждения</w:t>
      </w:r>
    </w:p>
    <w:p w14:paraId="1E992763" w14:textId="77777777" w:rsidR="0001585C" w:rsidRPr="00D60CA4" w:rsidRDefault="0001585C" w:rsidP="00D60CA4">
      <w:pPr>
        <w:pStyle w:val="ConsPlusNormal"/>
        <w:jc w:val="center"/>
        <w:rPr>
          <w:rFonts w:ascii="Arial" w:hAnsi="Arial" w:cs="Arial"/>
          <w:sz w:val="24"/>
          <w:szCs w:val="24"/>
          <w:lang w:eastAsia="x-none"/>
        </w:rPr>
      </w:pPr>
      <w:r w:rsidRPr="00D60CA4">
        <w:rPr>
          <w:rFonts w:ascii="Arial" w:hAnsi="Arial" w:cs="Arial"/>
          <w:sz w:val="24"/>
          <w:szCs w:val="24"/>
          <w:lang w:eastAsia="x-none"/>
        </w:rPr>
        <w:t xml:space="preserve">кассового плана исполнения бюджета </w:t>
      </w:r>
    </w:p>
    <w:p w14:paraId="7488BB2E" w14:textId="77777777" w:rsidR="0001585C" w:rsidRPr="00D60CA4" w:rsidRDefault="0001585C" w:rsidP="00D60CA4">
      <w:pPr>
        <w:pStyle w:val="ConsPlusNormal"/>
        <w:jc w:val="both"/>
        <w:rPr>
          <w:rFonts w:ascii="Arial" w:hAnsi="Arial" w:cs="Arial"/>
          <w:sz w:val="24"/>
          <w:szCs w:val="24"/>
          <w:lang w:eastAsia="x-none"/>
        </w:rPr>
      </w:pPr>
    </w:p>
    <w:p w14:paraId="3C81D915" w14:textId="6876ABBA"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 xml:space="preserve">7.1. Бюджетный отдел не позднее 22 рабочего дня со дня утверждения Решением СД о бюджете формирует проект кассового плана на текущий финансовый год с квартальной детализацией по форме согласно </w:t>
      </w:r>
      <w:r w:rsidR="00FC755A" w:rsidRPr="00D60CA4">
        <w:rPr>
          <w:rFonts w:ascii="Arial" w:hAnsi="Arial" w:cs="Arial"/>
          <w:sz w:val="24"/>
          <w:szCs w:val="24"/>
          <w:lang w:eastAsia="x-none"/>
        </w:rPr>
        <w:t xml:space="preserve">   </w:t>
      </w:r>
      <w:hyperlink w:anchor="P254" w:history="1">
        <w:r w:rsidRPr="00D60CA4">
          <w:rPr>
            <w:rFonts w:ascii="Arial" w:hAnsi="Arial" w:cs="Arial"/>
            <w:sz w:val="24"/>
            <w:szCs w:val="24"/>
            <w:lang w:eastAsia="x-none"/>
          </w:rPr>
          <w:t>приложению</w:t>
        </w:r>
        <w:r w:rsidR="00FC755A" w:rsidRPr="00D60CA4">
          <w:rPr>
            <w:rFonts w:ascii="Arial" w:hAnsi="Arial" w:cs="Arial"/>
            <w:sz w:val="24"/>
            <w:szCs w:val="24"/>
            <w:lang w:eastAsia="x-none"/>
          </w:rPr>
          <w:t xml:space="preserve"> </w:t>
        </w:r>
        <w:r w:rsidRPr="00D60CA4">
          <w:rPr>
            <w:rFonts w:ascii="Arial" w:hAnsi="Arial" w:cs="Arial"/>
            <w:sz w:val="24"/>
            <w:szCs w:val="24"/>
            <w:lang w:eastAsia="x-none"/>
          </w:rPr>
          <w:t>1</w:t>
        </w:r>
      </w:hyperlink>
      <w:r w:rsidRPr="00D60CA4">
        <w:rPr>
          <w:rFonts w:ascii="Arial" w:hAnsi="Arial" w:cs="Arial"/>
          <w:sz w:val="24"/>
          <w:szCs w:val="24"/>
          <w:lang w:eastAsia="x-none"/>
        </w:rPr>
        <w:t xml:space="preserve"> к настоящему Порядку и направляет его на согласование заместителю начальника Финансового управление, координирующему и контролирующему деятельность Бюджетного отдела.</w:t>
      </w:r>
    </w:p>
    <w:p w14:paraId="5C71E0C1"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После согласования заместителем начальника Финансового управление, координирующему и контролирующему деятельность Бюджетного отдела, проект кассового плана направляется на утверждение начальнику Финансового управления на бумажном носителе.</w:t>
      </w:r>
    </w:p>
    <w:p w14:paraId="17C83C0F"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lastRenderedPageBreak/>
        <w:t>Кассовый план утверждается начальником Финансового управления.</w:t>
      </w:r>
    </w:p>
    <w:p w14:paraId="77B4CD29" w14:textId="3B923CC4"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 xml:space="preserve">После утверждения кассового плана Бюджетный отдел и Отдел доходов формирует выписки из кассового плана на текущий финансовый год с квартальной детализацией по форме согласно </w:t>
      </w:r>
      <w:hyperlink w:anchor="P2817" w:history="1">
        <w:r w:rsidRPr="00D60CA4">
          <w:rPr>
            <w:rFonts w:ascii="Arial" w:hAnsi="Arial" w:cs="Arial"/>
            <w:sz w:val="24"/>
            <w:szCs w:val="24"/>
            <w:lang w:eastAsia="x-none"/>
          </w:rPr>
          <w:t>приложению 3</w:t>
        </w:r>
      </w:hyperlink>
      <w:r w:rsidRPr="00D60CA4">
        <w:rPr>
          <w:rFonts w:ascii="Arial" w:hAnsi="Arial" w:cs="Arial"/>
          <w:sz w:val="24"/>
          <w:szCs w:val="24"/>
          <w:lang w:eastAsia="x-none"/>
        </w:rPr>
        <w:t xml:space="preserve"> к настоящему Порядку и доводит в течение 1 рабочего дня до главных распорядителей.</w:t>
      </w:r>
    </w:p>
    <w:p w14:paraId="6E2F8332" w14:textId="77777777" w:rsidR="0001585C" w:rsidRPr="00D60CA4" w:rsidRDefault="0001585C" w:rsidP="00D60CA4">
      <w:pPr>
        <w:shd w:val="clear" w:color="auto" w:fill="FFFFFF"/>
        <w:spacing w:after="0" w:line="240" w:lineRule="auto"/>
        <w:ind w:firstLine="540"/>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Выписки из кассового плана на текущий финансовый год с квартальной детализацией считаются доведенными до главных администраторов доходов, главных распорядителей и главных администраторов источников при проставлении в ГИС РЭБ Московской области отметки о принятии электронных документов.</w:t>
      </w:r>
    </w:p>
    <w:p w14:paraId="2FC9052F" w14:textId="77777777" w:rsidR="0001585C" w:rsidRPr="00D60CA4" w:rsidRDefault="0001585C" w:rsidP="00D60CA4">
      <w:pPr>
        <w:shd w:val="clear" w:color="auto" w:fill="FFFFFF"/>
        <w:spacing w:after="0" w:line="240" w:lineRule="auto"/>
        <w:ind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отсутствия технической возможности Бюджетный отдел и Отдел доходов формируют документ по форме согласно приложению 3 к настоящему Порядку доводят до главных администраторов доходов, главных распорядителей и главных администраторов источников на бумажном носителе или посредством электронной почты.</w:t>
      </w:r>
    </w:p>
    <w:p w14:paraId="4DD8A4D4"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7.2. Бюджетный отдел осуществляет внесение изменений в кассовый план на текущий финансовый год с квартальной детализацией на основании изменений в прогноз кассовых поступлений по доходам, изменений в прогноз кассовых выплат по расходам, изменений в прогноз кассовых поступлений и кассовых выплат по источникам финансирования дефицита бюджета в соответствии с требованиями настоящего Порядка.</w:t>
      </w:r>
    </w:p>
    <w:p w14:paraId="0B38412B" w14:textId="1DB9D918"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 xml:space="preserve">7.3. Бюджетный отдел формирует проект уточненного кассового плана на текущий финансовый год с квартальной детализацией по форме согласно </w:t>
      </w:r>
      <w:hyperlink w:anchor="P627" w:history="1">
        <w:r w:rsidRPr="00D60CA4">
          <w:rPr>
            <w:rFonts w:ascii="Arial" w:hAnsi="Arial" w:cs="Arial"/>
            <w:sz w:val="24"/>
            <w:szCs w:val="24"/>
            <w:lang w:eastAsia="x-none"/>
          </w:rPr>
          <w:t>приложению</w:t>
        </w:r>
        <w:r w:rsidR="00FC755A" w:rsidRPr="00D60CA4">
          <w:rPr>
            <w:rFonts w:ascii="Arial" w:hAnsi="Arial" w:cs="Arial"/>
            <w:sz w:val="24"/>
            <w:szCs w:val="24"/>
            <w:lang w:eastAsia="x-none"/>
          </w:rPr>
          <w:t xml:space="preserve"> </w:t>
        </w:r>
        <w:r w:rsidRPr="00D60CA4">
          <w:rPr>
            <w:rFonts w:ascii="Arial" w:hAnsi="Arial" w:cs="Arial"/>
            <w:sz w:val="24"/>
            <w:szCs w:val="24"/>
            <w:lang w:eastAsia="x-none"/>
          </w:rPr>
          <w:t>1</w:t>
        </w:r>
      </w:hyperlink>
      <w:r w:rsidRPr="00D60CA4">
        <w:rPr>
          <w:rFonts w:ascii="Arial" w:hAnsi="Arial" w:cs="Arial"/>
          <w:sz w:val="24"/>
          <w:szCs w:val="24"/>
          <w:lang w:eastAsia="x-none"/>
        </w:rPr>
        <w:t xml:space="preserve"> к настоящему Порядку и направляет его на согласование заместителю начальника Финансового управление, координирующему и контролирующему деятельность Бюджетного отдела.</w:t>
      </w:r>
    </w:p>
    <w:p w14:paraId="0828D488"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После согласования заместителем начальника Финансового управление, координирующему и контролирующему деятельность Бюджетного отдела, проект уточненного кассового плана направляется на утверждение начальнику Финансового управления на бумажном носителе.</w:t>
      </w:r>
    </w:p>
    <w:p w14:paraId="216E2AF1"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Уточненный кассовый план утверждается начальником Финансового управления.</w:t>
      </w:r>
    </w:p>
    <w:p w14:paraId="1A72289C" w14:textId="3AEA6BD8"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 xml:space="preserve">После утверждения уточненного кассового плана Бюджетный отдел и Отдел доходов формирует уточненные выписки из кассового плана на текущий финансовый год с квартальной детализацией по форме согласно </w:t>
      </w:r>
      <w:hyperlink w:anchor="P2817" w:history="1">
        <w:r w:rsidRPr="00D60CA4">
          <w:rPr>
            <w:rFonts w:ascii="Arial" w:hAnsi="Arial" w:cs="Arial"/>
            <w:sz w:val="24"/>
            <w:szCs w:val="24"/>
            <w:lang w:eastAsia="x-none"/>
          </w:rPr>
          <w:t>приложению 3</w:t>
        </w:r>
      </w:hyperlink>
      <w:r w:rsidRPr="00D60CA4">
        <w:rPr>
          <w:rFonts w:ascii="Arial" w:hAnsi="Arial" w:cs="Arial"/>
          <w:sz w:val="24"/>
          <w:szCs w:val="24"/>
          <w:lang w:eastAsia="x-none"/>
        </w:rPr>
        <w:t xml:space="preserve"> к настоящему Порядку и доводит в течение 1 рабочего дня до главных распорядителей.</w:t>
      </w:r>
    </w:p>
    <w:p w14:paraId="288C9FF9" w14:textId="77777777" w:rsidR="0001585C" w:rsidRPr="00D60CA4" w:rsidRDefault="0001585C" w:rsidP="00D60CA4">
      <w:pPr>
        <w:shd w:val="clear" w:color="auto" w:fill="FFFFFF"/>
        <w:spacing w:after="0" w:line="240" w:lineRule="auto"/>
        <w:ind w:firstLine="540"/>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Уточненные выписки из кассового плана на текущий финансовый год с квартальной детализацией считаются доведенными до главных администраторов доходов, главных распорядителей и главных администраторов источников при проставлении в ГИС РЭБ Московской области отметки о принятии электронных документов.</w:t>
      </w:r>
    </w:p>
    <w:p w14:paraId="35E1C8E2" w14:textId="77777777" w:rsidR="0001585C" w:rsidRPr="00D60CA4" w:rsidRDefault="0001585C" w:rsidP="00D60CA4">
      <w:pPr>
        <w:shd w:val="clear" w:color="auto" w:fill="FFFFFF"/>
        <w:spacing w:after="0" w:line="240" w:lineRule="auto"/>
        <w:ind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отсутствия технической возможности Бюджетный отдел и Отдел доходов формируют документ по форме согласно приложению 3 к настоящему Порядку доводят до главных администраторов доходов, главных распорядителей и главных администраторов источников на бумажном носителе или посредством электронной почты.</w:t>
      </w:r>
    </w:p>
    <w:p w14:paraId="1028466D" w14:textId="74226C81" w:rsidR="0001585C" w:rsidRPr="00D60CA4" w:rsidRDefault="0001585C" w:rsidP="00D60CA4">
      <w:pPr>
        <w:pStyle w:val="ConsPlusNormal"/>
        <w:jc w:val="both"/>
        <w:rPr>
          <w:rFonts w:ascii="Arial" w:hAnsi="Arial" w:cs="Arial"/>
          <w:sz w:val="24"/>
          <w:szCs w:val="24"/>
          <w:lang w:eastAsia="x-none"/>
        </w:rPr>
      </w:pPr>
    </w:p>
    <w:p w14:paraId="67A997CF" w14:textId="77777777" w:rsidR="0001585C" w:rsidRPr="00D60CA4" w:rsidRDefault="0001585C" w:rsidP="00D60CA4">
      <w:pPr>
        <w:pStyle w:val="ConsPlusNormal"/>
        <w:jc w:val="both"/>
        <w:rPr>
          <w:rFonts w:ascii="Arial" w:hAnsi="Arial" w:cs="Arial"/>
          <w:sz w:val="24"/>
          <w:szCs w:val="24"/>
          <w:lang w:eastAsia="x-none"/>
        </w:rPr>
      </w:pPr>
    </w:p>
    <w:p w14:paraId="1A0BDF35" w14:textId="77777777" w:rsidR="008E299C" w:rsidRPr="00D60CA4" w:rsidRDefault="008E299C" w:rsidP="00D60CA4">
      <w:pPr>
        <w:pStyle w:val="ConsPlusNormal"/>
        <w:jc w:val="both"/>
        <w:rPr>
          <w:rFonts w:ascii="Arial" w:hAnsi="Arial" w:cs="Arial"/>
          <w:sz w:val="24"/>
          <w:szCs w:val="24"/>
          <w:lang w:eastAsia="x-none"/>
        </w:rPr>
      </w:pPr>
    </w:p>
    <w:p w14:paraId="419B4ED4" w14:textId="7E2BEB43" w:rsidR="00381813" w:rsidRDefault="00381813" w:rsidP="00D60CA4">
      <w:pPr>
        <w:pStyle w:val="ConsPlusNormal"/>
        <w:jc w:val="both"/>
        <w:rPr>
          <w:rFonts w:ascii="Arial" w:hAnsi="Arial" w:cs="Arial"/>
          <w:sz w:val="24"/>
          <w:szCs w:val="24"/>
          <w:lang w:eastAsia="x-none"/>
        </w:rPr>
      </w:pPr>
    </w:p>
    <w:p w14:paraId="75ED57C8" w14:textId="2D4D89F8" w:rsidR="00381813" w:rsidRDefault="00381813" w:rsidP="00D60CA4">
      <w:pPr>
        <w:pStyle w:val="ConsPlusNormal"/>
        <w:jc w:val="both"/>
        <w:rPr>
          <w:rFonts w:ascii="Arial" w:hAnsi="Arial" w:cs="Arial"/>
          <w:sz w:val="24"/>
          <w:szCs w:val="24"/>
          <w:lang w:eastAsia="x-none"/>
        </w:rPr>
      </w:pPr>
    </w:p>
    <w:p w14:paraId="64C3EC36" w14:textId="77777777" w:rsidR="00381813" w:rsidRDefault="00381813" w:rsidP="00D60CA4">
      <w:pPr>
        <w:pStyle w:val="ConsPlusNormal"/>
        <w:jc w:val="both"/>
        <w:rPr>
          <w:rFonts w:ascii="Arial" w:hAnsi="Arial" w:cs="Arial"/>
          <w:sz w:val="24"/>
          <w:szCs w:val="24"/>
          <w:lang w:eastAsia="x-none"/>
        </w:rPr>
      </w:pPr>
    </w:p>
    <w:p w14:paraId="343A6199" w14:textId="77777777" w:rsidR="00AA640D" w:rsidRDefault="00AA640D" w:rsidP="00381813">
      <w:pPr>
        <w:spacing w:after="0" w:line="240" w:lineRule="auto"/>
        <w:rPr>
          <w:rFonts w:ascii="Arial" w:eastAsia="Times New Roman" w:hAnsi="Arial" w:cs="Arial"/>
          <w:color w:val="000000"/>
          <w:sz w:val="24"/>
          <w:szCs w:val="24"/>
          <w:lang w:eastAsia="ru-RU"/>
        </w:rPr>
        <w:sectPr w:rsidR="00AA640D" w:rsidSect="008C3FD7">
          <w:pgSz w:w="11906" w:h="16838"/>
          <w:pgMar w:top="1134" w:right="850" w:bottom="1134" w:left="1701" w:header="708" w:footer="708" w:gutter="0"/>
          <w:cols w:space="708"/>
          <w:docGrid w:linePitch="360"/>
        </w:sectPr>
      </w:pPr>
    </w:p>
    <w:tbl>
      <w:tblPr>
        <w:tblW w:w="16018" w:type="dxa"/>
        <w:tblInd w:w="284" w:type="dxa"/>
        <w:tblLayout w:type="fixed"/>
        <w:tblLook w:val="04A0" w:firstRow="1" w:lastRow="0" w:firstColumn="1" w:lastColumn="0" w:noHBand="0" w:noVBand="1"/>
      </w:tblPr>
      <w:tblGrid>
        <w:gridCol w:w="1181"/>
        <w:gridCol w:w="19"/>
        <w:gridCol w:w="751"/>
        <w:gridCol w:w="1026"/>
        <w:gridCol w:w="992"/>
        <w:gridCol w:w="272"/>
        <w:gridCol w:w="578"/>
        <w:gridCol w:w="426"/>
        <w:gridCol w:w="283"/>
        <w:gridCol w:w="851"/>
        <w:gridCol w:w="567"/>
        <w:gridCol w:w="425"/>
        <w:gridCol w:w="1417"/>
        <w:gridCol w:w="757"/>
        <w:gridCol w:w="803"/>
        <w:gridCol w:w="495"/>
        <w:gridCol w:w="72"/>
        <w:gridCol w:w="567"/>
        <w:gridCol w:w="1559"/>
        <w:gridCol w:w="709"/>
        <w:gridCol w:w="1134"/>
        <w:gridCol w:w="141"/>
        <w:gridCol w:w="993"/>
      </w:tblGrid>
      <w:tr w:rsidR="00381813" w:rsidRPr="000E375F" w14:paraId="171F9530" w14:textId="77777777" w:rsidTr="00C6531D">
        <w:trPr>
          <w:gridAfter w:val="1"/>
          <w:wAfter w:w="993" w:type="dxa"/>
          <w:trHeight w:val="1835"/>
        </w:trPr>
        <w:tc>
          <w:tcPr>
            <w:tcW w:w="5245" w:type="dxa"/>
            <w:gridSpan w:val="8"/>
            <w:tcBorders>
              <w:top w:val="nil"/>
              <w:left w:val="nil"/>
              <w:bottom w:val="nil"/>
              <w:right w:val="nil"/>
            </w:tcBorders>
            <w:shd w:val="clear" w:color="auto" w:fill="auto"/>
            <w:hideMark/>
          </w:tcPr>
          <w:p w14:paraId="761F059E" w14:textId="0D4892F4" w:rsidR="00381813" w:rsidRPr="00655A33" w:rsidRDefault="00381813" w:rsidP="00381813">
            <w:pPr>
              <w:spacing w:after="0" w:line="240" w:lineRule="auto"/>
              <w:rPr>
                <w:rFonts w:ascii="Arial" w:eastAsia="Times New Roman" w:hAnsi="Arial" w:cs="Arial"/>
                <w:color w:val="000000"/>
                <w:sz w:val="18"/>
                <w:szCs w:val="18"/>
                <w:lang w:eastAsia="ru-RU"/>
              </w:rPr>
            </w:pPr>
          </w:p>
          <w:p w14:paraId="653310DD" w14:textId="22BE35B4" w:rsidR="00AA640D" w:rsidRPr="00655A33" w:rsidRDefault="00AA640D" w:rsidP="00381813">
            <w:pPr>
              <w:spacing w:after="0" w:line="240" w:lineRule="auto"/>
              <w:rPr>
                <w:rFonts w:ascii="Arial" w:eastAsia="Times New Roman" w:hAnsi="Arial" w:cs="Arial"/>
                <w:color w:val="000000"/>
                <w:sz w:val="18"/>
                <w:szCs w:val="18"/>
                <w:lang w:eastAsia="ru-RU"/>
              </w:rPr>
            </w:pPr>
          </w:p>
        </w:tc>
        <w:tc>
          <w:tcPr>
            <w:tcW w:w="1701" w:type="dxa"/>
            <w:gridSpan w:val="3"/>
            <w:tcBorders>
              <w:top w:val="nil"/>
              <w:left w:val="nil"/>
              <w:bottom w:val="nil"/>
              <w:right w:val="nil"/>
            </w:tcBorders>
            <w:shd w:val="clear" w:color="auto" w:fill="auto"/>
            <w:hideMark/>
          </w:tcPr>
          <w:p w14:paraId="731AE02C" w14:textId="77777777" w:rsidR="00381813" w:rsidRPr="00655A33" w:rsidRDefault="00381813" w:rsidP="00381813">
            <w:pPr>
              <w:spacing w:after="0" w:line="240" w:lineRule="auto"/>
              <w:rPr>
                <w:rFonts w:ascii="Arial" w:eastAsia="Times New Roman" w:hAnsi="Arial" w:cs="Arial"/>
                <w:color w:val="000000"/>
                <w:sz w:val="18"/>
                <w:szCs w:val="18"/>
                <w:lang w:eastAsia="ru-RU"/>
              </w:rPr>
            </w:pPr>
            <w:r w:rsidRPr="00655A33">
              <w:rPr>
                <w:rFonts w:ascii="Arial" w:eastAsia="Times New Roman" w:hAnsi="Arial" w:cs="Arial"/>
                <w:color w:val="000000"/>
                <w:sz w:val="18"/>
                <w:szCs w:val="18"/>
                <w:lang w:eastAsia="ru-RU"/>
              </w:rPr>
              <w:t> </w:t>
            </w:r>
          </w:p>
        </w:tc>
        <w:tc>
          <w:tcPr>
            <w:tcW w:w="1842" w:type="dxa"/>
            <w:gridSpan w:val="2"/>
            <w:tcBorders>
              <w:top w:val="nil"/>
              <w:left w:val="nil"/>
              <w:bottom w:val="nil"/>
              <w:right w:val="nil"/>
            </w:tcBorders>
            <w:shd w:val="clear" w:color="auto" w:fill="auto"/>
            <w:hideMark/>
          </w:tcPr>
          <w:p w14:paraId="6916FBC8" w14:textId="77777777" w:rsidR="00381813" w:rsidRPr="00655A33" w:rsidRDefault="00381813" w:rsidP="00381813">
            <w:pPr>
              <w:spacing w:after="0" w:line="240" w:lineRule="auto"/>
              <w:rPr>
                <w:rFonts w:ascii="Arial" w:eastAsia="Times New Roman" w:hAnsi="Arial" w:cs="Arial"/>
                <w:color w:val="000000"/>
                <w:sz w:val="18"/>
                <w:szCs w:val="18"/>
                <w:lang w:eastAsia="ru-RU"/>
              </w:rPr>
            </w:pPr>
            <w:r w:rsidRPr="00655A33">
              <w:rPr>
                <w:rFonts w:ascii="Arial" w:eastAsia="Times New Roman" w:hAnsi="Arial" w:cs="Arial"/>
                <w:color w:val="000000"/>
                <w:sz w:val="18"/>
                <w:szCs w:val="18"/>
                <w:lang w:eastAsia="ru-RU"/>
              </w:rPr>
              <w:t> </w:t>
            </w:r>
          </w:p>
        </w:tc>
        <w:tc>
          <w:tcPr>
            <w:tcW w:w="6237" w:type="dxa"/>
            <w:gridSpan w:val="9"/>
            <w:tcBorders>
              <w:top w:val="nil"/>
              <w:left w:val="nil"/>
              <w:bottom w:val="nil"/>
              <w:right w:val="nil"/>
            </w:tcBorders>
            <w:shd w:val="clear" w:color="auto" w:fill="auto"/>
            <w:hideMark/>
          </w:tcPr>
          <w:p w14:paraId="0D3905F3" w14:textId="77777777" w:rsidR="00390797" w:rsidRDefault="00C6531D" w:rsidP="003818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p>
          <w:p w14:paraId="31D3612F" w14:textId="25A86FD8" w:rsidR="00C6531D" w:rsidRDefault="00390797" w:rsidP="003818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00381813" w:rsidRPr="00655A33">
              <w:rPr>
                <w:rFonts w:ascii="Arial" w:eastAsia="Times New Roman" w:hAnsi="Arial" w:cs="Arial"/>
                <w:color w:val="000000"/>
                <w:sz w:val="18"/>
                <w:szCs w:val="18"/>
                <w:lang w:eastAsia="ru-RU"/>
              </w:rPr>
              <w:t>Приложение 1</w:t>
            </w:r>
            <w:r w:rsidR="00381813" w:rsidRPr="00655A33">
              <w:rPr>
                <w:rFonts w:ascii="Arial" w:eastAsia="Times New Roman" w:hAnsi="Arial" w:cs="Arial"/>
                <w:color w:val="000000"/>
                <w:sz w:val="18"/>
                <w:szCs w:val="18"/>
                <w:lang w:eastAsia="ru-RU"/>
              </w:rPr>
              <w:br/>
            </w:r>
            <w:r w:rsidR="00C6531D">
              <w:rPr>
                <w:rFonts w:ascii="Arial" w:eastAsia="Times New Roman" w:hAnsi="Arial" w:cs="Arial"/>
                <w:color w:val="000000"/>
                <w:sz w:val="18"/>
                <w:szCs w:val="18"/>
                <w:lang w:eastAsia="ru-RU"/>
              </w:rPr>
              <w:t xml:space="preserve">     </w:t>
            </w:r>
            <w:r w:rsidR="00381813" w:rsidRPr="00655A33">
              <w:rPr>
                <w:rFonts w:ascii="Arial" w:eastAsia="Times New Roman" w:hAnsi="Arial" w:cs="Arial"/>
                <w:color w:val="000000"/>
                <w:sz w:val="18"/>
                <w:szCs w:val="18"/>
                <w:lang w:eastAsia="ru-RU"/>
              </w:rPr>
              <w:t xml:space="preserve">к порядку составления и ведения кассового плана исполнения </w:t>
            </w:r>
            <w:r w:rsidR="00C6531D">
              <w:rPr>
                <w:rFonts w:ascii="Arial" w:eastAsia="Times New Roman" w:hAnsi="Arial" w:cs="Arial"/>
                <w:color w:val="000000"/>
                <w:sz w:val="18"/>
                <w:szCs w:val="18"/>
                <w:lang w:eastAsia="ru-RU"/>
              </w:rPr>
              <w:t xml:space="preserve">     </w:t>
            </w:r>
          </w:p>
          <w:p w14:paraId="5AB196AC" w14:textId="77777777" w:rsidR="00C6531D" w:rsidRDefault="00C6531D" w:rsidP="003818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00381813" w:rsidRPr="00655A33">
              <w:rPr>
                <w:rFonts w:ascii="Arial" w:eastAsia="Times New Roman" w:hAnsi="Arial" w:cs="Arial"/>
                <w:color w:val="000000"/>
                <w:sz w:val="18"/>
                <w:szCs w:val="18"/>
                <w:lang w:eastAsia="ru-RU"/>
              </w:rPr>
              <w:t xml:space="preserve">бюджета муниципального образования городской округ Люберцы </w:t>
            </w:r>
            <w:r>
              <w:rPr>
                <w:rFonts w:ascii="Arial" w:eastAsia="Times New Roman" w:hAnsi="Arial" w:cs="Arial"/>
                <w:color w:val="000000"/>
                <w:sz w:val="18"/>
                <w:szCs w:val="18"/>
                <w:lang w:eastAsia="ru-RU"/>
              </w:rPr>
              <w:t xml:space="preserve">   </w:t>
            </w:r>
          </w:p>
          <w:p w14:paraId="3989509E" w14:textId="77777777" w:rsidR="00C6531D" w:rsidRDefault="00C6531D" w:rsidP="003818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00381813" w:rsidRPr="00655A33">
              <w:rPr>
                <w:rFonts w:ascii="Arial" w:eastAsia="Times New Roman" w:hAnsi="Arial" w:cs="Arial"/>
                <w:color w:val="000000"/>
                <w:sz w:val="18"/>
                <w:szCs w:val="18"/>
                <w:lang w:eastAsia="ru-RU"/>
              </w:rPr>
              <w:t xml:space="preserve">Московской области в подсистеме исполнения бюджета Московской </w:t>
            </w:r>
            <w:r>
              <w:rPr>
                <w:rFonts w:ascii="Arial" w:eastAsia="Times New Roman" w:hAnsi="Arial" w:cs="Arial"/>
                <w:color w:val="000000"/>
                <w:sz w:val="18"/>
                <w:szCs w:val="18"/>
                <w:lang w:eastAsia="ru-RU"/>
              </w:rPr>
              <w:t xml:space="preserve"> </w:t>
            </w:r>
          </w:p>
          <w:p w14:paraId="3770C5FC" w14:textId="77777777" w:rsidR="00C6531D" w:rsidRDefault="00C6531D" w:rsidP="003818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00381813" w:rsidRPr="00655A33">
              <w:rPr>
                <w:rFonts w:ascii="Arial" w:eastAsia="Times New Roman" w:hAnsi="Arial" w:cs="Arial"/>
                <w:color w:val="000000"/>
                <w:sz w:val="18"/>
                <w:szCs w:val="18"/>
                <w:lang w:eastAsia="ru-RU"/>
              </w:rPr>
              <w:t xml:space="preserve">области, бюджетов муниципальных образований Московской </w:t>
            </w:r>
            <w:r>
              <w:rPr>
                <w:rFonts w:ascii="Arial" w:eastAsia="Times New Roman" w:hAnsi="Arial" w:cs="Arial"/>
                <w:color w:val="000000"/>
                <w:sz w:val="18"/>
                <w:szCs w:val="18"/>
                <w:lang w:eastAsia="ru-RU"/>
              </w:rPr>
              <w:t xml:space="preserve"> </w:t>
            </w:r>
          </w:p>
          <w:p w14:paraId="5E3AAE82" w14:textId="77777777" w:rsidR="00C6531D" w:rsidRDefault="00C6531D" w:rsidP="003818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00381813" w:rsidRPr="00655A33">
              <w:rPr>
                <w:rFonts w:ascii="Arial" w:eastAsia="Times New Roman" w:hAnsi="Arial" w:cs="Arial"/>
                <w:color w:val="000000"/>
                <w:sz w:val="18"/>
                <w:szCs w:val="18"/>
                <w:lang w:eastAsia="ru-RU"/>
              </w:rPr>
              <w:t xml:space="preserve">области государственной информационной системы </w:t>
            </w:r>
            <w:r>
              <w:rPr>
                <w:rFonts w:ascii="Arial" w:eastAsia="Times New Roman" w:hAnsi="Arial" w:cs="Arial"/>
                <w:color w:val="000000"/>
                <w:sz w:val="18"/>
                <w:szCs w:val="18"/>
                <w:lang w:eastAsia="ru-RU"/>
              </w:rPr>
              <w:t xml:space="preserve"> </w:t>
            </w:r>
          </w:p>
          <w:p w14:paraId="31C614FA" w14:textId="38E38AE4" w:rsidR="00381813" w:rsidRPr="00655A33" w:rsidRDefault="00C6531D" w:rsidP="003818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00636A0D" w:rsidRPr="00655A33">
              <w:rPr>
                <w:rFonts w:ascii="Arial" w:eastAsia="Times New Roman" w:hAnsi="Arial" w:cs="Arial"/>
                <w:color w:val="000000"/>
                <w:sz w:val="18"/>
                <w:szCs w:val="18"/>
                <w:lang w:eastAsia="ru-RU"/>
              </w:rPr>
              <w:t>«</w:t>
            </w:r>
            <w:r w:rsidR="00381813" w:rsidRPr="00655A33">
              <w:rPr>
                <w:rFonts w:ascii="Arial" w:eastAsia="Times New Roman" w:hAnsi="Arial" w:cs="Arial"/>
                <w:color w:val="000000"/>
                <w:sz w:val="18"/>
                <w:szCs w:val="18"/>
                <w:lang w:eastAsia="ru-RU"/>
              </w:rPr>
              <w:t>Региональный электронный бюджет Московской области</w:t>
            </w:r>
            <w:r w:rsidR="00636A0D" w:rsidRPr="00655A33">
              <w:rPr>
                <w:rFonts w:ascii="Arial" w:eastAsia="Times New Roman" w:hAnsi="Arial" w:cs="Arial"/>
                <w:color w:val="000000"/>
                <w:sz w:val="18"/>
                <w:szCs w:val="18"/>
                <w:lang w:eastAsia="ru-RU"/>
              </w:rPr>
              <w:t>»</w:t>
            </w:r>
          </w:p>
        </w:tc>
      </w:tr>
      <w:tr w:rsidR="00381813" w:rsidRPr="000E375F" w14:paraId="3F1831D3" w14:textId="77777777" w:rsidTr="00C6531D">
        <w:trPr>
          <w:gridAfter w:val="1"/>
          <w:wAfter w:w="993" w:type="dxa"/>
          <w:trHeight w:val="1049"/>
        </w:trPr>
        <w:tc>
          <w:tcPr>
            <w:tcW w:w="5245" w:type="dxa"/>
            <w:gridSpan w:val="8"/>
            <w:tcBorders>
              <w:top w:val="nil"/>
              <w:left w:val="nil"/>
              <w:bottom w:val="nil"/>
              <w:right w:val="nil"/>
            </w:tcBorders>
            <w:shd w:val="clear" w:color="auto" w:fill="auto"/>
            <w:vAlign w:val="bottom"/>
            <w:hideMark/>
          </w:tcPr>
          <w:p w14:paraId="23708E4E" w14:textId="77777777" w:rsidR="00381813" w:rsidRPr="00655A33" w:rsidRDefault="00381813" w:rsidP="00381813">
            <w:pPr>
              <w:spacing w:after="0" w:line="240" w:lineRule="auto"/>
              <w:rPr>
                <w:rFonts w:ascii="Arial" w:eastAsia="Times New Roman" w:hAnsi="Arial" w:cs="Arial"/>
                <w:color w:val="000000"/>
                <w:sz w:val="18"/>
                <w:szCs w:val="18"/>
                <w:lang w:eastAsia="ru-RU"/>
              </w:rPr>
            </w:pPr>
            <w:r w:rsidRPr="00655A33">
              <w:rPr>
                <w:rFonts w:ascii="Arial" w:eastAsia="Times New Roman" w:hAnsi="Arial" w:cs="Arial"/>
                <w:color w:val="000000"/>
                <w:sz w:val="18"/>
                <w:szCs w:val="18"/>
                <w:lang w:eastAsia="ru-RU"/>
              </w:rPr>
              <w:t> </w:t>
            </w:r>
          </w:p>
        </w:tc>
        <w:tc>
          <w:tcPr>
            <w:tcW w:w="1701" w:type="dxa"/>
            <w:gridSpan w:val="3"/>
            <w:tcBorders>
              <w:top w:val="nil"/>
              <w:left w:val="nil"/>
              <w:bottom w:val="nil"/>
              <w:right w:val="nil"/>
            </w:tcBorders>
            <w:shd w:val="clear" w:color="auto" w:fill="auto"/>
            <w:vAlign w:val="bottom"/>
            <w:hideMark/>
          </w:tcPr>
          <w:p w14:paraId="3010019B" w14:textId="77777777" w:rsidR="00381813" w:rsidRPr="00655A33" w:rsidRDefault="00381813" w:rsidP="00381813">
            <w:pPr>
              <w:spacing w:after="0" w:line="240" w:lineRule="auto"/>
              <w:rPr>
                <w:rFonts w:ascii="Arial" w:eastAsia="Times New Roman" w:hAnsi="Arial" w:cs="Arial"/>
                <w:color w:val="000000"/>
                <w:sz w:val="18"/>
                <w:szCs w:val="18"/>
                <w:lang w:eastAsia="ru-RU"/>
              </w:rPr>
            </w:pPr>
            <w:r w:rsidRPr="00655A33">
              <w:rPr>
                <w:rFonts w:ascii="Arial" w:eastAsia="Times New Roman" w:hAnsi="Arial" w:cs="Arial"/>
                <w:color w:val="000000"/>
                <w:sz w:val="18"/>
                <w:szCs w:val="18"/>
                <w:lang w:eastAsia="ru-RU"/>
              </w:rPr>
              <w:t> </w:t>
            </w:r>
          </w:p>
        </w:tc>
        <w:tc>
          <w:tcPr>
            <w:tcW w:w="1842" w:type="dxa"/>
            <w:gridSpan w:val="2"/>
            <w:tcBorders>
              <w:top w:val="nil"/>
              <w:left w:val="nil"/>
              <w:bottom w:val="nil"/>
              <w:right w:val="nil"/>
            </w:tcBorders>
            <w:shd w:val="clear" w:color="auto" w:fill="auto"/>
            <w:vAlign w:val="bottom"/>
            <w:hideMark/>
          </w:tcPr>
          <w:p w14:paraId="711A64C8" w14:textId="77777777" w:rsidR="00381813" w:rsidRPr="00655A33" w:rsidRDefault="00381813" w:rsidP="00381813">
            <w:pPr>
              <w:spacing w:after="0" w:line="240" w:lineRule="auto"/>
              <w:rPr>
                <w:rFonts w:ascii="Arial" w:eastAsia="Times New Roman" w:hAnsi="Arial" w:cs="Arial"/>
                <w:color w:val="000000"/>
                <w:sz w:val="18"/>
                <w:szCs w:val="18"/>
                <w:lang w:eastAsia="ru-RU"/>
              </w:rPr>
            </w:pPr>
            <w:r w:rsidRPr="00655A33">
              <w:rPr>
                <w:rFonts w:ascii="Arial" w:eastAsia="Times New Roman" w:hAnsi="Arial" w:cs="Arial"/>
                <w:color w:val="000000"/>
                <w:sz w:val="18"/>
                <w:szCs w:val="18"/>
                <w:lang w:eastAsia="ru-RU"/>
              </w:rPr>
              <w:t> </w:t>
            </w:r>
          </w:p>
        </w:tc>
        <w:tc>
          <w:tcPr>
            <w:tcW w:w="6237" w:type="dxa"/>
            <w:gridSpan w:val="9"/>
            <w:tcBorders>
              <w:top w:val="nil"/>
              <w:left w:val="nil"/>
              <w:bottom w:val="nil"/>
              <w:right w:val="nil"/>
            </w:tcBorders>
            <w:shd w:val="clear" w:color="auto" w:fill="auto"/>
            <w:vAlign w:val="center"/>
            <w:hideMark/>
          </w:tcPr>
          <w:p w14:paraId="7FB60564" w14:textId="77777777" w:rsidR="00C6531D" w:rsidRDefault="00C6531D" w:rsidP="003818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00381813" w:rsidRPr="00655A33">
              <w:rPr>
                <w:rFonts w:ascii="Arial" w:eastAsia="Times New Roman" w:hAnsi="Arial" w:cs="Arial"/>
                <w:color w:val="000000"/>
                <w:sz w:val="18"/>
                <w:szCs w:val="18"/>
                <w:lang w:eastAsia="ru-RU"/>
              </w:rPr>
              <w:t>Утвержден</w:t>
            </w:r>
            <w:r w:rsidR="00381813" w:rsidRPr="00655A33">
              <w:rPr>
                <w:rFonts w:ascii="Arial" w:eastAsia="Times New Roman" w:hAnsi="Arial" w:cs="Arial"/>
                <w:color w:val="000000"/>
                <w:sz w:val="18"/>
                <w:szCs w:val="18"/>
                <w:lang w:eastAsia="ru-RU"/>
              </w:rPr>
              <w:br/>
            </w:r>
            <w:r>
              <w:rPr>
                <w:rFonts w:ascii="Arial" w:eastAsia="Times New Roman" w:hAnsi="Arial" w:cs="Arial"/>
                <w:color w:val="000000"/>
                <w:sz w:val="18"/>
                <w:szCs w:val="18"/>
                <w:lang w:eastAsia="ru-RU"/>
              </w:rPr>
              <w:t xml:space="preserve">     </w:t>
            </w:r>
            <w:r w:rsidR="00381813" w:rsidRPr="00655A33">
              <w:rPr>
                <w:rFonts w:ascii="Arial" w:eastAsia="Times New Roman" w:hAnsi="Arial" w:cs="Arial"/>
                <w:color w:val="000000"/>
                <w:sz w:val="18"/>
                <w:szCs w:val="18"/>
                <w:lang w:eastAsia="ru-RU"/>
              </w:rPr>
              <w:t xml:space="preserve">Начальником финансового управления администрации </w:t>
            </w:r>
            <w:r>
              <w:rPr>
                <w:rFonts w:ascii="Arial" w:eastAsia="Times New Roman" w:hAnsi="Arial" w:cs="Arial"/>
                <w:color w:val="000000"/>
                <w:sz w:val="18"/>
                <w:szCs w:val="18"/>
                <w:lang w:eastAsia="ru-RU"/>
              </w:rPr>
              <w:t xml:space="preserve">   </w:t>
            </w:r>
          </w:p>
          <w:p w14:paraId="792F0308" w14:textId="77777777" w:rsidR="00C6531D" w:rsidRDefault="00C6531D" w:rsidP="003818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00381813" w:rsidRPr="00655A33">
              <w:rPr>
                <w:rFonts w:ascii="Arial" w:eastAsia="Times New Roman" w:hAnsi="Arial" w:cs="Arial"/>
                <w:color w:val="000000"/>
                <w:sz w:val="18"/>
                <w:szCs w:val="18"/>
                <w:lang w:eastAsia="ru-RU"/>
              </w:rPr>
              <w:t xml:space="preserve">муниципального образования городской округ Люберцы Московской </w:t>
            </w:r>
            <w:r>
              <w:rPr>
                <w:rFonts w:ascii="Arial" w:eastAsia="Times New Roman" w:hAnsi="Arial" w:cs="Arial"/>
                <w:color w:val="000000"/>
                <w:sz w:val="18"/>
                <w:szCs w:val="18"/>
                <w:lang w:eastAsia="ru-RU"/>
              </w:rPr>
              <w:t xml:space="preserve"> </w:t>
            </w:r>
          </w:p>
          <w:p w14:paraId="1C9945D1" w14:textId="42C03521" w:rsidR="00381813" w:rsidRPr="00655A33" w:rsidRDefault="00C6531D" w:rsidP="003818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00381813" w:rsidRPr="00655A33">
              <w:rPr>
                <w:rFonts w:ascii="Arial" w:eastAsia="Times New Roman" w:hAnsi="Arial" w:cs="Arial"/>
                <w:color w:val="000000"/>
                <w:sz w:val="18"/>
                <w:szCs w:val="18"/>
                <w:lang w:eastAsia="ru-RU"/>
              </w:rPr>
              <w:t>области</w:t>
            </w:r>
            <w:r w:rsidR="00381813" w:rsidRPr="00655A33">
              <w:rPr>
                <w:rFonts w:ascii="Arial" w:eastAsia="Times New Roman" w:hAnsi="Arial" w:cs="Arial"/>
                <w:color w:val="000000"/>
                <w:sz w:val="18"/>
                <w:szCs w:val="18"/>
                <w:lang w:eastAsia="ru-RU"/>
              </w:rPr>
              <w:br/>
            </w:r>
            <w:r>
              <w:rPr>
                <w:rFonts w:ascii="Arial" w:eastAsia="Times New Roman" w:hAnsi="Arial" w:cs="Arial"/>
                <w:color w:val="000000"/>
                <w:sz w:val="18"/>
                <w:szCs w:val="18"/>
                <w:lang w:eastAsia="ru-RU"/>
              </w:rPr>
              <w:t xml:space="preserve">     </w:t>
            </w:r>
            <w:r w:rsidR="00381813" w:rsidRPr="00655A33">
              <w:rPr>
                <w:rFonts w:ascii="Arial" w:eastAsia="Times New Roman" w:hAnsi="Arial" w:cs="Arial"/>
                <w:color w:val="000000"/>
                <w:sz w:val="18"/>
                <w:szCs w:val="18"/>
                <w:lang w:eastAsia="ru-RU"/>
              </w:rPr>
              <w:t>от _______</w:t>
            </w:r>
            <w:r>
              <w:rPr>
                <w:rFonts w:ascii="Arial" w:eastAsia="Times New Roman" w:hAnsi="Arial" w:cs="Arial"/>
                <w:color w:val="000000"/>
                <w:sz w:val="18"/>
                <w:szCs w:val="18"/>
                <w:lang w:eastAsia="ru-RU"/>
              </w:rPr>
              <w:t>__</w:t>
            </w:r>
            <w:r w:rsidR="00655A33" w:rsidRPr="00655A33">
              <w:rPr>
                <w:rFonts w:ascii="Arial" w:eastAsia="Times New Roman" w:hAnsi="Arial" w:cs="Arial"/>
                <w:color w:val="000000"/>
                <w:sz w:val="18"/>
                <w:szCs w:val="18"/>
                <w:lang w:eastAsia="ru-RU"/>
              </w:rPr>
              <w:t>__</w:t>
            </w:r>
            <w:r w:rsidR="00381813" w:rsidRPr="00655A33">
              <w:rPr>
                <w:rFonts w:ascii="Arial" w:eastAsia="Times New Roman" w:hAnsi="Arial" w:cs="Arial"/>
                <w:color w:val="000000"/>
                <w:sz w:val="18"/>
                <w:szCs w:val="18"/>
                <w:lang w:eastAsia="ru-RU"/>
              </w:rPr>
              <w:t xml:space="preserve"> года  № __</w:t>
            </w:r>
            <w:r>
              <w:rPr>
                <w:rFonts w:ascii="Arial" w:eastAsia="Times New Roman" w:hAnsi="Arial" w:cs="Arial"/>
                <w:color w:val="000000"/>
                <w:sz w:val="18"/>
                <w:szCs w:val="18"/>
                <w:lang w:eastAsia="ru-RU"/>
              </w:rPr>
              <w:t>_</w:t>
            </w:r>
            <w:r w:rsidR="00381813" w:rsidRPr="00655A33">
              <w:rPr>
                <w:rFonts w:ascii="Arial" w:eastAsia="Times New Roman" w:hAnsi="Arial" w:cs="Arial"/>
                <w:color w:val="000000"/>
                <w:sz w:val="18"/>
                <w:szCs w:val="18"/>
                <w:lang w:eastAsia="ru-RU"/>
              </w:rPr>
              <w:t>__</w:t>
            </w:r>
          </w:p>
        </w:tc>
      </w:tr>
      <w:tr w:rsidR="00381813" w:rsidRPr="000E375F" w14:paraId="78F07688" w14:textId="77777777" w:rsidTr="00C6531D">
        <w:trPr>
          <w:gridAfter w:val="1"/>
          <w:wAfter w:w="993" w:type="dxa"/>
          <w:trHeight w:val="74"/>
        </w:trPr>
        <w:tc>
          <w:tcPr>
            <w:tcW w:w="5245" w:type="dxa"/>
            <w:gridSpan w:val="8"/>
            <w:tcBorders>
              <w:top w:val="nil"/>
              <w:left w:val="nil"/>
              <w:bottom w:val="nil"/>
              <w:right w:val="nil"/>
            </w:tcBorders>
            <w:shd w:val="clear" w:color="auto" w:fill="auto"/>
            <w:noWrap/>
            <w:vAlign w:val="bottom"/>
            <w:hideMark/>
          </w:tcPr>
          <w:p w14:paraId="06B74D36" w14:textId="77777777" w:rsidR="00381813" w:rsidRPr="00655A33" w:rsidRDefault="00381813" w:rsidP="00381813">
            <w:pPr>
              <w:spacing w:after="0" w:line="240" w:lineRule="auto"/>
              <w:rPr>
                <w:rFonts w:ascii="Arial" w:eastAsia="Times New Roman" w:hAnsi="Arial" w:cs="Arial"/>
                <w:color w:val="000000"/>
                <w:sz w:val="18"/>
                <w:szCs w:val="18"/>
                <w:lang w:eastAsia="ru-RU"/>
              </w:rPr>
            </w:pPr>
          </w:p>
        </w:tc>
        <w:tc>
          <w:tcPr>
            <w:tcW w:w="1701" w:type="dxa"/>
            <w:gridSpan w:val="3"/>
            <w:tcBorders>
              <w:top w:val="nil"/>
              <w:left w:val="nil"/>
              <w:bottom w:val="nil"/>
              <w:right w:val="nil"/>
            </w:tcBorders>
            <w:shd w:val="clear" w:color="auto" w:fill="auto"/>
            <w:noWrap/>
            <w:vAlign w:val="bottom"/>
            <w:hideMark/>
          </w:tcPr>
          <w:p w14:paraId="4119C30B" w14:textId="77777777" w:rsidR="00381813" w:rsidRPr="00655A33" w:rsidRDefault="00381813" w:rsidP="00381813">
            <w:pPr>
              <w:spacing w:after="0" w:line="240" w:lineRule="auto"/>
              <w:rPr>
                <w:rFonts w:ascii="Arial" w:eastAsia="Times New Roman" w:hAnsi="Arial" w:cs="Arial"/>
                <w:sz w:val="18"/>
                <w:szCs w:val="18"/>
                <w:lang w:eastAsia="ru-RU"/>
              </w:rPr>
            </w:pPr>
          </w:p>
        </w:tc>
        <w:tc>
          <w:tcPr>
            <w:tcW w:w="1842" w:type="dxa"/>
            <w:gridSpan w:val="2"/>
            <w:tcBorders>
              <w:top w:val="nil"/>
              <w:left w:val="nil"/>
              <w:bottom w:val="nil"/>
              <w:right w:val="nil"/>
            </w:tcBorders>
            <w:shd w:val="clear" w:color="auto" w:fill="auto"/>
            <w:noWrap/>
            <w:vAlign w:val="bottom"/>
            <w:hideMark/>
          </w:tcPr>
          <w:p w14:paraId="145C6034" w14:textId="77777777" w:rsidR="00381813" w:rsidRPr="00655A33" w:rsidRDefault="00381813" w:rsidP="00381813">
            <w:pPr>
              <w:spacing w:after="0" w:line="240" w:lineRule="auto"/>
              <w:rPr>
                <w:rFonts w:ascii="Arial" w:eastAsia="Times New Roman" w:hAnsi="Arial" w:cs="Arial"/>
                <w:sz w:val="18"/>
                <w:szCs w:val="18"/>
                <w:lang w:eastAsia="ru-RU"/>
              </w:rPr>
            </w:pPr>
          </w:p>
        </w:tc>
        <w:tc>
          <w:tcPr>
            <w:tcW w:w="2127" w:type="dxa"/>
            <w:gridSpan w:val="4"/>
            <w:tcBorders>
              <w:top w:val="nil"/>
              <w:left w:val="nil"/>
              <w:bottom w:val="nil"/>
              <w:right w:val="nil"/>
            </w:tcBorders>
            <w:shd w:val="clear" w:color="auto" w:fill="auto"/>
            <w:noWrap/>
            <w:vAlign w:val="bottom"/>
            <w:hideMark/>
          </w:tcPr>
          <w:p w14:paraId="36E37140" w14:textId="77777777" w:rsidR="00381813" w:rsidRPr="00655A33" w:rsidRDefault="00381813" w:rsidP="00381813">
            <w:pPr>
              <w:spacing w:after="0" w:line="240" w:lineRule="auto"/>
              <w:rPr>
                <w:rFonts w:ascii="Arial" w:eastAsia="Times New Roman" w:hAnsi="Arial" w:cs="Arial"/>
                <w:sz w:val="18"/>
                <w:szCs w:val="18"/>
                <w:lang w:eastAsia="ru-RU"/>
              </w:rPr>
            </w:pPr>
          </w:p>
        </w:tc>
        <w:tc>
          <w:tcPr>
            <w:tcW w:w="2126" w:type="dxa"/>
            <w:gridSpan w:val="2"/>
            <w:tcBorders>
              <w:top w:val="nil"/>
              <w:left w:val="nil"/>
              <w:bottom w:val="nil"/>
              <w:right w:val="nil"/>
            </w:tcBorders>
            <w:shd w:val="clear" w:color="auto" w:fill="auto"/>
            <w:noWrap/>
            <w:vAlign w:val="bottom"/>
            <w:hideMark/>
          </w:tcPr>
          <w:p w14:paraId="4E7C6D3B" w14:textId="77777777" w:rsidR="00381813" w:rsidRPr="000E375F" w:rsidRDefault="00381813" w:rsidP="00381813">
            <w:pPr>
              <w:spacing w:after="0" w:line="240" w:lineRule="auto"/>
              <w:rPr>
                <w:rFonts w:ascii="Arial" w:eastAsia="Times New Roman" w:hAnsi="Arial" w:cs="Arial"/>
                <w:sz w:val="20"/>
                <w:szCs w:val="20"/>
                <w:lang w:eastAsia="ru-RU"/>
              </w:rPr>
            </w:pPr>
          </w:p>
        </w:tc>
        <w:tc>
          <w:tcPr>
            <w:tcW w:w="1984" w:type="dxa"/>
            <w:gridSpan w:val="3"/>
            <w:tcBorders>
              <w:top w:val="nil"/>
              <w:left w:val="nil"/>
              <w:bottom w:val="nil"/>
              <w:right w:val="nil"/>
            </w:tcBorders>
            <w:shd w:val="clear" w:color="auto" w:fill="auto"/>
            <w:noWrap/>
            <w:vAlign w:val="bottom"/>
            <w:hideMark/>
          </w:tcPr>
          <w:p w14:paraId="16774721" w14:textId="77777777" w:rsidR="00381813" w:rsidRPr="000E375F" w:rsidRDefault="00381813" w:rsidP="00381813">
            <w:pPr>
              <w:spacing w:after="0" w:line="240" w:lineRule="auto"/>
              <w:rPr>
                <w:rFonts w:ascii="Arial" w:eastAsia="Times New Roman" w:hAnsi="Arial" w:cs="Arial"/>
                <w:sz w:val="20"/>
                <w:szCs w:val="20"/>
                <w:lang w:eastAsia="ru-RU"/>
              </w:rPr>
            </w:pPr>
          </w:p>
        </w:tc>
      </w:tr>
      <w:tr w:rsidR="00381813" w:rsidRPr="000E375F" w14:paraId="4E5A15C9" w14:textId="77777777" w:rsidTr="00C6531D">
        <w:trPr>
          <w:gridAfter w:val="1"/>
          <w:wAfter w:w="993" w:type="dxa"/>
          <w:trHeight w:val="330"/>
        </w:trPr>
        <w:tc>
          <w:tcPr>
            <w:tcW w:w="15025" w:type="dxa"/>
            <w:gridSpan w:val="22"/>
            <w:tcBorders>
              <w:top w:val="nil"/>
              <w:left w:val="nil"/>
              <w:bottom w:val="nil"/>
              <w:right w:val="nil"/>
            </w:tcBorders>
            <w:shd w:val="clear" w:color="auto" w:fill="auto"/>
            <w:noWrap/>
            <w:vAlign w:val="bottom"/>
            <w:hideMark/>
          </w:tcPr>
          <w:p w14:paraId="1C42EBBB" w14:textId="471A80B0" w:rsidR="00381813" w:rsidRPr="00655A33" w:rsidRDefault="00381813" w:rsidP="00381813">
            <w:pPr>
              <w:spacing w:after="0" w:line="240" w:lineRule="auto"/>
              <w:jc w:val="center"/>
              <w:rPr>
                <w:rFonts w:ascii="Arial" w:eastAsia="Times New Roman" w:hAnsi="Arial" w:cs="Arial"/>
                <w:b/>
                <w:bCs/>
                <w:color w:val="000000"/>
                <w:sz w:val="18"/>
                <w:szCs w:val="18"/>
                <w:lang w:eastAsia="ru-RU"/>
              </w:rPr>
            </w:pPr>
            <w:r w:rsidRPr="00655A33">
              <w:rPr>
                <w:rFonts w:ascii="Arial" w:eastAsia="Times New Roman" w:hAnsi="Arial" w:cs="Arial"/>
                <w:b/>
                <w:bCs/>
                <w:color w:val="000000"/>
                <w:sz w:val="18"/>
                <w:szCs w:val="18"/>
                <w:lang w:eastAsia="ru-RU"/>
              </w:rPr>
              <w:t xml:space="preserve"> </w:t>
            </w:r>
            <w:r w:rsidR="00C6531D">
              <w:rPr>
                <w:rFonts w:ascii="Arial" w:eastAsia="Times New Roman" w:hAnsi="Arial" w:cs="Arial"/>
                <w:b/>
                <w:bCs/>
                <w:color w:val="000000"/>
                <w:sz w:val="18"/>
                <w:szCs w:val="18"/>
                <w:lang w:eastAsia="ru-RU"/>
              </w:rPr>
              <w:t xml:space="preserve">              </w:t>
            </w:r>
            <w:r w:rsidRPr="00655A33">
              <w:rPr>
                <w:rFonts w:ascii="Arial" w:eastAsia="Times New Roman" w:hAnsi="Arial" w:cs="Arial"/>
                <w:b/>
                <w:bCs/>
                <w:color w:val="000000"/>
                <w:sz w:val="18"/>
                <w:szCs w:val="18"/>
                <w:lang w:eastAsia="ru-RU"/>
              </w:rPr>
              <w:t>КАССОВЫЙ ПЛАН</w:t>
            </w:r>
          </w:p>
        </w:tc>
      </w:tr>
      <w:tr w:rsidR="00381813" w:rsidRPr="000E375F" w14:paraId="0E4DC225" w14:textId="77777777" w:rsidTr="00C6531D">
        <w:trPr>
          <w:gridAfter w:val="1"/>
          <w:wAfter w:w="993" w:type="dxa"/>
          <w:trHeight w:val="724"/>
        </w:trPr>
        <w:tc>
          <w:tcPr>
            <w:tcW w:w="15025" w:type="dxa"/>
            <w:gridSpan w:val="22"/>
            <w:tcBorders>
              <w:top w:val="nil"/>
              <w:left w:val="nil"/>
              <w:bottom w:val="nil"/>
              <w:right w:val="nil"/>
            </w:tcBorders>
            <w:shd w:val="clear" w:color="auto" w:fill="auto"/>
            <w:hideMark/>
          </w:tcPr>
          <w:p w14:paraId="7102AA57" w14:textId="08F96470" w:rsidR="00381813" w:rsidRPr="00655A33" w:rsidRDefault="00C6531D" w:rsidP="00381813">
            <w:pPr>
              <w:spacing w:after="0" w:line="240" w:lineRule="auto"/>
              <w:jc w:val="center"/>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 xml:space="preserve">             </w:t>
            </w:r>
            <w:r w:rsidR="00381813" w:rsidRPr="00655A33">
              <w:rPr>
                <w:rFonts w:ascii="Arial" w:eastAsia="Times New Roman" w:hAnsi="Arial" w:cs="Arial"/>
                <w:b/>
                <w:bCs/>
                <w:color w:val="000000"/>
                <w:sz w:val="18"/>
                <w:szCs w:val="18"/>
                <w:lang w:eastAsia="ru-RU"/>
              </w:rPr>
              <w:t>бюджета муниципального образования городской округ Люберцы Московской области</w:t>
            </w:r>
            <w:r w:rsidR="00381813" w:rsidRPr="00655A33">
              <w:rPr>
                <w:rFonts w:ascii="Arial" w:eastAsia="Times New Roman" w:hAnsi="Arial" w:cs="Arial"/>
                <w:b/>
                <w:bCs/>
                <w:color w:val="000000"/>
                <w:sz w:val="18"/>
                <w:szCs w:val="18"/>
                <w:lang w:eastAsia="ru-RU"/>
              </w:rPr>
              <w:br/>
            </w:r>
            <w:r>
              <w:rPr>
                <w:rFonts w:ascii="Arial" w:eastAsia="Times New Roman" w:hAnsi="Arial" w:cs="Arial"/>
                <w:b/>
                <w:bCs/>
                <w:color w:val="000000"/>
                <w:sz w:val="18"/>
                <w:szCs w:val="18"/>
                <w:lang w:eastAsia="ru-RU"/>
              </w:rPr>
              <w:t xml:space="preserve">       </w:t>
            </w:r>
            <w:r w:rsidR="00381813" w:rsidRPr="00655A33">
              <w:rPr>
                <w:rFonts w:ascii="Arial" w:eastAsia="Times New Roman" w:hAnsi="Arial" w:cs="Arial"/>
                <w:b/>
                <w:bCs/>
                <w:color w:val="000000"/>
                <w:sz w:val="18"/>
                <w:szCs w:val="18"/>
                <w:lang w:eastAsia="ru-RU"/>
              </w:rPr>
              <w:t xml:space="preserve">на ____ финансовый год и на плановый период </w:t>
            </w:r>
            <w:r w:rsidR="00381813" w:rsidRPr="00655A33">
              <w:rPr>
                <w:rFonts w:ascii="Arial" w:eastAsia="Times New Roman" w:hAnsi="Arial" w:cs="Arial"/>
                <w:b/>
                <w:bCs/>
                <w:color w:val="000000"/>
                <w:sz w:val="18"/>
                <w:szCs w:val="18"/>
                <w:lang w:eastAsia="ru-RU"/>
              </w:rPr>
              <w:br/>
            </w:r>
            <w:r>
              <w:rPr>
                <w:rFonts w:ascii="Arial" w:eastAsia="Times New Roman" w:hAnsi="Arial" w:cs="Arial"/>
                <w:b/>
                <w:bCs/>
                <w:color w:val="000000"/>
                <w:sz w:val="18"/>
                <w:szCs w:val="18"/>
                <w:lang w:eastAsia="ru-RU"/>
              </w:rPr>
              <w:t xml:space="preserve">             </w:t>
            </w:r>
            <w:r w:rsidR="00381813" w:rsidRPr="00655A33">
              <w:rPr>
                <w:rFonts w:ascii="Arial" w:eastAsia="Times New Roman" w:hAnsi="Arial" w:cs="Arial"/>
                <w:b/>
                <w:bCs/>
                <w:color w:val="000000"/>
                <w:sz w:val="18"/>
                <w:szCs w:val="18"/>
                <w:lang w:eastAsia="ru-RU"/>
              </w:rPr>
              <w:t>____ и _____ годов</w:t>
            </w:r>
          </w:p>
        </w:tc>
      </w:tr>
      <w:tr w:rsidR="00381813" w:rsidRPr="000E375F" w14:paraId="28E6D15A" w14:textId="77777777" w:rsidTr="00C6531D">
        <w:trPr>
          <w:gridAfter w:val="1"/>
          <w:wAfter w:w="993" w:type="dxa"/>
          <w:trHeight w:val="74"/>
        </w:trPr>
        <w:tc>
          <w:tcPr>
            <w:tcW w:w="5245" w:type="dxa"/>
            <w:gridSpan w:val="8"/>
            <w:tcBorders>
              <w:top w:val="nil"/>
              <w:left w:val="nil"/>
              <w:bottom w:val="nil"/>
              <w:right w:val="nil"/>
            </w:tcBorders>
            <w:shd w:val="clear" w:color="auto" w:fill="auto"/>
            <w:noWrap/>
            <w:vAlign w:val="bottom"/>
            <w:hideMark/>
          </w:tcPr>
          <w:p w14:paraId="581DC6B4" w14:textId="77777777" w:rsidR="00381813" w:rsidRPr="00655A33" w:rsidRDefault="00381813" w:rsidP="00381813">
            <w:pPr>
              <w:spacing w:after="0" w:line="240" w:lineRule="auto"/>
              <w:jc w:val="center"/>
              <w:rPr>
                <w:rFonts w:ascii="Arial" w:eastAsia="Times New Roman" w:hAnsi="Arial" w:cs="Arial"/>
                <w:b/>
                <w:bCs/>
                <w:color w:val="000000"/>
                <w:sz w:val="18"/>
                <w:szCs w:val="18"/>
                <w:lang w:eastAsia="ru-RU"/>
              </w:rPr>
            </w:pPr>
            <w:r w:rsidRPr="00655A33">
              <w:rPr>
                <w:rFonts w:ascii="Arial" w:eastAsia="Times New Roman" w:hAnsi="Arial" w:cs="Arial"/>
                <w:b/>
                <w:bCs/>
                <w:color w:val="000000"/>
                <w:sz w:val="18"/>
                <w:szCs w:val="18"/>
                <w:lang w:eastAsia="ru-RU"/>
              </w:rPr>
              <w:t> </w:t>
            </w:r>
          </w:p>
        </w:tc>
        <w:tc>
          <w:tcPr>
            <w:tcW w:w="3543" w:type="dxa"/>
            <w:gridSpan w:val="5"/>
            <w:tcBorders>
              <w:top w:val="nil"/>
              <w:left w:val="nil"/>
              <w:bottom w:val="nil"/>
              <w:right w:val="nil"/>
            </w:tcBorders>
            <w:shd w:val="clear" w:color="auto" w:fill="auto"/>
            <w:noWrap/>
            <w:vAlign w:val="bottom"/>
            <w:hideMark/>
          </w:tcPr>
          <w:p w14:paraId="095CC940" w14:textId="5AD4C956" w:rsidR="00381813" w:rsidRPr="00655A33" w:rsidRDefault="00C6531D" w:rsidP="00381813">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w:t>
            </w:r>
            <w:r w:rsidR="00381813" w:rsidRPr="00655A33">
              <w:rPr>
                <w:rFonts w:ascii="Arial" w:eastAsia="Times New Roman" w:hAnsi="Arial" w:cs="Arial"/>
                <w:sz w:val="18"/>
                <w:szCs w:val="18"/>
                <w:lang w:eastAsia="ru-RU"/>
              </w:rPr>
              <w:t>на __</w:t>
            </w:r>
            <w:r w:rsidR="00655A33" w:rsidRPr="00655A33">
              <w:rPr>
                <w:rFonts w:ascii="Arial" w:eastAsia="Times New Roman" w:hAnsi="Arial" w:cs="Arial"/>
                <w:sz w:val="18"/>
                <w:szCs w:val="18"/>
                <w:lang w:eastAsia="ru-RU"/>
              </w:rPr>
              <w:t>__</w:t>
            </w:r>
            <w:r>
              <w:rPr>
                <w:rFonts w:ascii="Arial" w:eastAsia="Times New Roman" w:hAnsi="Arial" w:cs="Arial"/>
                <w:sz w:val="18"/>
                <w:szCs w:val="18"/>
                <w:lang w:eastAsia="ru-RU"/>
              </w:rPr>
              <w:t>__</w:t>
            </w:r>
            <w:r w:rsidR="00655A33" w:rsidRPr="00655A33">
              <w:rPr>
                <w:rFonts w:ascii="Arial" w:eastAsia="Times New Roman" w:hAnsi="Arial" w:cs="Arial"/>
                <w:sz w:val="18"/>
                <w:szCs w:val="18"/>
                <w:lang w:eastAsia="ru-RU"/>
              </w:rPr>
              <w:t>_</w:t>
            </w:r>
            <w:r w:rsidR="00381813" w:rsidRPr="00655A33">
              <w:rPr>
                <w:rFonts w:ascii="Arial" w:eastAsia="Times New Roman" w:hAnsi="Arial" w:cs="Arial"/>
                <w:sz w:val="18"/>
                <w:szCs w:val="18"/>
                <w:lang w:eastAsia="ru-RU"/>
              </w:rPr>
              <w:t>_    _______год</w:t>
            </w:r>
          </w:p>
        </w:tc>
        <w:tc>
          <w:tcPr>
            <w:tcW w:w="2127" w:type="dxa"/>
            <w:gridSpan w:val="4"/>
            <w:tcBorders>
              <w:top w:val="nil"/>
              <w:left w:val="nil"/>
              <w:bottom w:val="nil"/>
              <w:right w:val="nil"/>
            </w:tcBorders>
            <w:shd w:val="clear" w:color="auto" w:fill="auto"/>
            <w:noWrap/>
            <w:vAlign w:val="bottom"/>
            <w:hideMark/>
          </w:tcPr>
          <w:p w14:paraId="47A15844" w14:textId="77777777" w:rsidR="00381813" w:rsidRPr="00655A33" w:rsidRDefault="00381813" w:rsidP="00381813">
            <w:pPr>
              <w:spacing w:after="0" w:line="240" w:lineRule="auto"/>
              <w:rPr>
                <w:rFonts w:ascii="Arial" w:eastAsia="Times New Roman" w:hAnsi="Arial" w:cs="Arial"/>
                <w:sz w:val="18"/>
                <w:szCs w:val="18"/>
                <w:lang w:eastAsia="ru-RU"/>
              </w:rPr>
            </w:pPr>
            <w:r w:rsidRPr="00655A33">
              <w:rPr>
                <w:rFonts w:ascii="Arial" w:eastAsia="Times New Roman" w:hAnsi="Arial" w:cs="Arial"/>
                <w:sz w:val="18"/>
                <w:szCs w:val="18"/>
                <w:lang w:eastAsia="ru-RU"/>
              </w:rPr>
              <w:t> </w:t>
            </w:r>
          </w:p>
        </w:tc>
        <w:tc>
          <w:tcPr>
            <w:tcW w:w="2126" w:type="dxa"/>
            <w:gridSpan w:val="2"/>
            <w:tcBorders>
              <w:top w:val="nil"/>
              <w:left w:val="nil"/>
              <w:bottom w:val="nil"/>
              <w:right w:val="nil"/>
            </w:tcBorders>
            <w:shd w:val="clear" w:color="auto" w:fill="auto"/>
            <w:noWrap/>
            <w:vAlign w:val="bottom"/>
            <w:hideMark/>
          </w:tcPr>
          <w:p w14:paraId="13C41581" w14:textId="77777777" w:rsidR="00381813" w:rsidRPr="000E375F" w:rsidRDefault="00381813" w:rsidP="00381813">
            <w:pPr>
              <w:spacing w:after="0" w:line="240" w:lineRule="auto"/>
              <w:rPr>
                <w:rFonts w:ascii="Arial" w:eastAsia="Times New Roman" w:hAnsi="Arial" w:cs="Arial"/>
                <w:sz w:val="20"/>
                <w:szCs w:val="20"/>
                <w:lang w:eastAsia="ru-RU"/>
              </w:rPr>
            </w:pPr>
            <w:r w:rsidRPr="000E375F">
              <w:rPr>
                <w:rFonts w:ascii="Arial" w:eastAsia="Times New Roman" w:hAnsi="Arial" w:cs="Arial"/>
                <w:sz w:val="20"/>
                <w:szCs w:val="20"/>
                <w:lang w:eastAsia="ru-RU"/>
              </w:rPr>
              <w:t> </w:t>
            </w:r>
          </w:p>
        </w:tc>
        <w:tc>
          <w:tcPr>
            <w:tcW w:w="1984" w:type="dxa"/>
            <w:gridSpan w:val="3"/>
            <w:tcBorders>
              <w:top w:val="nil"/>
              <w:left w:val="nil"/>
              <w:bottom w:val="nil"/>
              <w:right w:val="nil"/>
            </w:tcBorders>
            <w:shd w:val="clear" w:color="auto" w:fill="auto"/>
            <w:noWrap/>
            <w:vAlign w:val="bottom"/>
            <w:hideMark/>
          </w:tcPr>
          <w:p w14:paraId="64799F72" w14:textId="77777777" w:rsidR="00381813" w:rsidRPr="000E375F" w:rsidRDefault="00381813" w:rsidP="00381813">
            <w:pPr>
              <w:spacing w:after="0" w:line="240" w:lineRule="auto"/>
              <w:rPr>
                <w:rFonts w:ascii="Arial" w:eastAsia="Times New Roman" w:hAnsi="Arial" w:cs="Arial"/>
                <w:sz w:val="20"/>
                <w:szCs w:val="20"/>
                <w:lang w:eastAsia="ru-RU"/>
              </w:rPr>
            </w:pPr>
            <w:r w:rsidRPr="000E375F">
              <w:rPr>
                <w:rFonts w:ascii="Arial" w:eastAsia="Times New Roman" w:hAnsi="Arial" w:cs="Arial"/>
                <w:sz w:val="20"/>
                <w:szCs w:val="20"/>
                <w:lang w:eastAsia="ru-RU"/>
              </w:rPr>
              <w:t> </w:t>
            </w:r>
          </w:p>
        </w:tc>
      </w:tr>
      <w:tr w:rsidR="00381813" w:rsidRPr="000E375F" w14:paraId="1DC82ED4" w14:textId="77777777" w:rsidTr="00C6531D">
        <w:trPr>
          <w:gridAfter w:val="1"/>
          <w:wAfter w:w="993" w:type="dxa"/>
          <w:trHeight w:val="345"/>
        </w:trPr>
        <w:tc>
          <w:tcPr>
            <w:tcW w:w="5245" w:type="dxa"/>
            <w:gridSpan w:val="8"/>
            <w:tcBorders>
              <w:top w:val="nil"/>
              <w:left w:val="nil"/>
              <w:bottom w:val="nil"/>
              <w:right w:val="nil"/>
            </w:tcBorders>
            <w:shd w:val="clear" w:color="auto" w:fill="auto"/>
            <w:noWrap/>
            <w:vAlign w:val="bottom"/>
            <w:hideMark/>
          </w:tcPr>
          <w:p w14:paraId="39FA239E" w14:textId="77777777" w:rsidR="00381813" w:rsidRPr="00655A33" w:rsidRDefault="00381813" w:rsidP="00381813">
            <w:pPr>
              <w:spacing w:after="0" w:line="240" w:lineRule="auto"/>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xml:space="preserve"> Единица измерения: руб.</w:t>
            </w:r>
          </w:p>
        </w:tc>
        <w:tc>
          <w:tcPr>
            <w:tcW w:w="1701" w:type="dxa"/>
            <w:gridSpan w:val="3"/>
            <w:tcBorders>
              <w:top w:val="nil"/>
              <w:left w:val="nil"/>
              <w:bottom w:val="nil"/>
              <w:right w:val="nil"/>
            </w:tcBorders>
            <w:shd w:val="clear" w:color="auto" w:fill="auto"/>
            <w:noWrap/>
            <w:vAlign w:val="bottom"/>
            <w:hideMark/>
          </w:tcPr>
          <w:p w14:paraId="4C352789" w14:textId="77777777" w:rsidR="00381813" w:rsidRPr="00655A33" w:rsidRDefault="00381813" w:rsidP="00381813">
            <w:pPr>
              <w:spacing w:after="0" w:line="240" w:lineRule="auto"/>
              <w:jc w:val="center"/>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1842" w:type="dxa"/>
            <w:gridSpan w:val="2"/>
            <w:tcBorders>
              <w:top w:val="nil"/>
              <w:left w:val="nil"/>
              <w:bottom w:val="nil"/>
              <w:right w:val="nil"/>
            </w:tcBorders>
            <w:shd w:val="clear" w:color="auto" w:fill="auto"/>
            <w:noWrap/>
            <w:vAlign w:val="bottom"/>
            <w:hideMark/>
          </w:tcPr>
          <w:p w14:paraId="2E3A8305" w14:textId="77777777" w:rsidR="00381813" w:rsidRPr="00655A33" w:rsidRDefault="00381813" w:rsidP="00381813">
            <w:pPr>
              <w:spacing w:after="0" w:line="240" w:lineRule="auto"/>
              <w:jc w:val="center"/>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2127" w:type="dxa"/>
            <w:gridSpan w:val="4"/>
            <w:tcBorders>
              <w:top w:val="nil"/>
              <w:left w:val="nil"/>
              <w:bottom w:val="nil"/>
              <w:right w:val="nil"/>
            </w:tcBorders>
            <w:shd w:val="clear" w:color="auto" w:fill="auto"/>
            <w:noWrap/>
            <w:vAlign w:val="bottom"/>
            <w:hideMark/>
          </w:tcPr>
          <w:p w14:paraId="15C11EE6" w14:textId="77777777" w:rsidR="00381813" w:rsidRPr="00655A33" w:rsidRDefault="00381813" w:rsidP="00381813">
            <w:pPr>
              <w:spacing w:after="0" w:line="240" w:lineRule="auto"/>
              <w:jc w:val="center"/>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2126" w:type="dxa"/>
            <w:gridSpan w:val="2"/>
            <w:tcBorders>
              <w:top w:val="nil"/>
              <w:left w:val="nil"/>
              <w:bottom w:val="nil"/>
              <w:right w:val="nil"/>
            </w:tcBorders>
            <w:shd w:val="clear" w:color="auto" w:fill="auto"/>
            <w:noWrap/>
            <w:vAlign w:val="bottom"/>
            <w:hideMark/>
          </w:tcPr>
          <w:p w14:paraId="2CCB2D5B" w14:textId="77777777" w:rsidR="00381813" w:rsidRPr="00655A33" w:rsidRDefault="00381813" w:rsidP="00381813">
            <w:pPr>
              <w:spacing w:after="0" w:line="240" w:lineRule="auto"/>
              <w:jc w:val="center"/>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1984" w:type="dxa"/>
            <w:gridSpan w:val="3"/>
            <w:tcBorders>
              <w:top w:val="nil"/>
              <w:left w:val="nil"/>
              <w:bottom w:val="nil"/>
              <w:right w:val="nil"/>
            </w:tcBorders>
            <w:shd w:val="clear" w:color="auto" w:fill="auto"/>
            <w:noWrap/>
            <w:vAlign w:val="bottom"/>
            <w:hideMark/>
          </w:tcPr>
          <w:p w14:paraId="0997C0B2" w14:textId="77777777" w:rsidR="00381813" w:rsidRPr="00655A33" w:rsidRDefault="00381813" w:rsidP="00381813">
            <w:pPr>
              <w:spacing w:after="0" w:line="240" w:lineRule="auto"/>
              <w:jc w:val="center"/>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r>
      <w:tr w:rsidR="00381813" w:rsidRPr="000E375F" w14:paraId="784B640B" w14:textId="77777777" w:rsidTr="00C6531D">
        <w:trPr>
          <w:gridAfter w:val="1"/>
          <w:wAfter w:w="993" w:type="dxa"/>
          <w:trHeight w:val="196"/>
        </w:trPr>
        <w:tc>
          <w:tcPr>
            <w:tcW w:w="5245" w:type="dxa"/>
            <w:gridSpan w:val="8"/>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3B93D67" w14:textId="77777777" w:rsidR="00381813" w:rsidRPr="00655A33" w:rsidRDefault="00381813" w:rsidP="00381813">
            <w:pPr>
              <w:spacing w:after="0" w:line="240" w:lineRule="auto"/>
              <w:jc w:val="center"/>
              <w:rPr>
                <w:rFonts w:ascii="Arial" w:eastAsia="Times New Roman" w:hAnsi="Arial" w:cs="Arial"/>
                <w:b/>
                <w:bCs/>
                <w:color w:val="000000"/>
                <w:sz w:val="16"/>
                <w:szCs w:val="16"/>
                <w:lang w:eastAsia="ru-RU"/>
              </w:rPr>
            </w:pPr>
            <w:r w:rsidRPr="00655A33">
              <w:rPr>
                <w:rFonts w:ascii="Arial" w:eastAsia="Times New Roman" w:hAnsi="Arial" w:cs="Arial"/>
                <w:b/>
                <w:bCs/>
                <w:color w:val="000000"/>
                <w:sz w:val="16"/>
                <w:szCs w:val="16"/>
                <w:lang w:eastAsia="ru-RU"/>
              </w:rPr>
              <w:t>Коды бюджетной классификации</w:t>
            </w:r>
          </w:p>
        </w:tc>
        <w:tc>
          <w:tcPr>
            <w:tcW w:w="9780" w:type="dxa"/>
            <w:gridSpan w:val="14"/>
            <w:tcBorders>
              <w:top w:val="single" w:sz="8" w:space="0" w:color="000000"/>
              <w:left w:val="nil"/>
              <w:bottom w:val="single" w:sz="8" w:space="0" w:color="000000"/>
              <w:right w:val="single" w:sz="8" w:space="0" w:color="000000"/>
            </w:tcBorders>
            <w:shd w:val="clear" w:color="auto" w:fill="auto"/>
            <w:noWrap/>
            <w:vAlign w:val="center"/>
            <w:hideMark/>
          </w:tcPr>
          <w:p w14:paraId="14756FB6" w14:textId="77777777" w:rsidR="00381813" w:rsidRPr="00655A33" w:rsidRDefault="00381813" w:rsidP="00381813">
            <w:pPr>
              <w:spacing w:after="0" w:line="240" w:lineRule="auto"/>
              <w:jc w:val="center"/>
              <w:rPr>
                <w:rFonts w:ascii="Arial" w:eastAsia="Times New Roman" w:hAnsi="Arial" w:cs="Arial"/>
                <w:b/>
                <w:bCs/>
                <w:color w:val="000000"/>
                <w:sz w:val="16"/>
                <w:szCs w:val="16"/>
                <w:lang w:eastAsia="ru-RU"/>
              </w:rPr>
            </w:pPr>
            <w:r w:rsidRPr="00655A33">
              <w:rPr>
                <w:rFonts w:ascii="Arial" w:eastAsia="Times New Roman" w:hAnsi="Arial" w:cs="Arial"/>
                <w:b/>
                <w:bCs/>
                <w:color w:val="000000"/>
                <w:sz w:val="16"/>
                <w:szCs w:val="16"/>
                <w:lang w:eastAsia="ru-RU"/>
              </w:rPr>
              <w:t>Сумма, в том числе:</w:t>
            </w:r>
          </w:p>
        </w:tc>
      </w:tr>
      <w:tr w:rsidR="00381813" w:rsidRPr="000E375F" w14:paraId="2DF1E515" w14:textId="77777777" w:rsidTr="00C6531D">
        <w:trPr>
          <w:gridAfter w:val="1"/>
          <w:wAfter w:w="993" w:type="dxa"/>
          <w:trHeight w:val="270"/>
        </w:trPr>
        <w:tc>
          <w:tcPr>
            <w:tcW w:w="5245" w:type="dxa"/>
            <w:gridSpan w:val="8"/>
            <w:vMerge/>
            <w:tcBorders>
              <w:top w:val="single" w:sz="8" w:space="0" w:color="000000"/>
              <w:left w:val="single" w:sz="8" w:space="0" w:color="000000"/>
              <w:bottom w:val="single" w:sz="4" w:space="0" w:color="auto"/>
              <w:right w:val="single" w:sz="8" w:space="0" w:color="000000"/>
            </w:tcBorders>
            <w:vAlign w:val="center"/>
            <w:hideMark/>
          </w:tcPr>
          <w:p w14:paraId="7F49EC68" w14:textId="77777777" w:rsidR="00381813" w:rsidRPr="00655A33" w:rsidRDefault="00381813" w:rsidP="00381813">
            <w:pPr>
              <w:spacing w:after="0" w:line="240" w:lineRule="auto"/>
              <w:rPr>
                <w:rFonts w:ascii="Arial" w:eastAsia="Times New Roman" w:hAnsi="Arial" w:cs="Arial"/>
                <w:b/>
                <w:bCs/>
                <w:color w:val="000000"/>
                <w:sz w:val="16"/>
                <w:szCs w:val="16"/>
                <w:lang w:eastAsia="ru-RU"/>
              </w:rPr>
            </w:pPr>
          </w:p>
        </w:tc>
        <w:tc>
          <w:tcPr>
            <w:tcW w:w="1701" w:type="dxa"/>
            <w:gridSpan w:val="3"/>
            <w:tcBorders>
              <w:top w:val="nil"/>
              <w:left w:val="nil"/>
              <w:bottom w:val="single" w:sz="4" w:space="0" w:color="auto"/>
              <w:right w:val="single" w:sz="4" w:space="0" w:color="000000"/>
            </w:tcBorders>
            <w:shd w:val="clear" w:color="auto" w:fill="auto"/>
            <w:noWrap/>
            <w:vAlign w:val="center"/>
            <w:hideMark/>
          </w:tcPr>
          <w:p w14:paraId="51FF6012" w14:textId="77777777" w:rsidR="00381813" w:rsidRPr="00655A33" w:rsidRDefault="00381813" w:rsidP="00381813">
            <w:pPr>
              <w:spacing w:after="0" w:line="240" w:lineRule="auto"/>
              <w:jc w:val="center"/>
              <w:rPr>
                <w:rFonts w:ascii="Arial" w:eastAsia="Times New Roman" w:hAnsi="Arial" w:cs="Arial"/>
                <w:b/>
                <w:bCs/>
                <w:color w:val="000000"/>
                <w:sz w:val="16"/>
                <w:szCs w:val="16"/>
                <w:lang w:eastAsia="ru-RU"/>
              </w:rPr>
            </w:pPr>
            <w:r w:rsidRPr="00655A33">
              <w:rPr>
                <w:rFonts w:ascii="Arial" w:eastAsia="Times New Roman" w:hAnsi="Arial" w:cs="Arial"/>
                <w:b/>
                <w:bCs/>
                <w:color w:val="000000"/>
                <w:sz w:val="16"/>
                <w:szCs w:val="16"/>
                <w:lang w:eastAsia="ru-RU"/>
              </w:rPr>
              <w:t>Квартал I</w:t>
            </w:r>
          </w:p>
        </w:tc>
        <w:tc>
          <w:tcPr>
            <w:tcW w:w="1842" w:type="dxa"/>
            <w:gridSpan w:val="2"/>
            <w:tcBorders>
              <w:top w:val="nil"/>
              <w:left w:val="nil"/>
              <w:bottom w:val="single" w:sz="4" w:space="0" w:color="auto"/>
              <w:right w:val="single" w:sz="4" w:space="0" w:color="000000"/>
            </w:tcBorders>
            <w:shd w:val="clear" w:color="auto" w:fill="auto"/>
            <w:noWrap/>
            <w:vAlign w:val="center"/>
            <w:hideMark/>
          </w:tcPr>
          <w:p w14:paraId="4D1569FB" w14:textId="77777777" w:rsidR="00381813" w:rsidRPr="00655A33" w:rsidRDefault="00381813" w:rsidP="00381813">
            <w:pPr>
              <w:spacing w:after="0" w:line="240" w:lineRule="auto"/>
              <w:jc w:val="center"/>
              <w:rPr>
                <w:rFonts w:ascii="Arial" w:eastAsia="Times New Roman" w:hAnsi="Arial" w:cs="Arial"/>
                <w:b/>
                <w:bCs/>
                <w:color w:val="000000"/>
                <w:sz w:val="16"/>
                <w:szCs w:val="16"/>
                <w:lang w:eastAsia="ru-RU"/>
              </w:rPr>
            </w:pPr>
            <w:r w:rsidRPr="00655A33">
              <w:rPr>
                <w:rFonts w:ascii="Arial" w:eastAsia="Times New Roman" w:hAnsi="Arial" w:cs="Arial"/>
                <w:b/>
                <w:bCs/>
                <w:color w:val="000000"/>
                <w:sz w:val="16"/>
                <w:szCs w:val="16"/>
                <w:lang w:eastAsia="ru-RU"/>
              </w:rPr>
              <w:t>Квартал II</w:t>
            </w:r>
          </w:p>
        </w:tc>
        <w:tc>
          <w:tcPr>
            <w:tcW w:w="2127" w:type="dxa"/>
            <w:gridSpan w:val="4"/>
            <w:tcBorders>
              <w:top w:val="nil"/>
              <w:left w:val="nil"/>
              <w:bottom w:val="single" w:sz="4" w:space="0" w:color="auto"/>
              <w:right w:val="single" w:sz="4" w:space="0" w:color="000000"/>
            </w:tcBorders>
            <w:shd w:val="clear" w:color="auto" w:fill="auto"/>
            <w:noWrap/>
            <w:vAlign w:val="center"/>
            <w:hideMark/>
          </w:tcPr>
          <w:p w14:paraId="498F9B0C" w14:textId="77777777" w:rsidR="00381813" w:rsidRPr="00655A33" w:rsidRDefault="00381813" w:rsidP="00381813">
            <w:pPr>
              <w:spacing w:after="0" w:line="240" w:lineRule="auto"/>
              <w:jc w:val="center"/>
              <w:rPr>
                <w:rFonts w:ascii="Arial" w:eastAsia="Times New Roman" w:hAnsi="Arial" w:cs="Arial"/>
                <w:b/>
                <w:bCs/>
                <w:color w:val="000000"/>
                <w:sz w:val="16"/>
                <w:szCs w:val="16"/>
                <w:lang w:eastAsia="ru-RU"/>
              </w:rPr>
            </w:pPr>
            <w:r w:rsidRPr="00655A33">
              <w:rPr>
                <w:rFonts w:ascii="Arial" w:eastAsia="Times New Roman" w:hAnsi="Arial" w:cs="Arial"/>
                <w:b/>
                <w:bCs/>
                <w:color w:val="000000"/>
                <w:sz w:val="16"/>
                <w:szCs w:val="16"/>
                <w:lang w:eastAsia="ru-RU"/>
              </w:rPr>
              <w:t>Квартал III</w:t>
            </w:r>
          </w:p>
        </w:tc>
        <w:tc>
          <w:tcPr>
            <w:tcW w:w="2126" w:type="dxa"/>
            <w:gridSpan w:val="2"/>
            <w:tcBorders>
              <w:top w:val="nil"/>
              <w:left w:val="nil"/>
              <w:bottom w:val="single" w:sz="4" w:space="0" w:color="auto"/>
              <w:right w:val="single" w:sz="8" w:space="0" w:color="000000"/>
            </w:tcBorders>
            <w:shd w:val="clear" w:color="auto" w:fill="auto"/>
            <w:noWrap/>
            <w:vAlign w:val="center"/>
            <w:hideMark/>
          </w:tcPr>
          <w:p w14:paraId="253C0589" w14:textId="77777777" w:rsidR="00381813" w:rsidRPr="00655A33" w:rsidRDefault="00381813" w:rsidP="00381813">
            <w:pPr>
              <w:spacing w:after="0" w:line="240" w:lineRule="auto"/>
              <w:jc w:val="center"/>
              <w:rPr>
                <w:rFonts w:ascii="Arial" w:eastAsia="Times New Roman" w:hAnsi="Arial" w:cs="Arial"/>
                <w:b/>
                <w:bCs/>
                <w:color w:val="000000"/>
                <w:sz w:val="16"/>
                <w:szCs w:val="16"/>
                <w:lang w:eastAsia="ru-RU"/>
              </w:rPr>
            </w:pPr>
            <w:r w:rsidRPr="00655A33">
              <w:rPr>
                <w:rFonts w:ascii="Arial" w:eastAsia="Times New Roman" w:hAnsi="Arial" w:cs="Arial"/>
                <w:b/>
                <w:bCs/>
                <w:color w:val="000000"/>
                <w:sz w:val="16"/>
                <w:szCs w:val="16"/>
                <w:lang w:eastAsia="ru-RU"/>
              </w:rPr>
              <w:t>Квартал IV</w:t>
            </w:r>
          </w:p>
        </w:tc>
        <w:tc>
          <w:tcPr>
            <w:tcW w:w="1984" w:type="dxa"/>
            <w:gridSpan w:val="3"/>
            <w:tcBorders>
              <w:top w:val="nil"/>
              <w:left w:val="single" w:sz="4" w:space="0" w:color="000000"/>
              <w:bottom w:val="single" w:sz="4" w:space="0" w:color="auto"/>
              <w:right w:val="single" w:sz="8" w:space="0" w:color="000000"/>
            </w:tcBorders>
            <w:shd w:val="clear" w:color="auto" w:fill="auto"/>
            <w:noWrap/>
            <w:vAlign w:val="center"/>
            <w:hideMark/>
          </w:tcPr>
          <w:p w14:paraId="0AAD1B02" w14:textId="77777777" w:rsidR="00381813" w:rsidRPr="00655A33" w:rsidRDefault="00381813" w:rsidP="00381813">
            <w:pPr>
              <w:spacing w:after="0" w:line="240" w:lineRule="auto"/>
              <w:jc w:val="center"/>
              <w:rPr>
                <w:rFonts w:ascii="Arial" w:eastAsia="Times New Roman" w:hAnsi="Arial" w:cs="Arial"/>
                <w:b/>
                <w:bCs/>
                <w:color w:val="000000"/>
                <w:sz w:val="16"/>
                <w:szCs w:val="16"/>
                <w:lang w:eastAsia="ru-RU"/>
              </w:rPr>
            </w:pPr>
            <w:r w:rsidRPr="00655A33">
              <w:rPr>
                <w:rFonts w:ascii="Arial" w:eastAsia="Times New Roman" w:hAnsi="Arial" w:cs="Arial"/>
                <w:b/>
                <w:bCs/>
                <w:color w:val="000000"/>
                <w:sz w:val="16"/>
                <w:szCs w:val="16"/>
                <w:lang w:eastAsia="ru-RU"/>
              </w:rPr>
              <w:t>Итого на год</w:t>
            </w:r>
          </w:p>
        </w:tc>
      </w:tr>
      <w:tr w:rsidR="00381813" w:rsidRPr="000E375F" w14:paraId="49987638" w14:textId="77777777" w:rsidTr="00C6531D">
        <w:trPr>
          <w:gridAfter w:val="1"/>
          <w:wAfter w:w="993" w:type="dxa"/>
          <w:trHeight w:val="300"/>
        </w:trPr>
        <w:tc>
          <w:tcPr>
            <w:tcW w:w="524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33EE29CD" w14:textId="77777777" w:rsidR="00381813" w:rsidRPr="00655A33" w:rsidRDefault="00381813" w:rsidP="00381813">
            <w:pPr>
              <w:spacing w:after="0" w:line="240" w:lineRule="auto"/>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Остаток на едином счете на начало периода</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668C6"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E62D3"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20BE5"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F48D4"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9B16E"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r>
      <w:tr w:rsidR="00381813" w:rsidRPr="000E375F" w14:paraId="5451E0EA" w14:textId="77777777" w:rsidTr="00C6531D">
        <w:trPr>
          <w:gridAfter w:val="1"/>
          <w:wAfter w:w="993" w:type="dxa"/>
          <w:trHeight w:val="300"/>
        </w:trPr>
        <w:tc>
          <w:tcPr>
            <w:tcW w:w="5245" w:type="dxa"/>
            <w:gridSpan w:val="8"/>
            <w:tcBorders>
              <w:top w:val="single" w:sz="4" w:space="0" w:color="auto"/>
              <w:left w:val="single" w:sz="8" w:space="0" w:color="000000"/>
              <w:bottom w:val="single" w:sz="4" w:space="0" w:color="000000"/>
              <w:right w:val="single" w:sz="4" w:space="0" w:color="000000"/>
            </w:tcBorders>
            <w:shd w:val="clear" w:color="auto" w:fill="auto"/>
            <w:vAlign w:val="bottom"/>
            <w:hideMark/>
          </w:tcPr>
          <w:p w14:paraId="78FC1117" w14:textId="77777777" w:rsidR="00381813" w:rsidRPr="00655A33" w:rsidRDefault="00381813" w:rsidP="00381813">
            <w:pPr>
              <w:spacing w:after="0" w:line="240" w:lineRule="auto"/>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КАССОВЫЕ ПОСТУПЛЕНИЯ - ВСЕГО</w:t>
            </w:r>
          </w:p>
        </w:tc>
        <w:tc>
          <w:tcPr>
            <w:tcW w:w="1701" w:type="dxa"/>
            <w:gridSpan w:val="3"/>
            <w:tcBorders>
              <w:top w:val="single" w:sz="4" w:space="0" w:color="auto"/>
              <w:left w:val="nil"/>
              <w:bottom w:val="single" w:sz="4" w:space="0" w:color="000000"/>
              <w:right w:val="single" w:sz="4" w:space="0" w:color="000000"/>
            </w:tcBorders>
            <w:shd w:val="clear" w:color="auto" w:fill="auto"/>
            <w:noWrap/>
            <w:vAlign w:val="bottom"/>
            <w:hideMark/>
          </w:tcPr>
          <w:p w14:paraId="79289BE2"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1842" w:type="dxa"/>
            <w:gridSpan w:val="2"/>
            <w:tcBorders>
              <w:top w:val="single" w:sz="4" w:space="0" w:color="auto"/>
              <w:left w:val="nil"/>
              <w:bottom w:val="single" w:sz="4" w:space="0" w:color="000000"/>
              <w:right w:val="single" w:sz="4" w:space="0" w:color="000000"/>
            </w:tcBorders>
            <w:shd w:val="clear" w:color="auto" w:fill="auto"/>
            <w:noWrap/>
            <w:vAlign w:val="bottom"/>
            <w:hideMark/>
          </w:tcPr>
          <w:p w14:paraId="25F1291C"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2127" w:type="dxa"/>
            <w:gridSpan w:val="4"/>
            <w:tcBorders>
              <w:top w:val="single" w:sz="4" w:space="0" w:color="auto"/>
              <w:left w:val="nil"/>
              <w:bottom w:val="single" w:sz="4" w:space="0" w:color="000000"/>
              <w:right w:val="single" w:sz="4" w:space="0" w:color="000000"/>
            </w:tcBorders>
            <w:shd w:val="clear" w:color="auto" w:fill="auto"/>
            <w:noWrap/>
            <w:vAlign w:val="bottom"/>
            <w:hideMark/>
          </w:tcPr>
          <w:p w14:paraId="2FC2E254"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2126" w:type="dxa"/>
            <w:gridSpan w:val="2"/>
            <w:tcBorders>
              <w:top w:val="single" w:sz="4" w:space="0" w:color="auto"/>
              <w:left w:val="nil"/>
              <w:bottom w:val="single" w:sz="4" w:space="0" w:color="000000"/>
              <w:right w:val="single" w:sz="4" w:space="0" w:color="000000"/>
            </w:tcBorders>
            <w:shd w:val="clear" w:color="auto" w:fill="auto"/>
            <w:noWrap/>
            <w:vAlign w:val="bottom"/>
            <w:hideMark/>
          </w:tcPr>
          <w:p w14:paraId="62716B1C"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1984" w:type="dxa"/>
            <w:gridSpan w:val="3"/>
            <w:tcBorders>
              <w:top w:val="single" w:sz="4" w:space="0" w:color="auto"/>
              <w:left w:val="nil"/>
              <w:bottom w:val="single" w:sz="4" w:space="0" w:color="000000"/>
              <w:right w:val="single" w:sz="8" w:space="0" w:color="000000"/>
            </w:tcBorders>
            <w:shd w:val="clear" w:color="auto" w:fill="auto"/>
            <w:noWrap/>
            <w:vAlign w:val="bottom"/>
            <w:hideMark/>
          </w:tcPr>
          <w:p w14:paraId="3426ECA9"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r>
      <w:tr w:rsidR="00381813" w:rsidRPr="000E375F" w14:paraId="39D8B8CF" w14:textId="77777777" w:rsidTr="00C6531D">
        <w:trPr>
          <w:gridAfter w:val="1"/>
          <w:wAfter w:w="993" w:type="dxa"/>
          <w:trHeight w:val="300"/>
        </w:trPr>
        <w:tc>
          <w:tcPr>
            <w:tcW w:w="5245" w:type="dxa"/>
            <w:gridSpan w:val="8"/>
            <w:tcBorders>
              <w:top w:val="nil"/>
              <w:left w:val="single" w:sz="8" w:space="0" w:color="000000"/>
              <w:bottom w:val="single" w:sz="4" w:space="0" w:color="000000"/>
              <w:right w:val="single" w:sz="4" w:space="0" w:color="000000"/>
            </w:tcBorders>
            <w:shd w:val="clear" w:color="auto" w:fill="auto"/>
            <w:vAlign w:val="bottom"/>
            <w:hideMark/>
          </w:tcPr>
          <w:p w14:paraId="642E62D2" w14:textId="77777777" w:rsidR="00381813" w:rsidRPr="00655A33" w:rsidRDefault="00381813" w:rsidP="00381813">
            <w:pPr>
              <w:spacing w:after="0" w:line="240" w:lineRule="auto"/>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НАЛОГОВЫЕ И НЕНАЛОГОВЫЕ ДОХОДЫ</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14:paraId="62920F1E"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1842" w:type="dxa"/>
            <w:gridSpan w:val="2"/>
            <w:tcBorders>
              <w:top w:val="nil"/>
              <w:left w:val="nil"/>
              <w:bottom w:val="single" w:sz="4" w:space="0" w:color="000000"/>
              <w:right w:val="single" w:sz="4" w:space="0" w:color="000000"/>
            </w:tcBorders>
            <w:shd w:val="clear" w:color="auto" w:fill="auto"/>
            <w:noWrap/>
            <w:vAlign w:val="bottom"/>
            <w:hideMark/>
          </w:tcPr>
          <w:p w14:paraId="185AE345"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2127" w:type="dxa"/>
            <w:gridSpan w:val="4"/>
            <w:tcBorders>
              <w:top w:val="nil"/>
              <w:left w:val="nil"/>
              <w:bottom w:val="single" w:sz="4" w:space="0" w:color="000000"/>
              <w:right w:val="single" w:sz="4" w:space="0" w:color="000000"/>
            </w:tcBorders>
            <w:shd w:val="clear" w:color="auto" w:fill="auto"/>
            <w:noWrap/>
            <w:vAlign w:val="bottom"/>
            <w:hideMark/>
          </w:tcPr>
          <w:p w14:paraId="71CD7AB9"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2126" w:type="dxa"/>
            <w:gridSpan w:val="2"/>
            <w:tcBorders>
              <w:top w:val="nil"/>
              <w:left w:val="nil"/>
              <w:bottom w:val="single" w:sz="4" w:space="0" w:color="000000"/>
              <w:right w:val="single" w:sz="4" w:space="0" w:color="000000"/>
            </w:tcBorders>
            <w:shd w:val="clear" w:color="auto" w:fill="auto"/>
            <w:noWrap/>
            <w:vAlign w:val="bottom"/>
            <w:hideMark/>
          </w:tcPr>
          <w:p w14:paraId="72E9EEEF"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1984" w:type="dxa"/>
            <w:gridSpan w:val="3"/>
            <w:tcBorders>
              <w:top w:val="nil"/>
              <w:left w:val="nil"/>
              <w:bottom w:val="single" w:sz="4" w:space="0" w:color="000000"/>
              <w:right w:val="single" w:sz="8" w:space="0" w:color="000000"/>
            </w:tcBorders>
            <w:shd w:val="clear" w:color="auto" w:fill="auto"/>
            <w:noWrap/>
            <w:vAlign w:val="bottom"/>
            <w:hideMark/>
          </w:tcPr>
          <w:p w14:paraId="13803E0A"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r>
      <w:tr w:rsidR="00381813" w:rsidRPr="000E375F" w14:paraId="57984D02" w14:textId="77777777" w:rsidTr="00C6531D">
        <w:trPr>
          <w:gridAfter w:val="1"/>
          <w:wAfter w:w="993" w:type="dxa"/>
          <w:trHeight w:val="185"/>
        </w:trPr>
        <w:tc>
          <w:tcPr>
            <w:tcW w:w="5245" w:type="dxa"/>
            <w:gridSpan w:val="8"/>
            <w:tcBorders>
              <w:top w:val="nil"/>
              <w:left w:val="single" w:sz="8" w:space="0" w:color="000000"/>
              <w:bottom w:val="single" w:sz="4" w:space="0" w:color="000000"/>
              <w:right w:val="single" w:sz="4" w:space="0" w:color="000000"/>
            </w:tcBorders>
            <w:shd w:val="clear" w:color="auto" w:fill="auto"/>
            <w:vAlign w:val="bottom"/>
            <w:hideMark/>
          </w:tcPr>
          <w:p w14:paraId="4A36B95C" w14:textId="77777777" w:rsidR="00381813" w:rsidRPr="00655A33" w:rsidRDefault="00381813" w:rsidP="00381813">
            <w:pPr>
              <w:spacing w:after="0" w:line="240" w:lineRule="auto"/>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14:paraId="3071E84C"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1842" w:type="dxa"/>
            <w:gridSpan w:val="2"/>
            <w:tcBorders>
              <w:top w:val="nil"/>
              <w:left w:val="nil"/>
              <w:bottom w:val="single" w:sz="4" w:space="0" w:color="000000"/>
              <w:right w:val="single" w:sz="4" w:space="0" w:color="000000"/>
            </w:tcBorders>
            <w:shd w:val="clear" w:color="auto" w:fill="auto"/>
            <w:noWrap/>
            <w:vAlign w:val="bottom"/>
            <w:hideMark/>
          </w:tcPr>
          <w:p w14:paraId="1CE97857"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2127" w:type="dxa"/>
            <w:gridSpan w:val="4"/>
            <w:tcBorders>
              <w:top w:val="nil"/>
              <w:left w:val="nil"/>
              <w:bottom w:val="single" w:sz="4" w:space="0" w:color="000000"/>
              <w:right w:val="single" w:sz="4" w:space="0" w:color="000000"/>
            </w:tcBorders>
            <w:shd w:val="clear" w:color="auto" w:fill="auto"/>
            <w:noWrap/>
            <w:vAlign w:val="bottom"/>
            <w:hideMark/>
          </w:tcPr>
          <w:p w14:paraId="43BA5515"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2126" w:type="dxa"/>
            <w:gridSpan w:val="2"/>
            <w:tcBorders>
              <w:top w:val="nil"/>
              <w:left w:val="nil"/>
              <w:bottom w:val="single" w:sz="4" w:space="0" w:color="000000"/>
              <w:right w:val="single" w:sz="4" w:space="0" w:color="000000"/>
            </w:tcBorders>
            <w:shd w:val="clear" w:color="auto" w:fill="auto"/>
            <w:noWrap/>
            <w:vAlign w:val="bottom"/>
            <w:hideMark/>
          </w:tcPr>
          <w:p w14:paraId="5E5ED84D"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1984" w:type="dxa"/>
            <w:gridSpan w:val="3"/>
            <w:tcBorders>
              <w:top w:val="nil"/>
              <w:left w:val="nil"/>
              <w:bottom w:val="single" w:sz="4" w:space="0" w:color="000000"/>
              <w:right w:val="single" w:sz="8" w:space="0" w:color="000000"/>
            </w:tcBorders>
            <w:shd w:val="clear" w:color="auto" w:fill="auto"/>
            <w:noWrap/>
            <w:vAlign w:val="bottom"/>
            <w:hideMark/>
          </w:tcPr>
          <w:p w14:paraId="779CDB5C"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r>
      <w:tr w:rsidR="00381813" w:rsidRPr="000E375F" w14:paraId="0A4B1F74" w14:textId="77777777" w:rsidTr="00C6531D">
        <w:trPr>
          <w:gridAfter w:val="1"/>
          <w:wAfter w:w="993" w:type="dxa"/>
          <w:trHeight w:val="231"/>
        </w:trPr>
        <w:tc>
          <w:tcPr>
            <w:tcW w:w="5245" w:type="dxa"/>
            <w:gridSpan w:val="8"/>
            <w:tcBorders>
              <w:top w:val="nil"/>
              <w:left w:val="single" w:sz="8" w:space="0" w:color="000000"/>
              <w:bottom w:val="single" w:sz="4" w:space="0" w:color="000000"/>
              <w:right w:val="single" w:sz="4" w:space="0" w:color="000000"/>
            </w:tcBorders>
            <w:shd w:val="clear" w:color="auto" w:fill="auto"/>
            <w:vAlign w:val="bottom"/>
            <w:hideMark/>
          </w:tcPr>
          <w:p w14:paraId="08CF37D9" w14:textId="77777777" w:rsidR="00381813" w:rsidRPr="00655A33" w:rsidRDefault="00381813" w:rsidP="00381813">
            <w:pPr>
              <w:spacing w:after="0" w:line="240" w:lineRule="auto"/>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14:paraId="109E2573"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1842" w:type="dxa"/>
            <w:gridSpan w:val="2"/>
            <w:tcBorders>
              <w:top w:val="nil"/>
              <w:left w:val="nil"/>
              <w:bottom w:val="single" w:sz="4" w:space="0" w:color="000000"/>
              <w:right w:val="single" w:sz="4" w:space="0" w:color="000000"/>
            </w:tcBorders>
            <w:shd w:val="clear" w:color="auto" w:fill="auto"/>
            <w:noWrap/>
            <w:vAlign w:val="bottom"/>
            <w:hideMark/>
          </w:tcPr>
          <w:p w14:paraId="1E0F674C"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2127" w:type="dxa"/>
            <w:gridSpan w:val="4"/>
            <w:tcBorders>
              <w:top w:val="nil"/>
              <w:left w:val="nil"/>
              <w:bottom w:val="single" w:sz="4" w:space="0" w:color="000000"/>
              <w:right w:val="single" w:sz="4" w:space="0" w:color="000000"/>
            </w:tcBorders>
            <w:shd w:val="clear" w:color="auto" w:fill="auto"/>
            <w:noWrap/>
            <w:vAlign w:val="bottom"/>
            <w:hideMark/>
          </w:tcPr>
          <w:p w14:paraId="4FFAA321"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2126" w:type="dxa"/>
            <w:gridSpan w:val="2"/>
            <w:tcBorders>
              <w:top w:val="nil"/>
              <w:left w:val="nil"/>
              <w:bottom w:val="single" w:sz="4" w:space="0" w:color="000000"/>
              <w:right w:val="single" w:sz="4" w:space="0" w:color="000000"/>
            </w:tcBorders>
            <w:shd w:val="clear" w:color="auto" w:fill="auto"/>
            <w:noWrap/>
            <w:vAlign w:val="bottom"/>
            <w:hideMark/>
          </w:tcPr>
          <w:p w14:paraId="5D50FEA1"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1984" w:type="dxa"/>
            <w:gridSpan w:val="3"/>
            <w:tcBorders>
              <w:top w:val="nil"/>
              <w:left w:val="nil"/>
              <w:bottom w:val="single" w:sz="4" w:space="0" w:color="000000"/>
              <w:right w:val="single" w:sz="8" w:space="0" w:color="000000"/>
            </w:tcBorders>
            <w:shd w:val="clear" w:color="auto" w:fill="auto"/>
            <w:noWrap/>
            <w:vAlign w:val="bottom"/>
            <w:hideMark/>
          </w:tcPr>
          <w:p w14:paraId="074557EF"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r>
      <w:tr w:rsidR="00381813" w:rsidRPr="000E375F" w14:paraId="7902B2EF" w14:textId="77777777" w:rsidTr="00C6531D">
        <w:trPr>
          <w:gridAfter w:val="1"/>
          <w:wAfter w:w="993" w:type="dxa"/>
          <w:trHeight w:val="300"/>
        </w:trPr>
        <w:tc>
          <w:tcPr>
            <w:tcW w:w="5245" w:type="dxa"/>
            <w:gridSpan w:val="8"/>
            <w:tcBorders>
              <w:top w:val="nil"/>
              <w:left w:val="single" w:sz="8" w:space="0" w:color="000000"/>
              <w:bottom w:val="single" w:sz="4" w:space="0" w:color="000000"/>
              <w:right w:val="single" w:sz="4" w:space="0" w:color="000000"/>
            </w:tcBorders>
            <w:shd w:val="clear" w:color="auto" w:fill="auto"/>
            <w:vAlign w:val="bottom"/>
            <w:hideMark/>
          </w:tcPr>
          <w:p w14:paraId="7F025E62" w14:textId="77777777" w:rsidR="00381813" w:rsidRPr="00655A33" w:rsidRDefault="00381813" w:rsidP="00381813">
            <w:pPr>
              <w:spacing w:after="0" w:line="240" w:lineRule="auto"/>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БЕЗВОЗМЕЗДНЫЕ ПОСТУПЛЕНИЯ</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14:paraId="18EBCD1D"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1842" w:type="dxa"/>
            <w:gridSpan w:val="2"/>
            <w:tcBorders>
              <w:top w:val="nil"/>
              <w:left w:val="nil"/>
              <w:bottom w:val="single" w:sz="4" w:space="0" w:color="000000"/>
              <w:right w:val="single" w:sz="4" w:space="0" w:color="000000"/>
            </w:tcBorders>
            <w:shd w:val="clear" w:color="auto" w:fill="auto"/>
            <w:noWrap/>
            <w:vAlign w:val="bottom"/>
            <w:hideMark/>
          </w:tcPr>
          <w:p w14:paraId="2928A096"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2127" w:type="dxa"/>
            <w:gridSpan w:val="4"/>
            <w:tcBorders>
              <w:top w:val="nil"/>
              <w:left w:val="nil"/>
              <w:bottom w:val="single" w:sz="4" w:space="0" w:color="000000"/>
              <w:right w:val="single" w:sz="4" w:space="0" w:color="000000"/>
            </w:tcBorders>
            <w:shd w:val="clear" w:color="auto" w:fill="auto"/>
            <w:noWrap/>
            <w:vAlign w:val="bottom"/>
            <w:hideMark/>
          </w:tcPr>
          <w:p w14:paraId="16A5662C"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2126" w:type="dxa"/>
            <w:gridSpan w:val="2"/>
            <w:tcBorders>
              <w:top w:val="nil"/>
              <w:left w:val="nil"/>
              <w:bottom w:val="single" w:sz="4" w:space="0" w:color="000000"/>
              <w:right w:val="single" w:sz="4" w:space="0" w:color="000000"/>
            </w:tcBorders>
            <w:shd w:val="clear" w:color="auto" w:fill="auto"/>
            <w:noWrap/>
            <w:vAlign w:val="bottom"/>
            <w:hideMark/>
          </w:tcPr>
          <w:p w14:paraId="624D6AFE"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1984" w:type="dxa"/>
            <w:gridSpan w:val="3"/>
            <w:tcBorders>
              <w:top w:val="nil"/>
              <w:left w:val="nil"/>
              <w:bottom w:val="single" w:sz="4" w:space="0" w:color="000000"/>
              <w:right w:val="single" w:sz="8" w:space="0" w:color="000000"/>
            </w:tcBorders>
            <w:shd w:val="clear" w:color="auto" w:fill="auto"/>
            <w:noWrap/>
            <w:vAlign w:val="bottom"/>
            <w:hideMark/>
          </w:tcPr>
          <w:p w14:paraId="4F0E7747"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r>
      <w:tr w:rsidR="00381813" w:rsidRPr="000E375F" w14:paraId="2FEC37AB" w14:textId="77777777" w:rsidTr="00C6531D">
        <w:trPr>
          <w:gridAfter w:val="1"/>
          <w:wAfter w:w="993" w:type="dxa"/>
          <w:trHeight w:val="111"/>
        </w:trPr>
        <w:tc>
          <w:tcPr>
            <w:tcW w:w="5245" w:type="dxa"/>
            <w:gridSpan w:val="8"/>
            <w:tcBorders>
              <w:top w:val="nil"/>
              <w:left w:val="single" w:sz="8" w:space="0" w:color="000000"/>
              <w:bottom w:val="single" w:sz="4" w:space="0" w:color="000000"/>
              <w:right w:val="single" w:sz="4" w:space="0" w:color="000000"/>
            </w:tcBorders>
            <w:shd w:val="clear" w:color="auto" w:fill="auto"/>
            <w:vAlign w:val="bottom"/>
            <w:hideMark/>
          </w:tcPr>
          <w:p w14:paraId="77977A59" w14:textId="77777777" w:rsidR="00381813" w:rsidRPr="00655A33" w:rsidRDefault="00381813" w:rsidP="00381813">
            <w:pPr>
              <w:spacing w:after="0" w:line="240" w:lineRule="auto"/>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14:paraId="093DAE88"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1842" w:type="dxa"/>
            <w:gridSpan w:val="2"/>
            <w:tcBorders>
              <w:top w:val="nil"/>
              <w:left w:val="nil"/>
              <w:bottom w:val="single" w:sz="4" w:space="0" w:color="000000"/>
              <w:right w:val="single" w:sz="4" w:space="0" w:color="000000"/>
            </w:tcBorders>
            <w:shd w:val="clear" w:color="auto" w:fill="auto"/>
            <w:noWrap/>
            <w:vAlign w:val="bottom"/>
            <w:hideMark/>
          </w:tcPr>
          <w:p w14:paraId="1E5D572C"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2127" w:type="dxa"/>
            <w:gridSpan w:val="4"/>
            <w:tcBorders>
              <w:top w:val="nil"/>
              <w:left w:val="nil"/>
              <w:bottom w:val="single" w:sz="4" w:space="0" w:color="000000"/>
              <w:right w:val="single" w:sz="4" w:space="0" w:color="000000"/>
            </w:tcBorders>
            <w:shd w:val="clear" w:color="auto" w:fill="auto"/>
            <w:noWrap/>
            <w:vAlign w:val="bottom"/>
            <w:hideMark/>
          </w:tcPr>
          <w:p w14:paraId="7DE5FC8F"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2126" w:type="dxa"/>
            <w:gridSpan w:val="2"/>
            <w:tcBorders>
              <w:top w:val="nil"/>
              <w:left w:val="nil"/>
              <w:bottom w:val="single" w:sz="4" w:space="0" w:color="000000"/>
              <w:right w:val="single" w:sz="4" w:space="0" w:color="000000"/>
            </w:tcBorders>
            <w:shd w:val="clear" w:color="auto" w:fill="auto"/>
            <w:noWrap/>
            <w:vAlign w:val="bottom"/>
            <w:hideMark/>
          </w:tcPr>
          <w:p w14:paraId="7B170862"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1984" w:type="dxa"/>
            <w:gridSpan w:val="3"/>
            <w:tcBorders>
              <w:top w:val="nil"/>
              <w:left w:val="nil"/>
              <w:bottom w:val="single" w:sz="4" w:space="0" w:color="000000"/>
              <w:right w:val="single" w:sz="8" w:space="0" w:color="000000"/>
            </w:tcBorders>
            <w:shd w:val="clear" w:color="auto" w:fill="auto"/>
            <w:noWrap/>
            <w:vAlign w:val="bottom"/>
            <w:hideMark/>
          </w:tcPr>
          <w:p w14:paraId="3DA9A358"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r>
      <w:tr w:rsidR="00381813" w:rsidRPr="000E375F" w14:paraId="7958F6C4" w14:textId="77777777" w:rsidTr="00C6531D">
        <w:trPr>
          <w:gridAfter w:val="1"/>
          <w:wAfter w:w="993" w:type="dxa"/>
          <w:trHeight w:val="300"/>
        </w:trPr>
        <w:tc>
          <w:tcPr>
            <w:tcW w:w="5245" w:type="dxa"/>
            <w:gridSpan w:val="8"/>
            <w:tcBorders>
              <w:top w:val="nil"/>
              <w:left w:val="single" w:sz="8" w:space="0" w:color="000000"/>
              <w:bottom w:val="single" w:sz="4" w:space="0" w:color="000000"/>
              <w:right w:val="single" w:sz="4" w:space="0" w:color="000000"/>
            </w:tcBorders>
            <w:shd w:val="clear" w:color="auto" w:fill="auto"/>
            <w:vAlign w:val="bottom"/>
            <w:hideMark/>
          </w:tcPr>
          <w:p w14:paraId="142066A7" w14:textId="77777777" w:rsidR="00381813" w:rsidRPr="00655A33" w:rsidRDefault="00381813" w:rsidP="00381813">
            <w:pPr>
              <w:spacing w:after="0" w:line="240" w:lineRule="auto"/>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001 2 02 20041 04 0000 150</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14:paraId="3A0ECBBE"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1842" w:type="dxa"/>
            <w:gridSpan w:val="2"/>
            <w:tcBorders>
              <w:top w:val="nil"/>
              <w:left w:val="nil"/>
              <w:bottom w:val="single" w:sz="4" w:space="0" w:color="000000"/>
              <w:right w:val="single" w:sz="4" w:space="0" w:color="000000"/>
            </w:tcBorders>
            <w:shd w:val="clear" w:color="auto" w:fill="auto"/>
            <w:noWrap/>
            <w:vAlign w:val="bottom"/>
            <w:hideMark/>
          </w:tcPr>
          <w:p w14:paraId="64AAFEE7"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2127" w:type="dxa"/>
            <w:gridSpan w:val="4"/>
            <w:tcBorders>
              <w:top w:val="nil"/>
              <w:left w:val="nil"/>
              <w:bottom w:val="single" w:sz="4" w:space="0" w:color="000000"/>
              <w:right w:val="single" w:sz="4" w:space="0" w:color="000000"/>
            </w:tcBorders>
            <w:shd w:val="clear" w:color="auto" w:fill="auto"/>
            <w:noWrap/>
            <w:vAlign w:val="bottom"/>
            <w:hideMark/>
          </w:tcPr>
          <w:p w14:paraId="0F01DDAE"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2126" w:type="dxa"/>
            <w:gridSpan w:val="2"/>
            <w:tcBorders>
              <w:top w:val="nil"/>
              <w:left w:val="nil"/>
              <w:bottom w:val="single" w:sz="4" w:space="0" w:color="000000"/>
              <w:right w:val="single" w:sz="4" w:space="0" w:color="000000"/>
            </w:tcBorders>
            <w:shd w:val="clear" w:color="auto" w:fill="auto"/>
            <w:noWrap/>
            <w:vAlign w:val="bottom"/>
            <w:hideMark/>
          </w:tcPr>
          <w:p w14:paraId="55A2160E"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1984" w:type="dxa"/>
            <w:gridSpan w:val="3"/>
            <w:tcBorders>
              <w:top w:val="nil"/>
              <w:left w:val="nil"/>
              <w:bottom w:val="single" w:sz="4" w:space="0" w:color="000000"/>
              <w:right w:val="single" w:sz="8" w:space="0" w:color="000000"/>
            </w:tcBorders>
            <w:shd w:val="clear" w:color="auto" w:fill="auto"/>
            <w:noWrap/>
            <w:vAlign w:val="bottom"/>
            <w:hideMark/>
          </w:tcPr>
          <w:p w14:paraId="4634F99E"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r>
      <w:tr w:rsidR="00381813" w:rsidRPr="000E375F" w14:paraId="0881A4EF" w14:textId="77777777" w:rsidTr="00C6531D">
        <w:trPr>
          <w:gridAfter w:val="1"/>
          <w:wAfter w:w="993" w:type="dxa"/>
          <w:trHeight w:val="261"/>
        </w:trPr>
        <w:tc>
          <w:tcPr>
            <w:tcW w:w="5245" w:type="dxa"/>
            <w:gridSpan w:val="8"/>
            <w:tcBorders>
              <w:top w:val="nil"/>
              <w:left w:val="single" w:sz="8" w:space="0" w:color="000000"/>
              <w:bottom w:val="single" w:sz="4" w:space="0" w:color="000000"/>
              <w:right w:val="single" w:sz="4" w:space="0" w:color="000000"/>
            </w:tcBorders>
            <w:shd w:val="clear" w:color="auto" w:fill="auto"/>
            <w:vAlign w:val="bottom"/>
            <w:hideMark/>
          </w:tcPr>
          <w:p w14:paraId="64FFAB45" w14:textId="77777777" w:rsidR="00381813" w:rsidRPr="00655A33" w:rsidRDefault="00381813" w:rsidP="00381813">
            <w:pPr>
              <w:spacing w:after="0" w:line="240" w:lineRule="auto"/>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КАССОВЫЕ ВЫПЛАТЫ - ВСЕГО</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14:paraId="3F5A6FD3"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1842" w:type="dxa"/>
            <w:gridSpan w:val="2"/>
            <w:tcBorders>
              <w:top w:val="nil"/>
              <w:left w:val="nil"/>
              <w:bottom w:val="single" w:sz="4" w:space="0" w:color="000000"/>
              <w:right w:val="single" w:sz="4" w:space="0" w:color="000000"/>
            </w:tcBorders>
            <w:shd w:val="clear" w:color="auto" w:fill="auto"/>
            <w:noWrap/>
            <w:vAlign w:val="bottom"/>
            <w:hideMark/>
          </w:tcPr>
          <w:p w14:paraId="0B80D1DD"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2127" w:type="dxa"/>
            <w:gridSpan w:val="4"/>
            <w:tcBorders>
              <w:top w:val="nil"/>
              <w:left w:val="nil"/>
              <w:bottom w:val="single" w:sz="4" w:space="0" w:color="000000"/>
              <w:right w:val="single" w:sz="4" w:space="0" w:color="000000"/>
            </w:tcBorders>
            <w:shd w:val="clear" w:color="auto" w:fill="auto"/>
            <w:noWrap/>
            <w:vAlign w:val="bottom"/>
            <w:hideMark/>
          </w:tcPr>
          <w:p w14:paraId="67FFC773"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2126" w:type="dxa"/>
            <w:gridSpan w:val="2"/>
            <w:tcBorders>
              <w:top w:val="nil"/>
              <w:left w:val="nil"/>
              <w:bottom w:val="single" w:sz="4" w:space="0" w:color="000000"/>
              <w:right w:val="single" w:sz="4" w:space="0" w:color="000000"/>
            </w:tcBorders>
            <w:shd w:val="clear" w:color="auto" w:fill="auto"/>
            <w:noWrap/>
            <w:vAlign w:val="bottom"/>
            <w:hideMark/>
          </w:tcPr>
          <w:p w14:paraId="5A938182"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1984" w:type="dxa"/>
            <w:gridSpan w:val="3"/>
            <w:tcBorders>
              <w:top w:val="nil"/>
              <w:left w:val="nil"/>
              <w:bottom w:val="single" w:sz="4" w:space="0" w:color="000000"/>
              <w:right w:val="single" w:sz="8" w:space="0" w:color="000000"/>
            </w:tcBorders>
            <w:shd w:val="clear" w:color="auto" w:fill="auto"/>
            <w:noWrap/>
            <w:vAlign w:val="bottom"/>
            <w:hideMark/>
          </w:tcPr>
          <w:p w14:paraId="67DC464B"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r>
      <w:tr w:rsidR="00381813" w:rsidRPr="000E375F" w14:paraId="433BB549" w14:textId="77777777" w:rsidTr="00C6531D">
        <w:trPr>
          <w:gridAfter w:val="1"/>
          <w:wAfter w:w="993" w:type="dxa"/>
          <w:trHeight w:val="300"/>
        </w:trPr>
        <w:tc>
          <w:tcPr>
            <w:tcW w:w="5245" w:type="dxa"/>
            <w:gridSpan w:val="8"/>
            <w:tcBorders>
              <w:top w:val="nil"/>
              <w:left w:val="single" w:sz="8" w:space="0" w:color="000000"/>
              <w:bottom w:val="single" w:sz="4" w:space="0" w:color="000000"/>
              <w:right w:val="single" w:sz="4" w:space="0" w:color="000000"/>
            </w:tcBorders>
            <w:shd w:val="clear" w:color="auto" w:fill="auto"/>
            <w:vAlign w:val="bottom"/>
            <w:hideMark/>
          </w:tcPr>
          <w:p w14:paraId="70A117B3" w14:textId="77777777" w:rsidR="00381813" w:rsidRPr="00655A33" w:rsidRDefault="00381813" w:rsidP="00381813">
            <w:pPr>
              <w:spacing w:after="0" w:line="240" w:lineRule="auto"/>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ВЫПЛАТЫ ПО РАСХОДАМ</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14:paraId="6F1714AD"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1842" w:type="dxa"/>
            <w:gridSpan w:val="2"/>
            <w:tcBorders>
              <w:top w:val="nil"/>
              <w:left w:val="nil"/>
              <w:bottom w:val="single" w:sz="4" w:space="0" w:color="000000"/>
              <w:right w:val="single" w:sz="4" w:space="0" w:color="000000"/>
            </w:tcBorders>
            <w:shd w:val="clear" w:color="auto" w:fill="auto"/>
            <w:noWrap/>
            <w:vAlign w:val="bottom"/>
            <w:hideMark/>
          </w:tcPr>
          <w:p w14:paraId="63812B5B"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2127" w:type="dxa"/>
            <w:gridSpan w:val="4"/>
            <w:tcBorders>
              <w:top w:val="nil"/>
              <w:left w:val="nil"/>
              <w:bottom w:val="single" w:sz="4" w:space="0" w:color="000000"/>
              <w:right w:val="single" w:sz="4" w:space="0" w:color="000000"/>
            </w:tcBorders>
            <w:shd w:val="clear" w:color="auto" w:fill="auto"/>
            <w:noWrap/>
            <w:vAlign w:val="bottom"/>
            <w:hideMark/>
          </w:tcPr>
          <w:p w14:paraId="6D691B4C"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2126" w:type="dxa"/>
            <w:gridSpan w:val="2"/>
            <w:tcBorders>
              <w:top w:val="nil"/>
              <w:left w:val="nil"/>
              <w:bottom w:val="single" w:sz="4" w:space="0" w:color="000000"/>
              <w:right w:val="single" w:sz="4" w:space="0" w:color="000000"/>
            </w:tcBorders>
            <w:shd w:val="clear" w:color="auto" w:fill="auto"/>
            <w:noWrap/>
            <w:vAlign w:val="bottom"/>
            <w:hideMark/>
          </w:tcPr>
          <w:p w14:paraId="74491942"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1984" w:type="dxa"/>
            <w:gridSpan w:val="3"/>
            <w:tcBorders>
              <w:top w:val="nil"/>
              <w:left w:val="nil"/>
              <w:bottom w:val="single" w:sz="4" w:space="0" w:color="000000"/>
              <w:right w:val="single" w:sz="8" w:space="0" w:color="000000"/>
            </w:tcBorders>
            <w:shd w:val="clear" w:color="auto" w:fill="auto"/>
            <w:noWrap/>
            <w:vAlign w:val="bottom"/>
            <w:hideMark/>
          </w:tcPr>
          <w:p w14:paraId="335AF37C"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r>
      <w:tr w:rsidR="00381813" w:rsidRPr="000E375F" w14:paraId="3EF9BEB8" w14:textId="77777777" w:rsidTr="00C6531D">
        <w:trPr>
          <w:gridAfter w:val="1"/>
          <w:wAfter w:w="993" w:type="dxa"/>
          <w:trHeight w:val="382"/>
        </w:trPr>
        <w:tc>
          <w:tcPr>
            <w:tcW w:w="5245" w:type="dxa"/>
            <w:gridSpan w:val="8"/>
            <w:tcBorders>
              <w:top w:val="nil"/>
              <w:left w:val="single" w:sz="8" w:space="0" w:color="000000"/>
              <w:bottom w:val="single" w:sz="4" w:space="0" w:color="000000"/>
              <w:right w:val="single" w:sz="4" w:space="0" w:color="000000"/>
            </w:tcBorders>
            <w:shd w:val="clear" w:color="auto" w:fill="auto"/>
            <w:vAlign w:val="bottom"/>
            <w:hideMark/>
          </w:tcPr>
          <w:p w14:paraId="64A6982B" w14:textId="77777777" w:rsidR="00381813" w:rsidRPr="00655A33" w:rsidRDefault="00381813" w:rsidP="00381813">
            <w:pPr>
              <w:spacing w:after="0" w:line="240" w:lineRule="auto"/>
              <w:rPr>
                <w:rFonts w:ascii="Arial" w:eastAsia="Times New Roman" w:hAnsi="Arial" w:cs="Arial"/>
                <w:b/>
                <w:bCs/>
                <w:color w:val="000000"/>
                <w:sz w:val="16"/>
                <w:szCs w:val="16"/>
                <w:lang w:eastAsia="ru-RU"/>
              </w:rPr>
            </w:pPr>
            <w:r w:rsidRPr="00655A33">
              <w:rPr>
                <w:rFonts w:ascii="Arial" w:eastAsia="Times New Roman" w:hAnsi="Arial" w:cs="Arial"/>
                <w:b/>
                <w:bCs/>
                <w:color w:val="000000"/>
                <w:sz w:val="16"/>
                <w:szCs w:val="16"/>
                <w:lang w:eastAsia="ru-RU"/>
              </w:rPr>
              <w:t>ГРБС</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14:paraId="6628A3FA" w14:textId="77777777" w:rsidR="00381813" w:rsidRPr="00655A33" w:rsidRDefault="00381813" w:rsidP="00381813">
            <w:pPr>
              <w:spacing w:after="0" w:line="240" w:lineRule="auto"/>
              <w:jc w:val="right"/>
              <w:rPr>
                <w:rFonts w:ascii="Arial" w:eastAsia="Times New Roman" w:hAnsi="Arial" w:cs="Arial"/>
                <w:b/>
                <w:bCs/>
                <w:color w:val="000000"/>
                <w:sz w:val="16"/>
                <w:szCs w:val="16"/>
                <w:lang w:eastAsia="ru-RU"/>
              </w:rPr>
            </w:pPr>
            <w:r w:rsidRPr="00655A33">
              <w:rPr>
                <w:rFonts w:ascii="Arial" w:eastAsia="Times New Roman" w:hAnsi="Arial" w:cs="Arial"/>
                <w:b/>
                <w:bCs/>
                <w:color w:val="000000"/>
                <w:sz w:val="16"/>
                <w:szCs w:val="16"/>
                <w:lang w:eastAsia="ru-RU"/>
              </w:rPr>
              <w:t> </w:t>
            </w:r>
          </w:p>
        </w:tc>
        <w:tc>
          <w:tcPr>
            <w:tcW w:w="1842" w:type="dxa"/>
            <w:gridSpan w:val="2"/>
            <w:tcBorders>
              <w:top w:val="nil"/>
              <w:left w:val="nil"/>
              <w:bottom w:val="single" w:sz="4" w:space="0" w:color="000000"/>
              <w:right w:val="single" w:sz="4" w:space="0" w:color="000000"/>
            </w:tcBorders>
            <w:shd w:val="clear" w:color="auto" w:fill="auto"/>
            <w:noWrap/>
            <w:vAlign w:val="bottom"/>
            <w:hideMark/>
          </w:tcPr>
          <w:p w14:paraId="40279F69" w14:textId="77777777" w:rsidR="00381813" w:rsidRPr="00655A33" w:rsidRDefault="00381813" w:rsidP="00381813">
            <w:pPr>
              <w:spacing w:after="0" w:line="240" w:lineRule="auto"/>
              <w:jc w:val="right"/>
              <w:rPr>
                <w:rFonts w:ascii="Arial" w:eastAsia="Times New Roman" w:hAnsi="Arial" w:cs="Arial"/>
                <w:b/>
                <w:bCs/>
                <w:color w:val="000000"/>
                <w:sz w:val="16"/>
                <w:szCs w:val="16"/>
                <w:lang w:eastAsia="ru-RU"/>
              </w:rPr>
            </w:pPr>
            <w:r w:rsidRPr="00655A33">
              <w:rPr>
                <w:rFonts w:ascii="Arial" w:eastAsia="Times New Roman" w:hAnsi="Arial" w:cs="Arial"/>
                <w:b/>
                <w:bCs/>
                <w:color w:val="000000"/>
                <w:sz w:val="16"/>
                <w:szCs w:val="16"/>
                <w:lang w:eastAsia="ru-RU"/>
              </w:rPr>
              <w:t> </w:t>
            </w:r>
          </w:p>
        </w:tc>
        <w:tc>
          <w:tcPr>
            <w:tcW w:w="2127" w:type="dxa"/>
            <w:gridSpan w:val="4"/>
            <w:tcBorders>
              <w:top w:val="nil"/>
              <w:left w:val="nil"/>
              <w:bottom w:val="single" w:sz="4" w:space="0" w:color="000000"/>
              <w:right w:val="single" w:sz="4" w:space="0" w:color="000000"/>
            </w:tcBorders>
            <w:shd w:val="clear" w:color="auto" w:fill="auto"/>
            <w:noWrap/>
            <w:vAlign w:val="bottom"/>
            <w:hideMark/>
          </w:tcPr>
          <w:p w14:paraId="4B1B6712" w14:textId="77777777" w:rsidR="00381813" w:rsidRPr="00655A33" w:rsidRDefault="00381813" w:rsidP="00381813">
            <w:pPr>
              <w:spacing w:after="0" w:line="240" w:lineRule="auto"/>
              <w:jc w:val="right"/>
              <w:rPr>
                <w:rFonts w:ascii="Arial" w:eastAsia="Times New Roman" w:hAnsi="Arial" w:cs="Arial"/>
                <w:b/>
                <w:bCs/>
                <w:color w:val="000000"/>
                <w:sz w:val="16"/>
                <w:szCs w:val="16"/>
                <w:lang w:eastAsia="ru-RU"/>
              </w:rPr>
            </w:pPr>
            <w:r w:rsidRPr="00655A33">
              <w:rPr>
                <w:rFonts w:ascii="Arial" w:eastAsia="Times New Roman" w:hAnsi="Arial" w:cs="Arial"/>
                <w:b/>
                <w:bCs/>
                <w:color w:val="000000"/>
                <w:sz w:val="16"/>
                <w:szCs w:val="16"/>
                <w:lang w:eastAsia="ru-RU"/>
              </w:rPr>
              <w:t> </w:t>
            </w:r>
          </w:p>
        </w:tc>
        <w:tc>
          <w:tcPr>
            <w:tcW w:w="2126" w:type="dxa"/>
            <w:gridSpan w:val="2"/>
            <w:tcBorders>
              <w:top w:val="nil"/>
              <w:left w:val="nil"/>
              <w:bottom w:val="single" w:sz="4" w:space="0" w:color="000000"/>
              <w:right w:val="single" w:sz="4" w:space="0" w:color="000000"/>
            </w:tcBorders>
            <w:shd w:val="clear" w:color="auto" w:fill="auto"/>
            <w:noWrap/>
            <w:vAlign w:val="bottom"/>
            <w:hideMark/>
          </w:tcPr>
          <w:p w14:paraId="754DF4E7" w14:textId="77777777" w:rsidR="00381813" w:rsidRPr="00655A33" w:rsidRDefault="00381813" w:rsidP="00381813">
            <w:pPr>
              <w:spacing w:after="0" w:line="240" w:lineRule="auto"/>
              <w:jc w:val="right"/>
              <w:rPr>
                <w:rFonts w:ascii="Arial" w:eastAsia="Times New Roman" w:hAnsi="Arial" w:cs="Arial"/>
                <w:b/>
                <w:bCs/>
                <w:color w:val="000000"/>
                <w:sz w:val="16"/>
                <w:szCs w:val="16"/>
                <w:lang w:eastAsia="ru-RU"/>
              </w:rPr>
            </w:pPr>
            <w:r w:rsidRPr="00655A33">
              <w:rPr>
                <w:rFonts w:ascii="Arial" w:eastAsia="Times New Roman" w:hAnsi="Arial" w:cs="Arial"/>
                <w:b/>
                <w:bCs/>
                <w:color w:val="000000"/>
                <w:sz w:val="16"/>
                <w:szCs w:val="16"/>
                <w:lang w:eastAsia="ru-RU"/>
              </w:rPr>
              <w:t> </w:t>
            </w:r>
          </w:p>
        </w:tc>
        <w:tc>
          <w:tcPr>
            <w:tcW w:w="1984" w:type="dxa"/>
            <w:gridSpan w:val="3"/>
            <w:tcBorders>
              <w:top w:val="nil"/>
              <w:left w:val="nil"/>
              <w:bottom w:val="single" w:sz="4" w:space="0" w:color="000000"/>
              <w:right w:val="single" w:sz="8" w:space="0" w:color="000000"/>
            </w:tcBorders>
            <w:shd w:val="clear" w:color="auto" w:fill="auto"/>
            <w:noWrap/>
            <w:vAlign w:val="bottom"/>
            <w:hideMark/>
          </w:tcPr>
          <w:p w14:paraId="4AB93A2D" w14:textId="77777777" w:rsidR="00381813" w:rsidRPr="00655A33" w:rsidRDefault="00381813" w:rsidP="00381813">
            <w:pPr>
              <w:spacing w:after="0" w:line="240" w:lineRule="auto"/>
              <w:jc w:val="right"/>
              <w:rPr>
                <w:rFonts w:ascii="Arial" w:eastAsia="Times New Roman" w:hAnsi="Arial" w:cs="Arial"/>
                <w:b/>
                <w:bCs/>
                <w:color w:val="000000"/>
                <w:sz w:val="16"/>
                <w:szCs w:val="16"/>
                <w:lang w:eastAsia="ru-RU"/>
              </w:rPr>
            </w:pPr>
            <w:r w:rsidRPr="00655A33">
              <w:rPr>
                <w:rFonts w:ascii="Arial" w:eastAsia="Times New Roman" w:hAnsi="Arial" w:cs="Arial"/>
                <w:b/>
                <w:bCs/>
                <w:color w:val="000000"/>
                <w:sz w:val="16"/>
                <w:szCs w:val="16"/>
                <w:lang w:eastAsia="ru-RU"/>
              </w:rPr>
              <w:t> </w:t>
            </w:r>
          </w:p>
        </w:tc>
      </w:tr>
      <w:tr w:rsidR="00381813" w:rsidRPr="000E375F" w14:paraId="2EB70846" w14:textId="77777777" w:rsidTr="00C6531D">
        <w:trPr>
          <w:gridAfter w:val="1"/>
          <w:wAfter w:w="993" w:type="dxa"/>
          <w:trHeight w:val="147"/>
        </w:trPr>
        <w:tc>
          <w:tcPr>
            <w:tcW w:w="5245" w:type="dxa"/>
            <w:gridSpan w:val="8"/>
            <w:tcBorders>
              <w:top w:val="nil"/>
              <w:left w:val="single" w:sz="8" w:space="0" w:color="000000"/>
              <w:bottom w:val="single" w:sz="4" w:space="0" w:color="000000"/>
              <w:right w:val="single" w:sz="4" w:space="0" w:color="000000"/>
            </w:tcBorders>
            <w:shd w:val="clear" w:color="auto" w:fill="auto"/>
            <w:vAlign w:val="bottom"/>
            <w:hideMark/>
          </w:tcPr>
          <w:p w14:paraId="0E1661AD" w14:textId="77777777" w:rsidR="00381813" w:rsidRPr="00655A33" w:rsidRDefault="00381813" w:rsidP="00381813">
            <w:pPr>
              <w:spacing w:after="0" w:line="240" w:lineRule="auto"/>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14:paraId="0BADF29B"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1842" w:type="dxa"/>
            <w:gridSpan w:val="2"/>
            <w:tcBorders>
              <w:top w:val="nil"/>
              <w:left w:val="nil"/>
              <w:bottom w:val="single" w:sz="4" w:space="0" w:color="000000"/>
              <w:right w:val="single" w:sz="4" w:space="0" w:color="000000"/>
            </w:tcBorders>
            <w:shd w:val="clear" w:color="auto" w:fill="auto"/>
            <w:noWrap/>
            <w:vAlign w:val="bottom"/>
            <w:hideMark/>
          </w:tcPr>
          <w:p w14:paraId="2B40E619"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2127" w:type="dxa"/>
            <w:gridSpan w:val="4"/>
            <w:tcBorders>
              <w:top w:val="nil"/>
              <w:left w:val="nil"/>
              <w:bottom w:val="single" w:sz="4" w:space="0" w:color="000000"/>
              <w:right w:val="single" w:sz="4" w:space="0" w:color="000000"/>
            </w:tcBorders>
            <w:shd w:val="clear" w:color="auto" w:fill="auto"/>
            <w:noWrap/>
            <w:vAlign w:val="bottom"/>
            <w:hideMark/>
          </w:tcPr>
          <w:p w14:paraId="73C812FD"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2126" w:type="dxa"/>
            <w:gridSpan w:val="2"/>
            <w:tcBorders>
              <w:top w:val="nil"/>
              <w:left w:val="nil"/>
              <w:bottom w:val="single" w:sz="4" w:space="0" w:color="000000"/>
              <w:right w:val="single" w:sz="4" w:space="0" w:color="000000"/>
            </w:tcBorders>
            <w:shd w:val="clear" w:color="auto" w:fill="auto"/>
            <w:noWrap/>
            <w:vAlign w:val="bottom"/>
            <w:hideMark/>
          </w:tcPr>
          <w:p w14:paraId="5D8D5FCE"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1984" w:type="dxa"/>
            <w:gridSpan w:val="3"/>
            <w:tcBorders>
              <w:top w:val="nil"/>
              <w:left w:val="nil"/>
              <w:bottom w:val="single" w:sz="4" w:space="0" w:color="000000"/>
              <w:right w:val="single" w:sz="8" w:space="0" w:color="000000"/>
            </w:tcBorders>
            <w:shd w:val="clear" w:color="auto" w:fill="auto"/>
            <w:noWrap/>
            <w:vAlign w:val="bottom"/>
            <w:hideMark/>
          </w:tcPr>
          <w:p w14:paraId="13A15142"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r>
      <w:tr w:rsidR="00381813" w:rsidRPr="000E375F" w14:paraId="47FF9DEE" w14:textId="77777777" w:rsidTr="00C6531D">
        <w:trPr>
          <w:gridAfter w:val="1"/>
          <w:wAfter w:w="993" w:type="dxa"/>
          <w:trHeight w:val="192"/>
        </w:trPr>
        <w:tc>
          <w:tcPr>
            <w:tcW w:w="5245" w:type="dxa"/>
            <w:gridSpan w:val="8"/>
            <w:tcBorders>
              <w:top w:val="nil"/>
              <w:left w:val="single" w:sz="8" w:space="0" w:color="000000"/>
              <w:bottom w:val="single" w:sz="4" w:space="0" w:color="000000"/>
              <w:right w:val="single" w:sz="4" w:space="0" w:color="000000"/>
            </w:tcBorders>
            <w:shd w:val="clear" w:color="auto" w:fill="auto"/>
            <w:vAlign w:val="bottom"/>
            <w:hideMark/>
          </w:tcPr>
          <w:p w14:paraId="3EC54138" w14:textId="77777777" w:rsidR="00381813" w:rsidRPr="00655A33" w:rsidRDefault="00381813" w:rsidP="00381813">
            <w:pPr>
              <w:spacing w:after="0" w:line="240" w:lineRule="auto"/>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14:paraId="3063C861"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1842" w:type="dxa"/>
            <w:gridSpan w:val="2"/>
            <w:tcBorders>
              <w:top w:val="nil"/>
              <w:left w:val="nil"/>
              <w:bottom w:val="single" w:sz="4" w:space="0" w:color="000000"/>
              <w:right w:val="single" w:sz="4" w:space="0" w:color="000000"/>
            </w:tcBorders>
            <w:shd w:val="clear" w:color="auto" w:fill="auto"/>
            <w:noWrap/>
            <w:vAlign w:val="bottom"/>
            <w:hideMark/>
          </w:tcPr>
          <w:p w14:paraId="7F0AEC34"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2127" w:type="dxa"/>
            <w:gridSpan w:val="4"/>
            <w:tcBorders>
              <w:top w:val="nil"/>
              <w:left w:val="nil"/>
              <w:bottom w:val="single" w:sz="4" w:space="0" w:color="000000"/>
              <w:right w:val="single" w:sz="4" w:space="0" w:color="000000"/>
            </w:tcBorders>
            <w:shd w:val="clear" w:color="auto" w:fill="auto"/>
            <w:noWrap/>
            <w:vAlign w:val="bottom"/>
            <w:hideMark/>
          </w:tcPr>
          <w:p w14:paraId="61148538"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2126" w:type="dxa"/>
            <w:gridSpan w:val="2"/>
            <w:tcBorders>
              <w:top w:val="nil"/>
              <w:left w:val="nil"/>
              <w:bottom w:val="single" w:sz="4" w:space="0" w:color="000000"/>
              <w:right w:val="single" w:sz="4" w:space="0" w:color="000000"/>
            </w:tcBorders>
            <w:shd w:val="clear" w:color="auto" w:fill="auto"/>
            <w:noWrap/>
            <w:vAlign w:val="bottom"/>
            <w:hideMark/>
          </w:tcPr>
          <w:p w14:paraId="6B4798C5"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1984" w:type="dxa"/>
            <w:gridSpan w:val="3"/>
            <w:tcBorders>
              <w:top w:val="nil"/>
              <w:left w:val="nil"/>
              <w:bottom w:val="single" w:sz="4" w:space="0" w:color="000000"/>
              <w:right w:val="single" w:sz="8" w:space="0" w:color="000000"/>
            </w:tcBorders>
            <w:shd w:val="clear" w:color="auto" w:fill="auto"/>
            <w:noWrap/>
            <w:vAlign w:val="bottom"/>
            <w:hideMark/>
          </w:tcPr>
          <w:p w14:paraId="34BCBF32"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r>
      <w:tr w:rsidR="00381813" w:rsidRPr="000E375F" w14:paraId="125DBD67" w14:textId="77777777" w:rsidTr="00C6531D">
        <w:trPr>
          <w:gridAfter w:val="1"/>
          <w:wAfter w:w="993" w:type="dxa"/>
          <w:trHeight w:val="645"/>
        </w:trPr>
        <w:tc>
          <w:tcPr>
            <w:tcW w:w="5245" w:type="dxa"/>
            <w:gridSpan w:val="8"/>
            <w:tcBorders>
              <w:top w:val="nil"/>
              <w:left w:val="single" w:sz="8" w:space="0" w:color="000000"/>
              <w:bottom w:val="single" w:sz="4" w:space="0" w:color="000000"/>
              <w:right w:val="single" w:sz="4" w:space="0" w:color="000000"/>
            </w:tcBorders>
            <w:shd w:val="clear" w:color="auto" w:fill="auto"/>
            <w:vAlign w:val="bottom"/>
            <w:hideMark/>
          </w:tcPr>
          <w:p w14:paraId="345A9937" w14:textId="77777777" w:rsidR="00381813" w:rsidRPr="00655A33" w:rsidRDefault="00381813" w:rsidP="00381813">
            <w:pPr>
              <w:spacing w:after="0" w:line="240" w:lineRule="auto"/>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УПРАВЛЕНИЕ ОСТАТКАМИ СРЕДСТВ НА ЕДИНОМ СЧЕТЕ БЮДЖЕТА</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14:paraId="12B4A016"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1842" w:type="dxa"/>
            <w:gridSpan w:val="2"/>
            <w:tcBorders>
              <w:top w:val="nil"/>
              <w:left w:val="nil"/>
              <w:bottom w:val="single" w:sz="4" w:space="0" w:color="000000"/>
              <w:right w:val="single" w:sz="4" w:space="0" w:color="000000"/>
            </w:tcBorders>
            <w:shd w:val="clear" w:color="auto" w:fill="auto"/>
            <w:noWrap/>
            <w:vAlign w:val="bottom"/>
            <w:hideMark/>
          </w:tcPr>
          <w:p w14:paraId="366E1BF2"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2127" w:type="dxa"/>
            <w:gridSpan w:val="4"/>
            <w:tcBorders>
              <w:top w:val="nil"/>
              <w:left w:val="nil"/>
              <w:bottom w:val="single" w:sz="4" w:space="0" w:color="000000"/>
              <w:right w:val="single" w:sz="4" w:space="0" w:color="000000"/>
            </w:tcBorders>
            <w:shd w:val="clear" w:color="auto" w:fill="auto"/>
            <w:noWrap/>
            <w:vAlign w:val="bottom"/>
            <w:hideMark/>
          </w:tcPr>
          <w:p w14:paraId="3932F658"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2126" w:type="dxa"/>
            <w:gridSpan w:val="2"/>
            <w:tcBorders>
              <w:top w:val="nil"/>
              <w:left w:val="nil"/>
              <w:bottom w:val="single" w:sz="4" w:space="0" w:color="000000"/>
              <w:right w:val="single" w:sz="4" w:space="0" w:color="000000"/>
            </w:tcBorders>
            <w:shd w:val="clear" w:color="auto" w:fill="auto"/>
            <w:noWrap/>
            <w:vAlign w:val="bottom"/>
            <w:hideMark/>
          </w:tcPr>
          <w:p w14:paraId="7321693B"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1984" w:type="dxa"/>
            <w:gridSpan w:val="3"/>
            <w:tcBorders>
              <w:top w:val="nil"/>
              <w:left w:val="nil"/>
              <w:bottom w:val="single" w:sz="4" w:space="0" w:color="000000"/>
              <w:right w:val="single" w:sz="8" w:space="0" w:color="000000"/>
            </w:tcBorders>
            <w:shd w:val="clear" w:color="auto" w:fill="auto"/>
            <w:noWrap/>
            <w:vAlign w:val="bottom"/>
            <w:hideMark/>
          </w:tcPr>
          <w:p w14:paraId="63CEDF69"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r>
      <w:tr w:rsidR="00381813" w:rsidRPr="000E375F" w14:paraId="05DC309A" w14:textId="77777777" w:rsidTr="00C6531D">
        <w:trPr>
          <w:gridAfter w:val="1"/>
          <w:wAfter w:w="993" w:type="dxa"/>
          <w:trHeight w:val="735"/>
        </w:trPr>
        <w:tc>
          <w:tcPr>
            <w:tcW w:w="5245" w:type="dxa"/>
            <w:gridSpan w:val="8"/>
            <w:tcBorders>
              <w:top w:val="nil"/>
              <w:left w:val="single" w:sz="8" w:space="0" w:color="000000"/>
              <w:bottom w:val="single" w:sz="8" w:space="0" w:color="000000"/>
              <w:right w:val="single" w:sz="4" w:space="0" w:color="000000"/>
            </w:tcBorders>
            <w:shd w:val="clear" w:color="auto" w:fill="auto"/>
            <w:vAlign w:val="bottom"/>
            <w:hideMark/>
          </w:tcPr>
          <w:p w14:paraId="3137CE5E" w14:textId="77777777" w:rsidR="00381813" w:rsidRPr="00655A33" w:rsidRDefault="00381813" w:rsidP="00381813">
            <w:pPr>
              <w:spacing w:after="0" w:line="240" w:lineRule="auto"/>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Остаток на едином счете бюджета на конец периода  (ДЕФИЦИТ "-", ПРОФИЦИТ "+")</w:t>
            </w:r>
          </w:p>
        </w:tc>
        <w:tc>
          <w:tcPr>
            <w:tcW w:w="1701" w:type="dxa"/>
            <w:gridSpan w:val="3"/>
            <w:tcBorders>
              <w:top w:val="nil"/>
              <w:left w:val="nil"/>
              <w:bottom w:val="single" w:sz="8" w:space="0" w:color="000000"/>
              <w:right w:val="single" w:sz="4" w:space="0" w:color="000000"/>
            </w:tcBorders>
            <w:shd w:val="clear" w:color="auto" w:fill="auto"/>
            <w:noWrap/>
            <w:vAlign w:val="bottom"/>
            <w:hideMark/>
          </w:tcPr>
          <w:p w14:paraId="44F4BD98"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1842" w:type="dxa"/>
            <w:gridSpan w:val="2"/>
            <w:tcBorders>
              <w:top w:val="nil"/>
              <w:left w:val="nil"/>
              <w:bottom w:val="single" w:sz="8" w:space="0" w:color="000000"/>
              <w:right w:val="single" w:sz="4" w:space="0" w:color="000000"/>
            </w:tcBorders>
            <w:shd w:val="clear" w:color="auto" w:fill="auto"/>
            <w:noWrap/>
            <w:vAlign w:val="bottom"/>
            <w:hideMark/>
          </w:tcPr>
          <w:p w14:paraId="7C1A5B10"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2127" w:type="dxa"/>
            <w:gridSpan w:val="4"/>
            <w:tcBorders>
              <w:top w:val="nil"/>
              <w:left w:val="nil"/>
              <w:bottom w:val="single" w:sz="8" w:space="0" w:color="000000"/>
              <w:right w:val="single" w:sz="4" w:space="0" w:color="000000"/>
            </w:tcBorders>
            <w:shd w:val="clear" w:color="auto" w:fill="auto"/>
            <w:noWrap/>
            <w:vAlign w:val="bottom"/>
            <w:hideMark/>
          </w:tcPr>
          <w:p w14:paraId="1A2475C4"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2126" w:type="dxa"/>
            <w:gridSpan w:val="2"/>
            <w:tcBorders>
              <w:top w:val="nil"/>
              <w:left w:val="nil"/>
              <w:bottom w:val="single" w:sz="8" w:space="0" w:color="000000"/>
              <w:right w:val="single" w:sz="4" w:space="0" w:color="000000"/>
            </w:tcBorders>
            <w:shd w:val="clear" w:color="auto" w:fill="auto"/>
            <w:noWrap/>
            <w:vAlign w:val="bottom"/>
            <w:hideMark/>
          </w:tcPr>
          <w:p w14:paraId="03C6AAE9"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c>
          <w:tcPr>
            <w:tcW w:w="1984" w:type="dxa"/>
            <w:gridSpan w:val="3"/>
            <w:tcBorders>
              <w:top w:val="nil"/>
              <w:left w:val="nil"/>
              <w:bottom w:val="single" w:sz="8" w:space="0" w:color="000000"/>
              <w:right w:val="single" w:sz="8" w:space="0" w:color="000000"/>
            </w:tcBorders>
            <w:shd w:val="clear" w:color="auto" w:fill="auto"/>
            <w:noWrap/>
            <w:vAlign w:val="bottom"/>
            <w:hideMark/>
          </w:tcPr>
          <w:p w14:paraId="779763CA" w14:textId="77777777" w:rsidR="00381813" w:rsidRPr="00655A33" w:rsidRDefault="00381813" w:rsidP="00381813">
            <w:pPr>
              <w:spacing w:after="0" w:line="240" w:lineRule="auto"/>
              <w:jc w:val="right"/>
              <w:rPr>
                <w:rFonts w:ascii="Arial" w:eastAsia="Times New Roman" w:hAnsi="Arial" w:cs="Arial"/>
                <w:color w:val="000000"/>
                <w:sz w:val="16"/>
                <w:szCs w:val="16"/>
                <w:lang w:eastAsia="ru-RU"/>
              </w:rPr>
            </w:pPr>
            <w:r w:rsidRPr="00655A33">
              <w:rPr>
                <w:rFonts w:ascii="Arial" w:eastAsia="Times New Roman" w:hAnsi="Arial" w:cs="Arial"/>
                <w:color w:val="000000"/>
                <w:sz w:val="16"/>
                <w:szCs w:val="16"/>
                <w:lang w:eastAsia="ru-RU"/>
              </w:rPr>
              <w:t> </w:t>
            </w:r>
          </w:p>
        </w:tc>
      </w:tr>
      <w:tr w:rsidR="00381813" w:rsidRPr="000E375F" w14:paraId="3B3DCAE8" w14:textId="77777777" w:rsidTr="00C6531D">
        <w:trPr>
          <w:gridAfter w:val="1"/>
          <w:wAfter w:w="993" w:type="dxa"/>
          <w:trHeight w:val="300"/>
        </w:trPr>
        <w:tc>
          <w:tcPr>
            <w:tcW w:w="5245" w:type="dxa"/>
            <w:gridSpan w:val="8"/>
            <w:tcBorders>
              <w:top w:val="nil"/>
              <w:left w:val="nil"/>
              <w:bottom w:val="nil"/>
              <w:right w:val="nil"/>
            </w:tcBorders>
            <w:shd w:val="clear" w:color="auto" w:fill="auto"/>
            <w:noWrap/>
            <w:vAlign w:val="bottom"/>
            <w:hideMark/>
          </w:tcPr>
          <w:p w14:paraId="6B412CEE" w14:textId="77777777" w:rsidR="00381813" w:rsidRPr="000E375F" w:rsidRDefault="00381813" w:rsidP="00381813">
            <w:pPr>
              <w:spacing w:after="0" w:line="240" w:lineRule="auto"/>
              <w:rPr>
                <w:rFonts w:ascii="Arial" w:eastAsia="Times New Roman" w:hAnsi="Arial" w:cs="Arial"/>
                <w:color w:val="000000"/>
                <w:sz w:val="20"/>
                <w:szCs w:val="20"/>
                <w:lang w:eastAsia="ru-RU"/>
              </w:rPr>
            </w:pPr>
            <w:r w:rsidRPr="000E375F">
              <w:rPr>
                <w:rFonts w:ascii="Arial" w:eastAsia="Times New Roman" w:hAnsi="Arial" w:cs="Arial"/>
                <w:color w:val="000000"/>
                <w:sz w:val="20"/>
                <w:szCs w:val="20"/>
                <w:lang w:eastAsia="ru-RU"/>
              </w:rPr>
              <w:t xml:space="preserve"> </w:t>
            </w:r>
          </w:p>
        </w:tc>
        <w:tc>
          <w:tcPr>
            <w:tcW w:w="1701" w:type="dxa"/>
            <w:gridSpan w:val="3"/>
            <w:tcBorders>
              <w:top w:val="nil"/>
              <w:left w:val="nil"/>
              <w:bottom w:val="nil"/>
              <w:right w:val="nil"/>
            </w:tcBorders>
            <w:shd w:val="clear" w:color="auto" w:fill="auto"/>
            <w:noWrap/>
            <w:vAlign w:val="bottom"/>
            <w:hideMark/>
          </w:tcPr>
          <w:p w14:paraId="3E658E03" w14:textId="77777777" w:rsidR="00381813" w:rsidRPr="000E375F" w:rsidRDefault="00381813" w:rsidP="00381813">
            <w:pPr>
              <w:spacing w:after="0" w:line="240" w:lineRule="auto"/>
              <w:rPr>
                <w:rFonts w:ascii="Arial" w:eastAsia="Times New Roman" w:hAnsi="Arial" w:cs="Arial"/>
                <w:color w:val="000000"/>
                <w:sz w:val="20"/>
                <w:szCs w:val="20"/>
                <w:lang w:eastAsia="ru-RU"/>
              </w:rPr>
            </w:pPr>
            <w:r w:rsidRPr="000E375F">
              <w:rPr>
                <w:rFonts w:ascii="Arial" w:eastAsia="Times New Roman" w:hAnsi="Arial" w:cs="Arial"/>
                <w:color w:val="000000"/>
                <w:sz w:val="20"/>
                <w:szCs w:val="20"/>
                <w:lang w:eastAsia="ru-RU"/>
              </w:rPr>
              <w:t> </w:t>
            </w:r>
          </w:p>
        </w:tc>
        <w:tc>
          <w:tcPr>
            <w:tcW w:w="1842" w:type="dxa"/>
            <w:gridSpan w:val="2"/>
            <w:tcBorders>
              <w:top w:val="nil"/>
              <w:left w:val="nil"/>
              <w:bottom w:val="nil"/>
              <w:right w:val="nil"/>
            </w:tcBorders>
            <w:shd w:val="clear" w:color="auto" w:fill="auto"/>
            <w:noWrap/>
            <w:vAlign w:val="bottom"/>
            <w:hideMark/>
          </w:tcPr>
          <w:p w14:paraId="5905E420" w14:textId="77777777" w:rsidR="00381813" w:rsidRPr="000E375F" w:rsidRDefault="00381813" w:rsidP="00381813">
            <w:pPr>
              <w:spacing w:after="0" w:line="240" w:lineRule="auto"/>
              <w:rPr>
                <w:rFonts w:ascii="Arial" w:eastAsia="Times New Roman" w:hAnsi="Arial" w:cs="Arial"/>
                <w:color w:val="000000"/>
                <w:sz w:val="20"/>
                <w:szCs w:val="20"/>
                <w:lang w:eastAsia="ru-RU"/>
              </w:rPr>
            </w:pPr>
            <w:r w:rsidRPr="000E375F">
              <w:rPr>
                <w:rFonts w:ascii="Arial" w:eastAsia="Times New Roman" w:hAnsi="Arial" w:cs="Arial"/>
                <w:color w:val="000000"/>
                <w:sz w:val="20"/>
                <w:szCs w:val="20"/>
                <w:lang w:eastAsia="ru-RU"/>
              </w:rPr>
              <w:t> </w:t>
            </w:r>
          </w:p>
        </w:tc>
        <w:tc>
          <w:tcPr>
            <w:tcW w:w="2127" w:type="dxa"/>
            <w:gridSpan w:val="4"/>
            <w:tcBorders>
              <w:top w:val="nil"/>
              <w:left w:val="nil"/>
              <w:bottom w:val="nil"/>
              <w:right w:val="nil"/>
            </w:tcBorders>
            <w:shd w:val="clear" w:color="auto" w:fill="auto"/>
            <w:noWrap/>
            <w:vAlign w:val="bottom"/>
            <w:hideMark/>
          </w:tcPr>
          <w:p w14:paraId="520D9410" w14:textId="77777777" w:rsidR="00381813" w:rsidRPr="000E375F" w:rsidRDefault="00381813" w:rsidP="00381813">
            <w:pPr>
              <w:spacing w:after="0" w:line="240" w:lineRule="auto"/>
              <w:rPr>
                <w:rFonts w:ascii="Arial" w:eastAsia="Times New Roman" w:hAnsi="Arial" w:cs="Arial"/>
                <w:color w:val="000000"/>
                <w:sz w:val="20"/>
                <w:szCs w:val="20"/>
                <w:lang w:eastAsia="ru-RU"/>
              </w:rPr>
            </w:pPr>
            <w:r w:rsidRPr="000E375F">
              <w:rPr>
                <w:rFonts w:ascii="Arial" w:eastAsia="Times New Roman" w:hAnsi="Arial" w:cs="Arial"/>
                <w:color w:val="000000"/>
                <w:sz w:val="20"/>
                <w:szCs w:val="20"/>
                <w:lang w:eastAsia="ru-RU"/>
              </w:rPr>
              <w:t> </w:t>
            </w:r>
          </w:p>
        </w:tc>
        <w:tc>
          <w:tcPr>
            <w:tcW w:w="2126" w:type="dxa"/>
            <w:gridSpan w:val="2"/>
            <w:tcBorders>
              <w:top w:val="nil"/>
              <w:left w:val="nil"/>
              <w:bottom w:val="nil"/>
              <w:right w:val="nil"/>
            </w:tcBorders>
            <w:shd w:val="clear" w:color="auto" w:fill="auto"/>
            <w:noWrap/>
            <w:vAlign w:val="bottom"/>
            <w:hideMark/>
          </w:tcPr>
          <w:p w14:paraId="6DF60DFD" w14:textId="77777777" w:rsidR="00381813" w:rsidRPr="000E375F" w:rsidRDefault="00381813" w:rsidP="00381813">
            <w:pPr>
              <w:spacing w:after="0" w:line="240" w:lineRule="auto"/>
              <w:rPr>
                <w:rFonts w:ascii="Arial" w:eastAsia="Times New Roman" w:hAnsi="Arial" w:cs="Arial"/>
                <w:color w:val="000000"/>
                <w:sz w:val="20"/>
                <w:szCs w:val="20"/>
                <w:lang w:eastAsia="ru-RU"/>
              </w:rPr>
            </w:pPr>
            <w:r w:rsidRPr="000E375F">
              <w:rPr>
                <w:rFonts w:ascii="Arial" w:eastAsia="Times New Roman" w:hAnsi="Arial" w:cs="Arial"/>
                <w:color w:val="000000"/>
                <w:sz w:val="20"/>
                <w:szCs w:val="20"/>
                <w:lang w:eastAsia="ru-RU"/>
              </w:rPr>
              <w:t> </w:t>
            </w:r>
          </w:p>
        </w:tc>
        <w:tc>
          <w:tcPr>
            <w:tcW w:w="1984" w:type="dxa"/>
            <w:gridSpan w:val="3"/>
            <w:tcBorders>
              <w:top w:val="nil"/>
              <w:left w:val="nil"/>
              <w:bottom w:val="nil"/>
              <w:right w:val="nil"/>
            </w:tcBorders>
            <w:shd w:val="clear" w:color="auto" w:fill="auto"/>
            <w:noWrap/>
            <w:vAlign w:val="bottom"/>
            <w:hideMark/>
          </w:tcPr>
          <w:p w14:paraId="13839D7F" w14:textId="77777777" w:rsidR="00381813" w:rsidRPr="000E375F" w:rsidRDefault="00381813" w:rsidP="00381813">
            <w:pPr>
              <w:spacing w:after="0" w:line="240" w:lineRule="auto"/>
              <w:rPr>
                <w:rFonts w:ascii="Arial" w:eastAsia="Times New Roman" w:hAnsi="Arial" w:cs="Arial"/>
                <w:color w:val="000000"/>
                <w:sz w:val="20"/>
                <w:szCs w:val="20"/>
                <w:lang w:eastAsia="ru-RU"/>
              </w:rPr>
            </w:pPr>
            <w:r w:rsidRPr="000E375F">
              <w:rPr>
                <w:rFonts w:ascii="Arial" w:eastAsia="Times New Roman" w:hAnsi="Arial" w:cs="Arial"/>
                <w:color w:val="000000"/>
                <w:sz w:val="20"/>
                <w:szCs w:val="20"/>
                <w:lang w:eastAsia="ru-RU"/>
              </w:rPr>
              <w:t> </w:t>
            </w:r>
          </w:p>
        </w:tc>
      </w:tr>
      <w:tr w:rsidR="00C97A81" w14:paraId="6282F595" w14:textId="77777777" w:rsidTr="00C6531D">
        <w:trPr>
          <w:trHeight w:val="1981"/>
        </w:trPr>
        <w:tc>
          <w:tcPr>
            <w:tcW w:w="2977" w:type="dxa"/>
            <w:gridSpan w:val="4"/>
            <w:tcBorders>
              <w:top w:val="nil"/>
              <w:left w:val="nil"/>
              <w:bottom w:val="nil"/>
              <w:right w:val="nil"/>
            </w:tcBorders>
            <w:shd w:val="clear" w:color="auto" w:fill="auto"/>
            <w:hideMark/>
          </w:tcPr>
          <w:p w14:paraId="66C558A0" w14:textId="77777777" w:rsidR="004E56D9" w:rsidRDefault="004E56D9">
            <w:pPr>
              <w:rPr>
                <w:color w:val="000000"/>
              </w:rPr>
            </w:pPr>
            <w:r>
              <w:rPr>
                <w:color w:val="000000"/>
              </w:rPr>
              <w:lastRenderedPageBreak/>
              <w:t> </w:t>
            </w:r>
          </w:p>
        </w:tc>
        <w:tc>
          <w:tcPr>
            <w:tcW w:w="1264" w:type="dxa"/>
            <w:gridSpan w:val="2"/>
            <w:tcBorders>
              <w:top w:val="nil"/>
              <w:left w:val="nil"/>
              <w:bottom w:val="nil"/>
              <w:right w:val="nil"/>
            </w:tcBorders>
            <w:shd w:val="clear" w:color="auto" w:fill="auto"/>
            <w:hideMark/>
          </w:tcPr>
          <w:p w14:paraId="3BE5CD50" w14:textId="77777777" w:rsidR="004E56D9" w:rsidRDefault="004E56D9">
            <w:pPr>
              <w:rPr>
                <w:color w:val="000000"/>
              </w:rPr>
            </w:pPr>
            <w:r>
              <w:rPr>
                <w:color w:val="000000"/>
              </w:rPr>
              <w:t> </w:t>
            </w:r>
          </w:p>
        </w:tc>
        <w:tc>
          <w:tcPr>
            <w:tcW w:w="1287" w:type="dxa"/>
            <w:gridSpan w:val="3"/>
            <w:tcBorders>
              <w:top w:val="nil"/>
              <w:left w:val="nil"/>
              <w:bottom w:val="nil"/>
              <w:right w:val="nil"/>
            </w:tcBorders>
            <w:shd w:val="clear" w:color="auto" w:fill="auto"/>
            <w:hideMark/>
          </w:tcPr>
          <w:p w14:paraId="7A025212" w14:textId="77777777" w:rsidR="004E56D9" w:rsidRDefault="004E56D9">
            <w:pPr>
              <w:rPr>
                <w:color w:val="000000"/>
              </w:rPr>
            </w:pPr>
            <w:r>
              <w:rPr>
                <w:color w:val="000000"/>
              </w:rPr>
              <w:t> </w:t>
            </w:r>
          </w:p>
        </w:tc>
        <w:tc>
          <w:tcPr>
            <w:tcW w:w="1843" w:type="dxa"/>
            <w:gridSpan w:val="3"/>
            <w:tcBorders>
              <w:top w:val="nil"/>
              <w:left w:val="nil"/>
              <w:bottom w:val="nil"/>
              <w:right w:val="nil"/>
            </w:tcBorders>
            <w:shd w:val="clear" w:color="auto" w:fill="auto"/>
            <w:noWrap/>
            <w:vAlign w:val="bottom"/>
            <w:hideMark/>
          </w:tcPr>
          <w:p w14:paraId="46137ED7" w14:textId="77777777" w:rsidR="004E56D9" w:rsidRDefault="004E56D9">
            <w:pPr>
              <w:rPr>
                <w:color w:val="000000"/>
              </w:rPr>
            </w:pPr>
          </w:p>
        </w:tc>
        <w:tc>
          <w:tcPr>
            <w:tcW w:w="1417" w:type="dxa"/>
            <w:tcBorders>
              <w:top w:val="nil"/>
              <w:left w:val="nil"/>
              <w:bottom w:val="nil"/>
              <w:right w:val="nil"/>
            </w:tcBorders>
            <w:shd w:val="clear" w:color="auto" w:fill="auto"/>
            <w:noWrap/>
            <w:vAlign w:val="bottom"/>
          </w:tcPr>
          <w:p w14:paraId="74F5D325" w14:textId="5A22DDEA" w:rsidR="004B715C" w:rsidRDefault="004B715C">
            <w:pPr>
              <w:rPr>
                <w:sz w:val="20"/>
                <w:szCs w:val="20"/>
              </w:rPr>
            </w:pPr>
          </w:p>
        </w:tc>
        <w:tc>
          <w:tcPr>
            <w:tcW w:w="1560" w:type="dxa"/>
            <w:gridSpan w:val="2"/>
            <w:tcBorders>
              <w:top w:val="nil"/>
              <w:left w:val="nil"/>
              <w:bottom w:val="nil"/>
              <w:right w:val="nil"/>
            </w:tcBorders>
            <w:shd w:val="clear" w:color="auto" w:fill="auto"/>
            <w:noWrap/>
            <w:vAlign w:val="bottom"/>
            <w:hideMark/>
          </w:tcPr>
          <w:p w14:paraId="5BCF1632" w14:textId="77777777" w:rsidR="004E56D9" w:rsidRDefault="004E56D9">
            <w:pPr>
              <w:rPr>
                <w:sz w:val="20"/>
                <w:szCs w:val="20"/>
              </w:rPr>
            </w:pPr>
          </w:p>
          <w:p w14:paraId="15B238DE" w14:textId="0A4D8AB6" w:rsidR="006F5431" w:rsidRDefault="006F5431">
            <w:pPr>
              <w:rPr>
                <w:sz w:val="20"/>
                <w:szCs w:val="20"/>
              </w:rPr>
            </w:pPr>
          </w:p>
        </w:tc>
        <w:tc>
          <w:tcPr>
            <w:tcW w:w="495" w:type="dxa"/>
            <w:tcBorders>
              <w:top w:val="nil"/>
              <w:left w:val="nil"/>
              <w:bottom w:val="nil"/>
              <w:right w:val="nil"/>
            </w:tcBorders>
            <w:shd w:val="clear" w:color="auto" w:fill="auto"/>
            <w:noWrap/>
            <w:vAlign w:val="bottom"/>
            <w:hideMark/>
          </w:tcPr>
          <w:p w14:paraId="713C4B07" w14:textId="77777777" w:rsidR="004E56D9" w:rsidRDefault="004E56D9">
            <w:pPr>
              <w:rPr>
                <w:sz w:val="20"/>
                <w:szCs w:val="20"/>
              </w:rPr>
            </w:pPr>
          </w:p>
        </w:tc>
        <w:tc>
          <w:tcPr>
            <w:tcW w:w="5175" w:type="dxa"/>
            <w:gridSpan w:val="7"/>
            <w:tcBorders>
              <w:top w:val="nil"/>
              <w:left w:val="nil"/>
              <w:bottom w:val="nil"/>
              <w:right w:val="nil"/>
            </w:tcBorders>
            <w:shd w:val="clear" w:color="auto" w:fill="auto"/>
            <w:hideMark/>
          </w:tcPr>
          <w:p w14:paraId="6937678F" w14:textId="77777777" w:rsidR="006A7509" w:rsidRDefault="006A7509">
            <w:pPr>
              <w:rPr>
                <w:rFonts w:ascii="Arial" w:hAnsi="Arial" w:cs="Arial"/>
                <w:color w:val="000000"/>
                <w:sz w:val="16"/>
                <w:szCs w:val="16"/>
              </w:rPr>
            </w:pPr>
          </w:p>
          <w:p w14:paraId="31173618" w14:textId="2DE5F010" w:rsidR="004E56D9" w:rsidRPr="00C4762F" w:rsidRDefault="004E56D9">
            <w:pPr>
              <w:rPr>
                <w:rFonts w:ascii="Arial" w:hAnsi="Arial" w:cs="Arial"/>
                <w:color w:val="000000"/>
                <w:sz w:val="16"/>
                <w:szCs w:val="16"/>
              </w:rPr>
            </w:pPr>
            <w:r w:rsidRPr="00C4762F">
              <w:rPr>
                <w:rFonts w:ascii="Arial" w:hAnsi="Arial" w:cs="Arial"/>
                <w:color w:val="000000"/>
                <w:sz w:val="16"/>
                <w:szCs w:val="16"/>
              </w:rPr>
              <w:t>Приложение 2</w:t>
            </w:r>
            <w:r w:rsidRPr="00C4762F">
              <w:rPr>
                <w:rFonts w:ascii="Arial" w:hAnsi="Arial" w:cs="Arial"/>
                <w:color w:val="000000"/>
                <w:sz w:val="16"/>
                <w:szCs w:val="16"/>
              </w:rPr>
              <w:br/>
              <w:t xml:space="preserve">к порядку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w:t>
            </w:r>
            <w:r w:rsidR="00DE4491" w:rsidRPr="00C4762F">
              <w:rPr>
                <w:rFonts w:ascii="Arial" w:hAnsi="Arial" w:cs="Arial"/>
                <w:color w:val="000000"/>
                <w:sz w:val="16"/>
                <w:szCs w:val="16"/>
              </w:rPr>
              <w:t>«</w:t>
            </w:r>
            <w:r w:rsidRPr="00C4762F">
              <w:rPr>
                <w:rFonts w:ascii="Arial" w:hAnsi="Arial" w:cs="Arial"/>
                <w:color w:val="000000"/>
                <w:sz w:val="16"/>
                <w:szCs w:val="16"/>
              </w:rPr>
              <w:t>Региональный электронный бюджет Московской области</w:t>
            </w:r>
            <w:r w:rsidR="00DE4491" w:rsidRPr="00C4762F">
              <w:rPr>
                <w:rFonts w:ascii="Arial" w:hAnsi="Arial" w:cs="Arial"/>
                <w:color w:val="000000"/>
                <w:sz w:val="16"/>
                <w:szCs w:val="16"/>
              </w:rPr>
              <w:t>»</w:t>
            </w:r>
          </w:p>
        </w:tc>
      </w:tr>
      <w:tr w:rsidR="004E56D9" w14:paraId="2621BD37" w14:textId="77777777" w:rsidTr="00C6531D">
        <w:trPr>
          <w:trHeight w:val="300"/>
        </w:trPr>
        <w:tc>
          <w:tcPr>
            <w:tcW w:w="16018" w:type="dxa"/>
            <w:gridSpan w:val="23"/>
            <w:tcBorders>
              <w:top w:val="nil"/>
              <w:left w:val="nil"/>
              <w:bottom w:val="nil"/>
              <w:right w:val="nil"/>
            </w:tcBorders>
            <w:shd w:val="clear" w:color="auto" w:fill="auto"/>
            <w:noWrap/>
            <w:vAlign w:val="bottom"/>
            <w:hideMark/>
          </w:tcPr>
          <w:p w14:paraId="6FD20597" w14:textId="7FC84742" w:rsidR="000E375F" w:rsidRPr="00C4762F" w:rsidRDefault="004E56D9" w:rsidP="0065662C">
            <w:pPr>
              <w:spacing w:after="0"/>
              <w:jc w:val="center"/>
              <w:rPr>
                <w:rFonts w:ascii="Arial" w:hAnsi="Arial" w:cs="Arial"/>
                <w:sz w:val="16"/>
                <w:szCs w:val="16"/>
                <w:lang w:eastAsia="x-none"/>
              </w:rPr>
            </w:pPr>
            <w:r w:rsidRPr="00C4762F">
              <w:rPr>
                <w:rFonts w:ascii="Arial" w:hAnsi="Arial" w:cs="Arial"/>
                <w:spacing w:val="2"/>
                <w:sz w:val="16"/>
                <w:szCs w:val="16"/>
              </w:rPr>
              <w:t xml:space="preserve">(в ред. Приказов финансового управления администрации городского округа Люберцы Московской области </w:t>
            </w:r>
            <w:r w:rsidRPr="00C4762F">
              <w:rPr>
                <w:rFonts w:ascii="Arial" w:hAnsi="Arial" w:cs="Arial"/>
                <w:sz w:val="16"/>
                <w:szCs w:val="16"/>
                <w:lang w:eastAsia="x-none"/>
              </w:rPr>
              <w:t>от 03.08.2020 № 01-08/219, от 31.12.2020 № 01-08/421</w:t>
            </w:r>
            <w:r w:rsidR="00883576" w:rsidRPr="00C4762F">
              <w:rPr>
                <w:rFonts w:ascii="Arial" w:hAnsi="Arial" w:cs="Arial"/>
                <w:sz w:val="16"/>
                <w:szCs w:val="16"/>
                <w:lang w:eastAsia="x-none"/>
              </w:rPr>
              <w:t xml:space="preserve">, </w:t>
            </w:r>
          </w:p>
          <w:p w14:paraId="610CA0AC" w14:textId="3DFBC755" w:rsidR="004E56D9" w:rsidRPr="00C4762F" w:rsidRDefault="00883576" w:rsidP="0065662C">
            <w:pPr>
              <w:spacing w:after="0"/>
              <w:jc w:val="center"/>
              <w:rPr>
                <w:rFonts w:ascii="Arial" w:hAnsi="Arial" w:cs="Arial"/>
                <w:spacing w:val="2"/>
                <w:sz w:val="16"/>
                <w:szCs w:val="16"/>
              </w:rPr>
            </w:pPr>
            <w:r w:rsidRPr="00C4762F">
              <w:rPr>
                <w:rFonts w:ascii="Arial" w:hAnsi="Arial" w:cs="Arial"/>
                <w:sz w:val="16"/>
                <w:szCs w:val="16"/>
                <w:lang w:eastAsia="x-none"/>
              </w:rPr>
              <w:t xml:space="preserve">от </w:t>
            </w:r>
            <w:r w:rsidR="001B39EB">
              <w:rPr>
                <w:rFonts w:ascii="Arial" w:hAnsi="Arial" w:cs="Arial"/>
                <w:sz w:val="16"/>
                <w:szCs w:val="16"/>
                <w:lang w:eastAsia="x-none"/>
              </w:rPr>
              <w:t>09</w:t>
            </w:r>
            <w:r w:rsidRPr="00C4762F">
              <w:rPr>
                <w:rFonts w:ascii="Arial" w:hAnsi="Arial" w:cs="Arial"/>
                <w:sz w:val="16"/>
                <w:szCs w:val="16"/>
                <w:lang w:eastAsia="x-none"/>
              </w:rPr>
              <w:t>.12.202</w:t>
            </w:r>
            <w:r w:rsidR="004B715C" w:rsidRPr="00C4762F">
              <w:rPr>
                <w:rFonts w:ascii="Arial" w:hAnsi="Arial" w:cs="Arial"/>
                <w:sz w:val="16"/>
                <w:szCs w:val="16"/>
                <w:lang w:eastAsia="x-none"/>
              </w:rPr>
              <w:t>1</w:t>
            </w:r>
            <w:r w:rsidRPr="00C4762F">
              <w:rPr>
                <w:rFonts w:ascii="Arial" w:hAnsi="Arial" w:cs="Arial"/>
                <w:sz w:val="16"/>
                <w:szCs w:val="16"/>
                <w:lang w:eastAsia="x-none"/>
              </w:rPr>
              <w:t xml:space="preserve"> № 01-08/</w:t>
            </w:r>
            <w:r w:rsidR="001B39EB">
              <w:rPr>
                <w:rFonts w:ascii="Arial" w:hAnsi="Arial" w:cs="Arial"/>
                <w:sz w:val="16"/>
                <w:szCs w:val="16"/>
                <w:lang w:eastAsia="x-none"/>
              </w:rPr>
              <w:t>378</w:t>
            </w:r>
            <w:r w:rsidR="004E56D9" w:rsidRPr="00C4762F">
              <w:rPr>
                <w:rFonts w:ascii="Arial" w:hAnsi="Arial" w:cs="Arial"/>
                <w:spacing w:val="2"/>
                <w:sz w:val="16"/>
                <w:szCs w:val="16"/>
              </w:rPr>
              <w:t>)</w:t>
            </w:r>
          </w:p>
          <w:p w14:paraId="27AB5F76" w14:textId="77777777" w:rsidR="00C4762F" w:rsidRPr="00C4762F" w:rsidRDefault="00C4762F" w:rsidP="0065662C">
            <w:pPr>
              <w:spacing w:after="0"/>
              <w:jc w:val="center"/>
              <w:rPr>
                <w:rFonts w:ascii="Arial" w:hAnsi="Arial" w:cs="Arial"/>
                <w:b/>
                <w:bCs/>
                <w:sz w:val="10"/>
                <w:szCs w:val="10"/>
              </w:rPr>
            </w:pPr>
          </w:p>
          <w:p w14:paraId="43C98C8C" w14:textId="0CCCCB99" w:rsidR="004E56D9" w:rsidRPr="00C4762F" w:rsidRDefault="004E56D9" w:rsidP="0065662C">
            <w:pPr>
              <w:spacing w:after="0"/>
              <w:jc w:val="center"/>
              <w:rPr>
                <w:rFonts w:ascii="Arial" w:hAnsi="Arial" w:cs="Arial"/>
                <w:b/>
                <w:bCs/>
                <w:sz w:val="18"/>
                <w:szCs w:val="18"/>
              </w:rPr>
            </w:pPr>
            <w:r w:rsidRPr="00C4762F">
              <w:rPr>
                <w:rFonts w:ascii="Arial" w:hAnsi="Arial" w:cs="Arial"/>
                <w:b/>
                <w:bCs/>
                <w:sz w:val="18"/>
                <w:szCs w:val="18"/>
              </w:rPr>
              <w:t>Сведения</w:t>
            </w:r>
          </w:p>
        </w:tc>
      </w:tr>
      <w:tr w:rsidR="004E56D9" w14:paraId="6A388428" w14:textId="77777777" w:rsidTr="00C6531D">
        <w:trPr>
          <w:trHeight w:val="70"/>
        </w:trPr>
        <w:tc>
          <w:tcPr>
            <w:tcW w:w="16018" w:type="dxa"/>
            <w:gridSpan w:val="23"/>
            <w:tcBorders>
              <w:top w:val="nil"/>
              <w:left w:val="nil"/>
              <w:bottom w:val="nil"/>
              <w:right w:val="nil"/>
            </w:tcBorders>
            <w:shd w:val="clear" w:color="auto" w:fill="auto"/>
            <w:noWrap/>
            <w:vAlign w:val="bottom"/>
            <w:hideMark/>
          </w:tcPr>
          <w:p w14:paraId="77649F19" w14:textId="77777777" w:rsidR="004E56D9" w:rsidRPr="00C4762F" w:rsidRDefault="004E56D9" w:rsidP="0065662C">
            <w:pPr>
              <w:spacing w:after="0"/>
              <w:jc w:val="center"/>
              <w:rPr>
                <w:rFonts w:ascii="Arial" w:hAnsi="Arial" w:cs="Arial"/>
                <w:b/>
                <w:bCs/>
                <w:sz w:val="18"/>
                <w:szCs w:val="18"/>
              </w:rPr>
            </w:pPr>
            <w:r w:rsidRPr="00C4762F">
              <w:rPr>
                <w:rFonts w:ascii="Arial" w:hAnsi="Arial" w:cs="Arial"/>
                <w:b/>
                <w:bCs/>
                <w:sz w:val="18"/>
                <w:szCs w:val="18"/>
              </w:rPr>
              <w:t xml:space="preserve">  для составления кассового плана (изменения кассового плана) № ___</w:t>
            </w:r>
          </w:p>
        </w:tc>
      </w:tr>
      <w:tr w:rsidR="004E56D9" w14:paraId="5ABA1475" w14:textId="77777777" w:rsidTr="00C6531D">
        <w:trPr>
          <w:trHeight w:val="315"/>
        </w:trPr>
        <w:tc>
          <w:tcPr>
            <w:tcW w:w="16018" w:type="dxa"/>
            <w:gridSpan w:val="23"/>
            <w:tcBorders>
              <w:top w:val="nil"/>
              <w:left w:val="nil"/>
              <w:bottom w:val="nil"/>
              <w:right w:val="nil"/>
            </w:tcBorders>
            <w:shd w:val="clear" w:color="auto" w:fill="auto"/>
            <w:noWrap/>
            <w:vAlign w:val="bottom"/>
            <w:hideMark/>
          </w:tcPr>
          <w:p w14:paraId="53C6BD00" w14:textId="77777777" w:rsidR="004E56D9" w:rsidRPr="00C4762F" w:rsidRDefault="004E56D9" w:rsidP="0065662C">
            <w:pPr>
              <w:spacing w:after="0"/>
              <w:jc w:val="center"/>
              <w:rPr>
                <w:rFonts w:ascii="Arial" w:hAnsi="Arial" w:cs="Arial"/>
                <w:b/>
                <w:bCs/>
                <w:sz w:val="18"/>
                <w:szCs w:val="18"/>
              </w:rPr>
            </w:pPr>
            <w:proofErr w:type="spellStart"/>
            <w:r w:rsidRPr="00C4762F">
              <w:rPr>
                <w:rFonts w:ascii="Arial" w:hAnsi="Arial" w:cs="Arial"/>
                <w:b/>
                <w:bCs/>
                <w:sz w:val="18"/>
                <w:szCs w:val="18"/>
              </w:rPr>
              <w:t>от____________г</w:t>
            </w:r>
            <w:proofErr w:type="spellEnd"/>
            <w:r w:rsidRPr="00C4762F">
              <w:rPr>
                <w:rFonts w:ascii="Arial" w:hAnsi="Arial" w:cs="Arial"/>
                <w:b/>
                <w:bCs/>
                <w:sz w:val="18"/>
                <w:szCs w:val="18"/>
              </w:rPr>
              <w:t>.</w:t>
            </w:r>
          </w:p>
          <w:p w14:paraId="1532D8F6" w14:textId="1A193303" w:rsidR="006F5431" w:rsidRPr="00C4762F" w:rsidRDefault="006F5431" w:rsidP="0065662C">
            <w:pPr>
              <w:spacing w:after="0"/>
              <w:jc w:val="center"/>
              <w:rPr>
                <w:rFonts w:ascii="Arial" w:hAnsi="Arial" w:cs="Arial"/>
                <w:b/>
                <w:bCs/>
                <w:sz w:val="18"/>
                <w:szCs w:val="18"/>
              </w:rPr>
            </w:pPr>
          </w:p>
        </w:tc>
      </w:tr>
      <w:tr w:rsidR="00D24472" w14:paraId="0DAC0C9C" w14:textId="77777777" w:rsidTr="00C6531D">
        <w:trPr>
          <w:trHeight w:val="263"/>
        </w:trPr>
        <w:tc>
          <w:tcPr>
            <w:tcW w:w="2977" w:type="dxa"/>
            <w:gridSpan w:val="4"/>
            <w:tcBorders>
              <w:top w:val="nil"/>
              <w:left w:val="nil"/>
              <w:bottom w:val="nil"/>
              <w:right w:val="nil"/>
            </w:tcBorders>
            <w:shd w:val="clear" w:color="auto" w:fill="auto"/>
            <w:noWrap/>
            <w:vAlign w:val="bottom"/>
            <w:hideMark/>
          </w:tcPr>
          <w:p w14:paraId="2FAFA419" w14:textId="77777777" w:rsidR="004E56D9" w:rsidRDefault="004E56D9">
            <w:pPr>
              <w:rPr>
                <w:rFonts w:ascii="Arial" w:hAnsi="Arial" w:cs="Arial"/>
                <w:sz w:val="14"/>
                <w:szCs w:val="14"/>
              </w:rPr>
            </w:pPr>
            <w:r>
              <w:rPr>
                <w:rFonts w:ascii="Arial" w:hAnsi="Arial" w:cs="Arial"/>
                <w:sz w:val="14"/>
                <w:szCs w:val="14"/>
              </w:rPr>
              <w:t> </w:t>
            </w:r>
          </w:p>
        </w:tc>
        <w:tc>
          <w:tcPr>
            <w:tcW w:w="1264" w:type="dxa"/>
            <w:gridSpan w:val="2"/>
            <w:tcBorders>
              <w:top w:val="nil"/>
              <w:left w:val="nil"/>
              <w:bottom w:val="nil"/>
              <w:right w:val="nil"/>
            </w:tcBorders>
            <w:shd w:val="clear" w:color="auto" w:fill="auto"/>
            <w:noWrap/>
            <w:vAlign w:val="bottom"/>
            <w:hideMark/>
          </w:tcPr>
          <w:p w14:paraId="00371386" w14:textId="77777777" w:rsidR="004E56D9" w:rsidRDefault="004E56D9">
            <w:pPr>
              <w:rPr>
                <w:rFonts w:ascii="Arial" w:hAnsi="Arial" w:cs="Arial"/>
                <w:sz w:val="14"/>
                <w:szCs w:val="14"/>
              </w:rPr>
            </w:pPr>
            <w:r>
              <w:rPr>
                <w:rFonts w:ascii="Arial" w:hAnsi="Arial" w:cs="Arial"/>
                <w:sz w:val="14"/>
                <w:szCs w:val="14"/>
              </w:rPr>
              <w:t> </w:t>
            </w:r>
          </w:p>
        </w:tc>
        <w:tc>
          <w:tcPr>
            <w:tcW w:w="1287" w:type="dxa"/>
            <w:gridSpan w:val="3"/>
            <w:tcBorders>
              <w:top w:val="nil"/>
              <w:left w:val="nil"/>
              <w:bottom w:val="nil"/>
              <w:right w:val="nil"/>
            </w:tcBorders>
            <w:shd w:val="clear" w:color="auto" w:fill="auto"/>
            <w:noWrap/>
            <w:vAlign w:val="bottom"/>
            <w:hideMark/>
          </w:tcPr>
          <w:p w14:paraId="5BF4B73F" w14:textId="77777777" w:rsidR="004E56D9" w:rsidRDefault="004E56D9">
            <w:pPr>
              <w:rPr>
                <w:rFonts w:ascii="Arial" w:hAnsi="Arial" w:cs="Arial"/>
                <w:sz w:val="14"/>
                <w:szCs w:val="14"/>
              </w:rPr>
            </w:pPr>
            <w:r>
              <w:rPr>
                <w:rFonts w:ascii="Arial" w:hAnsi="Arial" w:cs="Arial"/>
                <w:sz w:val="14"/>
                <w:szCs w:val="14"/>
              </w:rPr>
              <w:t> </w:t>
            </w:r>
          </w:p>
        </w:tc>
        <w:tc>
          <w:tcPr>
            <w:tcW w:w="1843" w:type="dxa"/>
            <w:gridSpan w:val="3"/>
            <w:tcBorders>
              <w:top w:val="nil"/>
              <w:left w:val="nil"/>
              <w:bottom w:val="nil"/>
              <w:right w:val="nil"/>
            </w:tcBorders>
            <w:shd w:val="clear" w:color="auto" w:fill="auto"/>
            <w:noWrap/>
            <w:vAlign w:val="bottom"/>
            <w:hideMark/>
          </w:tcPr>
          <w:p w14:paraId="5626D53D" w14:textId="77777777" w:rsidR="004E56D9" w:rsidRDefault="004E56D9">
            <w:pPr>
              <w:rPr>
                <w:rFonts w:ascii="Arial" w:hAnsi="Arial" w:cs="Arial"/>
                <w:sz w:val="14"/>
                <w:szCs w:val="14"/>
              </w:rPr>
            </w:pPr>
            <w:r>
              <w:rPr>
                <w:rFonts w:ascii="Arial" w:hAnsi="Arial" w:cs="Arial"/>
                <w:sz w:val="14"/>
                <w:szCs w:val="14"/>
              </w:rPr>
              <w:t> </w:t>
            </w:r>
          </w:p>
        </w:tc>
        <w:tc>
          <w:tcPr>
            <w:tcW w:w="1417" w:type="dxa"/>
            <w:tcBorders>
              <w:top w:val="nil"/>
              <w:left w:val="nil"/>
              <w:bottom w:val="nil"/>
              <w:right w:val="nil"/>
            </w:tcBorders>
            <w:shd w:val="clear" w:color="auto" w:fill="auto"/>
            <w:noWrap/>
            <w:vAlign w:val="bottom"/>
            <w:hideMark/>
          </w:tcPr>
          <w:p w14:paraId="2ACF55DC" w14:textId="77777777" w:rsidR="004E56D9" w:rsidRDefault="004E56D9" w:rsidP="009D3403">
            <w:pPr>
              <w:ind w:left="-105" w:right="-112"/>
              <w:rPr>
                <w:rFonts w:ascii="Arial" w:hAnsi="Arial" w:cs="Arial"/>
                <w:b/>
                <w:bCs/>
                <w:sz w:val="14"/>
                <w:szCs w:val="14"/>
              </w:rPr>
            </w:pPr>
            <w:r>
              <w:rPr>
                <w:rFonts w:ascii="Arial" w:hAnsi="Arial" w:cs="Arial"/>
                <w:b/>
                <w:bCs/>
                <w:sz w:val="14"/>
                <w:szCs w:val="14"/>
              </w:rPr>
              <w:t> </w:t>
            </w:r>
          </w:p>
        </w:tc>
        <w:tc>
          <w:tcPr>
            <w:tcW w:w="1560" w:type="dxa"/>
            <w:gridSpan w:val="2"/>
            <w:tcBorders>
              <w:top w:val="nil"/>
              <w:left w:val="nil"/>
              <w:bottom w:val="nil"/>
              <w:right w:val="nil"/>
            </w:tcBorders>
            <w:shd w:val="clear" w:color="auto" w:fill="auto"/>
            <w:noWrap/>
            <w:vAlign w:val="bottom"/>
            <w:hideMark/>
          </w:tcPr>
          <w:p w14:paraId="6F1DA472" w14:textId="77777777" w:rsidR="004E56D9" w:rsidRDefault="004E56D9" w:rsidP="009D3403">
            <w:pPr>
              <w:ind w:left="-105" w:right="-112"/>
              <w:rPr>
                <w:rFonts w:ascii="Arial" w:hAnsi="Arial" w:cs="Arial"/>
                <w:b/>
                <w:bCs/>
                <w:sz w:val="14"/>
                <w:szCs w:val="14"/>
              </w:rPr>
            </w:pPr>
          </w:p>
        </w:tc>
        <w:tc>
          <w:tcPr>
            <w:tcW w:w="495" w:type="dxa"/>
            <w:tcBorders>
              <w:top w:val="nil"/>
              <w:left w:val="nil"/>
              <w:bottom w:val="nil"/>
              <w:right w:val="nil"/>
            </w:tcBorders>
            <w:shd w:val="clear" w:color="auto" w:fill="auto"/>
            <w:noWrap/>
            <w:vAlign w:val="bottom"/>
            <w:hideMark/>
          </w:tcPr>
          <w:p w14:paraId="5F3AAD36" w14:textId="77777777" w:rsidR="004E56D9" w:rsidRDefault="004E56D9" w:rsidP="009D3403">
            <w:pPr>
              <w:ind w:left="-105" w:right="-112"/>
              <w:rPr>
                <w:sz w:val="20"/>
                <w:szCs w:val="20"/>
              </w:rPr>
            </w:pPr>
          </w:p>
        </w:tc>
        <w:tc>
          <w:tcPr>
            <w:tcW w:w="639" w:type="dxa"/>
            <w:gridSpan w:val="2"/>
            <w:tcBorders>
              <w:top w:val="nil"/>
              <w:left w:val="nil"/>
              <w:bottom w:val="nil"/>
              <w:right w:val="nil"/>
            </w:tcBorders>
            <w:shd w:val="clear" w:color="auto" w:fill="auto"/>
            <w:noWrap/>
            <w:vAlign w:val="bottom"/>
            <w:hideMark/>
          </w:tcPr>
          <w:p w14:paraId="6913DDEF" w14:textId="77777777" w:rsidR="004E56D9" w:rsidRDefault="004E56D9" w:rsidP="009D3403">
            <w:pPr>
              <w:ind w:left="-105" w:right="-112"/>
              <w:rPr>
                <w:rFonts w:ascii="Arial" w:hAnsi="Arial" w:cs="Arial"/>
                <w:sz w:val="20"/>
                <w:szCs w:val="20"/>
              </w:rPr>
            </w:pPr>
            <w:r>
              <w:rPr>
                <w:rFonts w:ascii="Arial" w:hAnsi="Arial" w:cs="Arial"/>
                <w:sz w:val="20"/>
                <w:szCs w:val="20"/>
              </w:rPr>
              <w:t> </w:t>
            </w:r>
          </w:p>
        </w:tc>
        <w:tc>
          <w:tcPr>
            <w:tcW w:w="2268" w:type="dxa"/>
            <w:gridSpan w:val="2"/>
            <w:tcBorders>
              <w:top w:val="nil"/>
              <w:left w:val="nil"/>
              <w:bottom w:val="nil"/>
              <w:right w:val="nil"/>
            </w:tcBorders>
            <w:shd w:val="clear" w:color="auto" w:fill="auto"/>
            <w:noWrap/>
            <w:vAlign w:val="center"/>
            <w:hideMark/>
          </w:tcPr>
          <w:p w14:paraId="3A361A8D" w14:textId="77777777" w:rsidR="004E56D9" w:rsidRPr="000E375F" w:rsidRDefault="004E56D9" w:rsidP="00D24472">
            <w:pPr>
              <w:ind w:left="-105"/>
              <w:jc w:val="right"/>
              <w:rPr>
                <w:rFonts w:ascii="Arial" w:hAnsi="Arial" w:cs="Arial"/>
                <w:sz w:val="16"/>
                <w:szCs w:val="16"/>
              </w:rPr>
            </w:pPr>
            <w:r w:rsidRPr="000E375F">
              <w:rPr>
                <w:rFonts w:ascii="Arial" w:hAnsi="Arial" w:cs="Arial"/>
                <w:sz w:val="16"/>
                <w:szCs w:val="16"/>
              </w:rPr>
              <w:t>Дата</w:t>
            </w:r>
          </w:p>
        </w:tc>
        <w:tc>
          <w:tcPr>
            <w:tcW w:w="2268"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8A56F4F" w14:textId="746F4D41" w:rsidR="004E56D9" w:rsidRPr="000E375F" w:rsidRDefault="004E56D9" w:rsidP="00EE5826">
            <w:pPr>
              <w:spacing w:after="0" w:line="240" w:lineRule="auto"/>
              <w:ind w:right="-94"/>
              <w:jc w:val="center"/>
              <w:rPr>
                <w:rFonts w:ascii="Arial" w:hAnsi="Arial" w:cs="Arial"/>
                <w:color w:val="000000"/>
                <w:sz w:val="16"/>
                <w:szCs w:val="16"/>
              </w:rPr>
            </w:pPr>
          </w:p>
        </w:tc>
      </w:tr>
      <w:tr w:rsidR="00D24472" w14:paraId="678CC96C" w14:textId="77777777" w:rsidTr="00C6531D">
        <w:trPr>
          <w:trHeight w:val="266"/>
        </w:trPr>
        <w:tc>
          <w:tcPr>
            <w:tcW w:w="2977" w:type="dxa"/>
            <w:gridSpan w:val="4"/>
            <w:tcBorders>
              <w:top w:val="nil"/>
              <w:left w:val="nil"/>
              <w:bottom w:val="nil"/>
              <w:right w:val="nil"/>
            </w:tcBorders>
            <w:shd w:val="clear" w:color="auto" w:fill="auto"/>
            <w:vAlign w:val="bottom"/>
            <w:hideMark/>
          </w:tcPr>
          <w:p w14:paraId="1C6C6729" w14:textId="77777777" w:rsidR="004E56D9" w:rsidRPr="000E375F" w:rsidRDefault="004E56D9">
            <w:pPr>
              <w:rPr>
                <w:rFonts w:ascii="Arial" w:hAnsi="Arial" w:cs="Arial"/>
                <w:sz w:val="16"/>
                <w:szCs w:val="16"/>
              </w:rPr>
            </w:pPr>
            <w:r w:rsidRPr="000E375F">
              <w:rPr>
                <w:rFonts w:ascii="Arial" w:hAnsi="Arial" w:cs="Arial"/>
                <w:sz w:val="16"/>
                <w:szCs w:val="16"/>
              </w:rPr>
              <w:t>Наименование финансового органа</w:t>
            </w:r>
          </w:p>
        </w:tc>
        <w:tc>
          <w:tcPr>
            <w:tcW w:w="1264" w:type="dxa"/>
            <w:gridSpan w:val="2"/>
            <w:tcBorders>
              <w:top w:val="nil"/>
              <w:left w:val="nil"/>
              <w:bottom w:val="nil"/>
              <w:right w:val="nil"/>
            </w:tcBorders>
            <w:shd w:val="clear" w:color="auto" w:fill="auto"/>
            <w:vAlign w:val="bottom"/>
            <w:hideMark/>
          </w:tcPr>
          <w:p w14:paraId="05BE4300" w14:textId="77777777" w:rsidR="004E56D9" w:rsidRPr="000E375F" w:rsidRDefault="004E56D9">
            <w:pPr>
              <w:rPr>
                <w:rFonts w:ascii="Arial" w:hAnsi="Arial" w:cs="Arial"/>
                <w:sz w:val="16"/>
                <w:szCs w:val="16"/>
              </w:rPr>
            </w:pPr>
            <w:r w:rsidRPr="000E375F">
              <w:rPr>
                <w:rFonts w:ascii="Arial" w:hAnsi="Arial" w:cs="Arial"/>
                <w:sz w:val="16"/>
                <w:szCs w:val="16"/>
              </w:rPr>
              <w:t> </w:t>
            </w:r>
          </w:p>
        </w:tc>
        <w:tc>
          <w:tcPr>
            <w:tcW w:w="6602" w:type="dxa"/>
            <w:gridSpan w:val="10"/>
            <w:tcBorders>
              <w:top w:val="nil"/>
              <w:left w:val="nil"/>
              <w:bottom w:val="single" w:sz="4" w:space="0" w:color="auto"/>
              <w:right w:val="nil"/>
            </w:tcBorders>
            <w:shd w:val="clear" w:color="auto" w:fill="auto"/>
            <w:vAlign w:val="bottom"/>
            <w:hideMark/>
          </w:tcPr>
          <w:p w14:paraId="6F1D05D4" w14:textId="77777777" w:rsidR="004E56D9" w:rsidRPr="000E375F" w:rsidRDefault="004E56D9" w:rsidP="009D3403">
            <w:pPr>
              <w:spacing w:after="0"/>
              <w:ind w:left="-105" w:right="-112"/>
              <w:rPr>
                <w:rFonts w:ascii="Arial" w:hAnsi="Arial" w:cs="Arial"/>
                <w:sz w:val="16"/>
                <w:szCs w:val="16"/>
              </w:rPr>
            </w:pPr>
            <w:r w:rsidRPr="000E375F">
              <w:rPr>
                <w:rFonts w:ascii="Arial" w:hAnsi="Arial" w:cs="Arial"/>
                <w:sz w:val="16"/>
                <w:szCs w:val="16"/>
              </w:rPr>
              <w:t>ФИНАНСОВОЕ УПРАВЛЕНИЕ АДМИНИСТРАЦИИ МУНИЦИПАЛЬНОГО ОБРАЗОВАНИЯ ГОРОДСКОЙ ОКРУГ ЛЮБЕРЦЫ МОСКОВСКОЙ ОБЛАСТИ</w:t>
            </w:r>
          </w:p>
        </w:tc>
        <w:tc>
          <w:tcPr>
            <w:tcW w:w="639" w:type="dxa"/>
            <w:gridSpan w:val="2"/>
            <w:tcBorders>
              <w:top w:val="nil"/>
              <w:left w:val="nil"/>
              <w:bottom w:val="nil"/>
              <w:right w:val="nil"/>
            </w:tcBorders>
            <w:shd w:val="clear" w:color="auto" w:fill="auto"/>
            <w:noWrap/>
            <w:vAlign w:val="bottom"/>
            <w:hideMark/>
          </w:tcPr>
          <w:p w14:paraId="47758403" w14:textId="77777777" w:rsidR="004E56D9" w:rsidRPr="0065662C" w:rsidRDefault="004E56D9" w:rsidP="009D3403">
            <w:pPr>
              <w:ind w:left="-105" w:right="-112"/>
              <w:rPr>
                <w:rFonts w:ascii="Arial" w:hAnsi="Arial" w:cs="Arial"/>
              </w:rPr>
            </w:pPr>
            <w:r w:rsidRPr="0065662C">
              <w:rPr>
                <w:rFonts w:ascii="Arial" w:hAnsi="Arial" w:cs="Arial"/>
              </w:rPr>
              <w:t> </w:t>
            </w:r>
          </w:p>
        </w:tc>
        <w:tc>
          <w:tcPr>
            <w:tcW w:w="2268" w:type="dxa"/>
            <w:gridSpan w:val="2"/>
            <w:tcBorders>
              <w:top w:val="nil"/>
              <w:left w:val="nil"/>
              <w:bottom w:val="nil"/>
              <w:right w:val="nil"/>
            </w:tcBorders>
            <w:shd w:val="clear" w:color="auto" w:fill="auto"/>
            <w:vAlign w:val="bottom"/>
            <w:hideMark/>
          </w:tcPr>
          <w:p w14:paraId="02563372" w14:textId="77777777" w:rsidR="004E56D9" w:rsidRPr="000E375F" w:rsidRDefault="004E56D9" w:rsidP="00D24472">
            <w:pPr>
              <w:ind w:left="-105"/>
              <w:jc w:val="right"/>
              <w:rPr>
                <w:rFonts w:ascii="Arial" w:hAnsi="Arial" w:cs="Arial"/>
                <w:sz w:val="16"/>
                <w:szCs w:val="16"/>
              </w:rPr>
            </w:pPr>
            <w:r w:rsidRPr="000E375F">
              <w:rPr>
                <w:rFonts w:ascii="Arial" w:hAnsi="Arial" w:cs="Arial"/>
                <w:sz w:val="16"/>
                <w:szCs w:val="16"/>
              </w:rPr>
              <w:t>по ОКПО</w:t>
            </w:r>
          </w:p>
        </w:tc>
        <w:tc>
          <w:tcPr>
            <w:tcW w:w="2268"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14:paraId="40005369" w14:textId="77777777" w:rsidR="004E56D9" w:rsidRPr="00C4762F" w:rsidRDefault="004E56D9" w:rsidP="00EE5826">
            <w:pPr>
              <w:ind w:right="-94"/>
              <w:jc w:val="center"/>
              <w:rPr>
                <w:rFonts w:ascii="Arial" w:hAnsi="Arial" w:cs="Arial"/>
                <w:sz w:val="15"/>
                <w:szCs w:val="15"/>
              </w:rPr>
            </w:pPr>
            <w:r w:rsidRPr="00C4762F">
              <w:rPr>
                <w:rFonts w:ascii="Arial" w:hAnsi="Arial" w:cs="Arial"/>
                <w:sz w:val="15"/>
                <w:szCs w:val="15"/>
              </w:rPr>
              <w:t>61562752</w:t>
            </w:r>
          </w:p>
        </w:tc>
      </w:tr>
      <w:tr w:rsidR="00D24472" w14:paraId="6A2652EF" w14:textId="77777777" w:rsidTr="00C6531D">
        <w:trPr>
          <w:trHeight w:val="257"/>
        </w:trPr>
        <w:tc>
          <w:tcPr>
            <w:tcW w:w="2977" w:type="dxa"/>
            <w:gridSpan w:val="4"/>
            <w:tcBorders>
              <w:top w:val="nil"/>
              <w:left w:val="nil"/>
              <w:bottom w:val="nil"/>
              <w:right w:val="nil"/>
            </w:tcBorders>
            <w:shd w:val="clear" w:color="auto" w:fill="auto"/>
            <w:noWrap/>
            <w:vAlign w:val="bottom"/>
            <w:hideMark/>
          </w:tcPr>
          <w:p w14:paraId="1F1822C2" w14:textId="77777777" w:rsidR="004E56D9" w:rsidRPr="000E375F" w:rsidRDefault="004E56D9">
            <w:pPr>
              <w:rPr>
                <w:rFonts w:ascii="Arial" w:hAnsi="Arial" w:cs="Arial"/>
                <w:sz w:val="16"/>
                <w:szCs w:val="16"/>
              </w:rPr>
            </w:pPr>
            <w:r w:rsidRPr="000E375F">
              <w:rPr>
                <w:rFonts w:ascii="Arial" w:hAnsi="Arial" w:cs="Arial"/>
                <w:sz w:val="16"/>
                <w:szCs w:val="16"/>
              </w:rPr>
              <w:t>Кому</w:t>
            </w:r>
          </w:p>
        </w:tc>
        <w:tc>
          <w:tcPr>
            <w:tcW w:w="1264" w:type="dxa"/>
            <w:gridSpan w:val="2"/>
            <w:tcBorders>
              <w:top w:val="nil"/>
              <w:left w:val="nil"/>
              <w:bottom w:val="nil"/>
              <w:right w:val="nil"/>
            </w:tcBorders>
            <w:shd w:val="clear" w:color="auto" w:fill="auto"/>
            <w:noWrap/>
            <w:vAlign w:val="bottom"/>
            <w:hideMark/>
          </w:tcPr>
          <w:p w14:paraId="7BFA1CE0" w14:textId="77777777" w:rsidR="004E56D9" w:rsidRPr="000E375F" w:rsidRDefault="004E56D9">
            <w:pPr>
              <w:rPr>
                <w:rFonts w:ascii="Arial" w:hAnsi="Arial" w:cs="Arial"/>
                <w:sz w:val="16"/>
                <w:szCs w:val="16"/>
              </w:rPr>
            </w:pPr>
            <w:r w:rsidRPr="000E375F">
              <w:rPr>
                <w:rFonts w:ascii="Arial" w:hAnsi="Arial" w:cs="Arial"/>
                <w:sz w:val="16"/>
                <w:szCs w:val="16"/>
              </w:rPr>
              <w:t> </w:t>
            </w:r>
          </w:p>
        </w:tc>
        <w:tc>
          <w:tcPr>
            <w:tcW w:w="6602" w:type="dxa"/>
            <w:gridSpan w:val="10"/>
            <w:tcBorders>
              <w:top w:val="single" w:sz="4" w:space="0" w:color="auto"/>
              <w:left w:val="nil"/>
              <w:bottom w:val="single" w:sz="4" w:space="0" w:color="auto"/>
              <w:right w:val="nil"/>
            </w:tcBorders>
            <w:shd w:val="clear" w:color="auto" w:fill="auto"/>
            <w:vAlign w:val="bottom"/>
            <w:hideMark/>
          </w:tcPr>
          <w:p w14:paraId="4532CA9D" w14:textId="77777777" w:rsidR="004E56D9" w:rsidRPr="000E375F" w:rsidRDefault="004E56D9" w:rsidP="009D3403">
            <w:pPr>
              <w:ind w:left="-105" w:right="-112"/>
              <w:rPr>
                <w:rFonts w:ascii="Arial" w:hAnsi="Arial" w:cs="Arial"/>
                <w:sz w:val="16"/>
                <w:szCs w:val="16"/>
              </w:rPr>
            </w:pPr>
            <w:r w:rsidRPr="000E375F">
              <w:rPr>
                <w:rFonts w:ascii="Arial" w:hAnsi="Arial" w:cs="Arial"/>
                <w:sz w:val="16"/>
                <w:szCs w:val="16"/>
              </w:rPr>
              <w:t> </w:t>
            </w:r>
          </w:p>
        </w:tc>
        <w:tc>
          <w:tcPr>
            <w:tcW w:w="639" w:type="dxa"/>
            <w:gridSpan w:val="2"/>
            <w:tcBorders>
              <w:top w:val="nil"/>
              <w:left w:val="nil"/>
              <w:bottom w:val="nil"/>
              <w:right w:val="nil"/>
            </w:tcBorders>
            <w:shd w:val="clear" w:color="auto" w:fill="auto"/>
            <w:noWrap/>
            <w:vAlign w:val="bottom"/>
            <w:hideMark/>
          </w:tcPr>
          <w:p w14:paraId="4893D202" w14:textId="77777777" w:rsidR="004E56D9" w:rsidRPr="0065662C" w:rsidRDefault="004E56D9" w:rsidP="009D3403">
            <w:pPr>
              <w:ind w:left="-105" w:right="-112"/>
              <w:rPr>
                <w:rFonts w:ascii="Arial" w:hAnsi="Arial" w:cs="Arial"/>
              </w:rPr>
            </w:pPr>
            <w:r w:rsidRPr="0065662C">
              <w:rPr>
                <w:rFonts w:ascii="Arial" w:hAnsi="Arial" w:cs="Arial"/>
              </w:rPr>
              <w:t> </w:t>
            </w:r>
          </w:p>
        </w:tc>
        <w:tc>
          <w:tcPr>
            <w:tcW w:w="2268" w:type="dxa"/>
            <w:gridSpan w:val="2"/>
            <w:tcBorders>
              <w:top w:val="nil"/>
              <w:left w:val="nil"/>
              <w:bottom w:val="nil"/>
              <w:right w:val="nil"/>
            </w:tcBorders>
            <w:shd w:val="clear" w:color="auto" w:fill="auto"/>
            <w:vAlign w:val="bottom"/>
            <w:hideMark/>
          </w:tcPr>
          <w:p w14:paraId="69EC82EC" w14:textId="77777777" w:rsidR="004E56D9" w:rsidRPr="000E375F" w:rsidRDefault="004E56D9" w:rsidP="00D24472">
            <w:pPr>
              <w:ind w:left="-105"/>
              <w:jc w:val="right"/>
              <w:rPr>
                <w:rFonts w:ascii="Arial" w:hAnsi="Arial" w:cs="Arial"/>
                <w:sz w:val="16"/>
                <w:szCs w:val="16"/>
              </w:rPr>
            </w:pPr>
            <w:r w:rsidRPr="000E375F">
              <w:rPr>
                <w:rFonts w:ascii="Arial" w:hAnsi="Arial" w:cs="Arial"/>
                <w:sz w:val="16"/>
                <w:szCs w:val="16"/>
              </w:rPr>
              <w:t>Глава по БК</w:t>
            </w:r>
          </w:p>
        </w:tc>
        <w:tc>
          <w:tcPr>
            <w:tcW w:w="2268"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1677CAA" w14:textId="5F99438E" w:rsidR="004E56D9" w:rsidRPr="00C4762F" w:rsidRDefault="004E56D9" w:rsidP="00EE5826">
            <w:pPr>
              <w:spacing w:after="0"/>
              <w:ind w:right="-94"/>
              <w:rPr>
                <w:rFonts w:ascii="Arial" w:hAnsi="Arial" w:cs="Arial"/>
                <w:sz w:val="15"/>
                <w:szCs w:val="15"/>
              </w:rPr>
            </w:pPr>
            <w:r w:rsidRPr="00C4762F">
              <w:rPr>
                <w:rFonts w:ascii="Arial" w:hAnsi="Arial" w:cs="Arial"/>
                <w:sz w:val="15"/>
                <w:szCs w:val="15"/>
              </w:rPr>
              <w:t> </w:t>
            </w:r>
            <w:r w:rsidR="00EE5826">
              <w:rPr>
                <w:rFonts w:ascii="Arial" w:hAnsi="Arial" w:cs="Arial"/>
                <w:sz w:val="15"/>
                <w:szCs w:val="15"/>
              </w:rPr>
              <w:t>01__________</w:t>
            </w:r>
          </w:p>
        </w:tc>
      </w:tr>
      <w:tr w:rsidR="00D24472" w14:paraId="26BFF3D3" w14:textId="77777777" w:rsidTr="00C6531D">
        <w:trPr>
          <w:trHeight w:val="300"/>
        </w:trPr>
        <w:tc>
          <w:tcPr>
            <w:tcW w:w="2977" w:type="dxa"/>
            <w:gridSpan w:val="4"/>
            <w:tcBorders>
              <w:top w:val="nil"/>
              <w:left w:val="nil"/>
              <w:bottom w:val="nil"/>
              <w:right w:val="nil"/>
            </w:tcBorders>
            <w:shd w:val="clear" w:color="auto" w:fill="auto"/>
            <w:noWrap/>
            <w:vAlign w:val="bottom"/>
            <w:hideMark/>
          </w:tcPr>
          <w:p w14:paraId="5B48781C" w14:textId="77777777" w:rsidR="004E56D9" w:rsidRPr="000E375F" w:rsidRDefault="004E56D9" w:rsidP="0065662C">
            <w:pPr>
              <w:spacing w:after="0"/>
              <w:rPr>
                <w:rFonts w:ascii="Arial" w:hAnsi="Arial" w:cs="Arial"/>
                <w:sz w:val="16"/>
                <w:szCs w:val="16"/>
              </w:rPr>
            </w:pPr>
            <w:r w:rsidRPr="000E375F">
              <w:rPr>
                <w:rFonts w:ascii="Arial" w:hAnsi="Arial" w:cs="Arial"/>
                <w:sz w:val="16"/>
                <w:szCs w:val="16"/>
              </w:rPr>
              <w:t> </w:t>
            </w:r>
          </w:p>
        </w:tc>
        <w:tc>
          <w:tcPr>
            <w:tcW w:w="1264" w:type="dxa"/>
            <w:gridSpan w:val="2"/>
            <w:tcBorders>
              <w:top w:val="nil"/>
              <w:left w:val="nil"/>
              <w:bottom w:val="nil"/>
              <w:right w:val="nil"/>
            </w:tcBorders>
            <w:shd w:val="clear" w:color="auto" w:fill="auto"/>
            <w:noWrap/>
            <w:vAlign w:val="bottom"/>
            <w:hideMark/>
          </w:tcPr>
          <w:p w14:paraId="0634A97C" w14:textId="77777777" w:rsidR="004E56D9" w:rsidRPr="000E375F" w:rsidRDefault="004E56D9" w:rsidP="0065662C">
            <w:pPr>
              <w:spacing w:after="0"/>
              <w:rPr>
                <w:rFonts w:ascii="Arial" w:hAnsi="Arial" w:cs="Arial"/>
                <w:sz w:val="16"/>
                <w:szCs w:val="16"/>
              </w:rPr>
            </w:pPr>
            <w:r w:rsidRPr="000E375F">
              <w:rPr>
                <w:rFonts w:ascii="Arial" w:hAnsi="Arial" w:cs="Arial"/>
                <w:sz w:val="16"/>
                <w:szCs w:val="16"/>
              </w:rPr>
              <w:t> </w:t>
            </w:r>
          </w:p>
        </w:tc>
        <w:tc>
          <w:tcPr>
            <w:tcW w:w="6602" w:type="dxa"/>
            <w:gridSpan w:val="10"/>
            <w:tcBorders>
              <w:top w:val="single" w:sz="4" w:space="0" w:color="auto"/>
              <w:left w:val="nil"/>
              <w:bottom w:val="nil"/>
              <w:right w:val="nil"/>
            </w:tcBorders>
            <w:shd w:val="clear" w:color="auto" w:fill="auto"/>
            <w:noWrap/>
            <w:hideMark/>
          </w:tcPr>
          <w:p w14:paraId="2D56AF53" w14:textId="5501B1D4" w:rsidR="004E56D9" w:rsidRPr="00D53EB0" w:rsidRDefault="004E56D9" w:rsidP="009D3403">
            <w:pPr>
              <w:spacing w:after="0"/>
              <w:ind w:left="-105" w:right="-112"/>
              <w:jc w:val="center"/>
              <w:rPr>
                <w:rFonts w:ascii="Arial" w:hAnsi="Arial" w:cs="Arial"/>
                <w:sz w:val="14"/>
                <w:szCs w:val="14"/>
              </w:rPr>
            </w:pPr>
            <w:r w:rsidRPr="00D53EB0">
              <w:rPr>
                <w:rFonts w:ascii="Arial" w:hAnsi="Arial" w:cs="Arial"/>
                <w:sz w:val="14"/>
                <w:szCs w:val="14"/>
              </w:rPr>
              <w:t>(главный распорядитель, главный администратор доходов, главный администратор источников)</w:t>
            </w:r>
          </w:p>
        </w:tc>
        <w:tc>
          <w:tcPr>
            <w:tcW w:w="639" w:type="dxa"/>
            <w:gridSpan w:val="2"/>
            <w:tcBorders>
              <w:top w:val="nil"/>
              <w:left w:val="nil"/>
              <w:bottom w:val="nil"/>
              <w:right w:val="nil"/>
            </w:tcBorders>
            <w:shd w:val="clear" w:color="auto" w:fill="auto"/>
            <w:noWrap/>
            <w:vAlign w:val="bottom"/>
            <w:hideMark/>
          </w:tcPr>
          <w:p w14:paraId="7190BC3F" w14:textId="77777777" w:rsidR="004E56D9" w:rsidRPr="0065662C" w:rsidRDefault="004E56D9" w:rsidP="009D3403">
            <w:pPr>
              <w:spacing w:after="0"/>
              <w:ind w:left="-105" w:right="-112"/>
              <w:rPr>
                <w:rFonts w:ascii="Arial" w:hAnsi="Arial" w:cs="Arial"/>
              </w:rPr>
            </w:pPr>
            <w:r w:rsidRPr="0065662C">
              <w:rPr>
                <w:rFonts w:ascii="Arial" w:hAnsi="Arial" w:cs="Arial"/>
              </w:rPr>
              <w:t> </w:t>
            </w:r>
          </w:p>
        </w:tc>
        <w:tc>
          <w:tcPr>
            <w:tcW w:w="2268" w:type="dxa"/>
            <w:gridSpan w:val="2"/>
            <w:tcBorders>
              <w:top w:val="nil"/>
              <w:left w:val="nil"/>
              <w:bottom w:val="nil"/>
              <w:right w:val="nil"/>
            </w:tcBorders>
            <w:shd w:val="clear" w:color="auto" w:fill="auto"/>
            <w:vAlign w:val="bottom"/>
            <w:hideMark/>
          </w:tcPr>
          <w:p w14:paraId="5892A676" w14:textId="77777777" w:rsidR="004E56D9" w:rsidRPr="000E375F" w:rsidRDefault="004E56D9" w:rsidP="00D24472">
            <w:pPr>
              <w:spacing w:after="0"/>
              <w:ind w:left="-105"/>
              <w:jc w:val="right"/>
              <w:rPr>
                <w:rFonts w:ascii="Arial" w:hAnsi="Arial" w:cs="Arial"/>
                <w:sz w:val="16"/>
                <w:szCs w:val="16"/>
              </w:rPr>
            </w:pPr>
            <w:r w:rsidRPr="000E375F">
              <w:rPr>
                <w:rFonts w:ascii="Arial" w:hAnsi="Arial" w:cs="Arial"/>
                <w:sz w:val="16"/>
                <w:szCs w:val="16"/>
              </w:rPr>
              <w:t>Л/с ФО</w:t>
            </w:r>
          </w:p>
        </w:tc>
        <w:tc>
          <w:tcPr>
            <w:tcW w:w="2268"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D08D429" w14:textId="77777777" w:rsidR="004E56D9" w:rsidRPr="00C4762F" w:rsidRDefault="004E56D9" w:rsidP="00EE5826">
            <w:pPr>
              <w:spacing w:after="0"/>
              <w:ind w:right="-94"/>
              <w:jc w:val="center"/>
              <w:rPr>
                <w:rFonts w:ascii="Arial" w:hAnsi="Arial" w:cs="Arial"/>
                <w:sz w:val="15"/>
                <w:szCs w:val="15"/>
              </w:rPr>
            </w:pPr>
            <w:r w:rsidRPr="00C4762F">
              <w:rPr>
                <w:rFonts w:ascii="Arial" w:hAnsi="Arial" w:cs="Arial"/>
                <w:sz w:val="15"/>
                <w:szCs w:val="15"/>
              </w:rPr>
              <w:t> </w:t>
            </w:r>
          </w:p>
        </w:tc>
      </w:tr>
      <w:tr w:rsidR="00D24472" w14:paraId="27C9FB91" w14:textId="77777777" w:rsidTr="00C6531D">
        <w:trPr>
          <w:trHeight w:val="198"/>
        </w:trPr>
        <w:tc>
          <w:tcPr>
            <w:tcW w:w="2977" w:type="dxa"/>
            <w:gridSpan w:val="4"/>
            <w:tcBorders>
              <w:top w:val="nil"/>
              <w:left w:val="nil"/>
              <w:bottom w:val="nil"/>
              <w:right w:val="nil"/>
            </w:tcBorders>
            <w:shd w:val="clear" w:color="auto" w:fill="auto"/>
            <w:noWrap/>
            <w:vAlign w:val="bottom"/>
            <w:hideMark/>
          </w:tcPr>
          <w:p w14:paraId="2CF9B1B5" w14:textId="77777777" w:rsidR="004E56D9" w:rsidRPr="000E375F" w:rsidRDefault="004E56D9">
            <w:pPr>
              <w:rPr>
                <w:rFonts w:ascii="Arial" w:hAnsi="Arial" w:cs="Arial"/>
                <w:sz w:val="16"/>
                <w:szCs w:val="16"/>
              </w:rPr>
            </w:pPr>
            <w:r w:rsidRPr="000E375F">
              <w:rPr>
                <w:rFonts w:ascii="Arial" w:hAnsi="Arial" w:cs="Arial"/>
                <w:sz w:val="16"/>
                <w:szCs w:val="16"/>
              </w:rPr>
              <w:t>Наименование бюджета</w:t>
            </w:r>
          </w:p>
        </w:tc>
        <w:tc>
          <w:tcPr>
            <w:tcW w:w="1264" w:type="dxa"/>
            <w:gridSpan w:val="2"/>
            <w:tcBorders>
              <w:top w:val="nil"/>
              <w:left w:val="nil"/>
              <w:bottom w:val="nil"/>
              <w:right w:val="nil"/>
            </w:tcBorders>
            <w:shd w:val="clear" w:color="auto" w:fill="auto"/>
            <w:noWrap/>
            <w:vAlign w:val="bottom"/>
            <w:hideMark/>
          </w:tcPr>
          <w:p w14:paraId="02232E3F" w14:textId="77777777" w:rsidR="004E56D9" w:rsidRPr="000E375F" w:rsidRDefault="004E56D9">
            <w:pPr>
              <w:rPr>
                <w:rFonts w:ascii="Arial" w:hAnsi="Arial" w:cs="Arial"/>
                <w:sz w:val="16"/>
                <w:szCs w:val="16"/>
              </w:rPr>
            </w:pPr>
            <w:r w:rsidRPr="000E375F">
              <w:rPr>
                <w:rFonts w:ascii="Arial" w:hAnsi="Arial" w:cs="Arial"/>
                <w:sz w:val="16"/>
                <w:szCs w:val="16"/>
              </w:rPr>
              <w:t> </w:t>
            </w:r>
          </w:p>
        </w:tc>
        <w:tc>
          <w:tcPr>
            <w:tcW w:w="6602" w:type="dxa"/>
            <w:gridSpan w:val="10"/>
            <w:tcBorders>
              <w:top w:val="nil"/>
              <w:left w:val="nil"/>
              <w:bottom w:val="single" w:sz="4" w:space="0" w:color="auto"/>
              <w:right w:val="nil"/>
            </w:tcBorders>
            <w:shd w:val="clear" w:color="auto" w:fill="auto"/>
            <w:vAlign w:val="bottom"/>
            <w:hideMark/>
          </w:tcPr>
          <w:p w14:paraId="1AB1D0ED" w14:textId="77777777" w:rsidR="004E56D9" w:rsidRPr="000E375F" w:rsidRDefault="004E56D9" w:rsidP="009D3403">
            <w:pPr>
              <w:spacing w:after="0"/>
              <w:ind w:left="-105" w:right="-112"/>
              <w:rPr>
                <w:rFonts w:ascii="Arial" w:hAnsi="Arial" w:cs="Arial"/>
                <w:sz w:val="16"/>
                <w:szCs w:val="16"/>
              </w:rPr>
            </w:pPr>
            <w:r w:rsidRPr="000E375F">
              <w:rPr>
                <w:rFonts w:ascii="Arial" w:hAnsi="Arial" w:cs="Arial"/>
                <w:sz w:val="16"/>
                <w:szCs w:val="16"/>
              </w:rPr>
              <w:t>муниципальное образование городской округ Люберцы Московской области</w:t>
            </w:r>
          </w:p>
        </w:tc>
        <w:tc>
          <w:tcPr>
            <w:tcW w:w="639" w:type="dxa"/>
            <w:gridSpan w:val="2"/>
            <w:tcBorders>
              <w:top w:val="nil"/>
              <w:left w:val="nil"/>
              <w:bottom w:val="nil"/>
              <w:right w:val="nil"/>
            </w:tcBorders>
            <w:shd w:val="clear" w:color="auto" w:fill="auto"/>
            <w:noWrap/>
            <w:vAlign w:val="bottom"/>
            <w:hideMark/>
          </w:tcPr>
          <w:p w14:paraId="32A8C3C1" w14:textId="77777777" w:rsidR="004E56D9" w:rsidRPr="0065662C" w:rsidRDefault="004E56D9" w:rsidP="009D3403">
            <w:pPr>
              <w:ind w:left="-105" w:right="-112"/>
              <w:rPr>
                <w:rFonts w:ascii="Arial" w:hAnsi="Arial" w:cs="Arial"/>
              </w:rPr>
            </w:pPr>
            <w:r w:rsidRPr="0065662C">
              <w:rPr>
                <w:rFonts w:ascii="Arial" w:hAnsi="Arial" w:cs="Arial"/>
              </w:rPr>
              <w:t> </w:t>
            </w:r>
          </w:p>
        </w:tc>
        <w:tc>
          <w:tcPr>
            <w:tcW w:w="2268" w:type="dxa"/>
            <w:gridSpan w:val="2"/>
            <w:tcBorders>
              <w:top w:val="nil"/>
              <w:left w:val="nil"/>
              <w:bottom w:val="nil"/>
              <w:right w:val="nil"/>
            </w:tcBorders>
            <w:shd w:val="clear" w:color="auto" w:fill="auto"/>
            <w:noWrap/>
            <w:vAlign w:val="bottom"/>
            <w:hideMark/>
          </w:tcPr>
          <w:p w14:paraId="0F6AA1AD" w14:textId="77777777" w:rsidR="004E56D9" w:rsidRPr="000E375F" w:rsidRDefault="004E56D9" w:rsidP="00D24472">
            <w:pPr>
              <w:ind w:left="-105"/>
              <w:jc w:val="right"/>
              <w:rPr>
                <w:rFonts w:ascii="Arial" w:hAnsi="Arial" w:cs="Arial"/>
                <w:sz w:val="16"/>
                <w:szCs w:val="16"/>
              </w:rPr>
            </w:pPr>
            <w:r w:rsidRPr="000E375F">
              <w:rPr>
                <w:rFonts w:ascii="Arial" w:hAnsi="Arial" w:cs="Arial"/>
                <w:sz w:val="16"/>
                <w:szCs w:val="16"/>
              </w:rPr>
              <w:t>по ОКТМО</w:t>
            </w:r>
          </w:p>
        </w:tc>
        <w:tc>
          <w:tcPr>
            <w:tcW w:w="2268"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8C9262B" w14:textId="77777777" w:rsidR="004E56D9" w:rsidRPr="00C4762F" w:rsidRDefault="004E56D9" w:rsidP="00EE5826">
            <w:pPr>
              <w:spacing w:after="0" w:line="240" w:lineRule="auto"/>
              <w:ind w:right="-94"/>
              <w:rPr>
                <w:rFonts w:ascii="Arial" w:hAnsi="Arial" w:cs="Arial"/>
                <w:sz w:val="15"/>
                <w:szCs w:val="15"/>
              </w:rPr>
            </w:pPr>
            <w:r w:rsidRPr="00C4762F">
              <w:rPr>
                <w:rFonts w:ascii="Arial" w:hAnsi="Arial" w:cs="Arial"/>
                <w:sz w:val="15"/>
                <w:szCs w:val="15"/>
              </w:rPr>
              <w:t> </w:t>
            </w:r>
          </w:p>
        </w:tc>
      </w:tr>
      <w:tr w:rsidR="00D24472" w14:paraId="18B365D1" w14:textId="77777777" w:rsidTr="00C6531D">
        <w:trPr>
          <w:trHeight w:val="189"/>
        </w:trPr>
        <w:tc>
          <w:tcPr>
            <w:tcW w:w="2977" w:type="dxa"/>
            <w:gridSpan w:val="4"/>
            <w:tcBorders>
              <w:top w:val="nil"/>
              <w:left w:val="nil"/>
              <w:bottom w:val="nil"/>
              <w:right w:val="nil"/>
            </w:tcBorders>
            <w:shd w:val="clear" w:color="auto" w:fill="auto"/>
            <w:noWrap/>
            <w:vAlign w:val="bottom"/>
            <w:hideMark/>
          </w:tcPr>
          <w:p w14:paraId="0AC4A925" w14:textId="77777777" w:rsidR="004E56D9" w:rsidRPr="000E375F" w:rsidRDefault="004E56D9">
            <w:pPr>
              <w:rPr>
                <w:rFonts w:ascii="Arial" w:hAnsi="Arial" w:cs="Arial"/>
                <w:sz w:val="16"/>
                <w:szCs w:val="16"/>
              </w:rPr>
            </w:pPr>
            <w:r w:rsidRPr="000E375F">
              <w:rPr>
                <w:rFonts w:ascii="Arial" w:hAnsi="Arial" w:cs="Arial"/>
                <w:sz w:val="16"/>
                <w:szCs w:val="16"/>
              </w:rPr>
              <w:t>Единица измерения: руб.</w:t>
            </w:r>
          </w:p>
        </w:tc>
        <w:tc>
          <w:tcPr>
            <w:tcW w:w="1264" w:type="dxa"/>
            <w:gridSpan w:val="2"/>
            <w:tcBorders>
              <w:top w:val="nil"/>
              <w:left w:val="nil"/>
              <w:bottom w:val="nil"/>
              <w:right w:val="nil"/>
            </w:tcBorders>
            <w:shd w:val="clear" w:color="auto" w:fill="auto"/>
            <w:noWrap/>
            <w:vAlign w:val="bottom"/>
            <w:hideMark/>
          </w:tcPr>
          <w:p w14:paraId="35999E26" w14:textId="77777777" w:rsidR="004E56D9" w:rsidRPr="000E375F" w:rsidRDefault="004E56D9">
            <w:pPr>
              <w:rPr>
                <w:rFonts w:ascii="Arial" w:hAnsi="Arial" w:cs="Arial"/>
                <w:sz w:val="16"/>
                <w:szCs w:val="16"/>
              </w:rPr>
            </w:pPr>
            <w:r w:rsidRPr="000E375F">
              <w:rPr>
                <w:rFonts w:ascii="Arial" w:hAnsi="Arial" w:cs="Arial"/>
                <w:sz w:val="16"/>
                <w:szCs w:val="16"/>
              </w:rPr>
              <w:t> </w:t>
            </w:r>
          </w:p>
        </w:tc>
        <w:tc>
          <w:tcPr>
            <w:tcW w:w="1287" w:type="dxa"/>
            <w:gridSpan w:val="3"/>
            <w:tcBorders>
              <w:top w:val="nil"/>
              <w:left w:val="nil"/>
              <w:right w:val="nil"/>
            </w:tcBorders>
            <w:shd w:val="clear" w:color="auto" w:fill="auto"/>
            <w:noWrap/>
            <w:vAlign w:val="bottom"/>
            <w:hideMark/>
          </w:tcPr>
          <w:p w14:paraId="6154EA00" w14:textId="77777777" w:rsidR="004E56D9" w:rsidRPr="000E375F" w:rsidRDefault="004E56D9">
            <w:pPr>
              <w:rPr>
                <w:rFonts w:ascii="Arial" w:hAnsi="Arial" w:cs="Arial"/>
                <w:sz w:val="16"/>
                <w:szCs w:val="16"/>
              </w:rPr>
            </w:pPr>
            <w:r w:rsidRPr="000E375F">
              <w:rPr>
                <w:rFonts w:ascii="Arial" w:hAnsi="Arial" w:cs="Arial"/>
                <w:sz w:val="16"/>
                <w:szCs w:val="16"/>
              </w:rPr>
              <w:t> </w:t>
            </w:r>
          </w:p>
        </w:tc>
        <w:tc>
          <w:tcPr>
            <w:tcW w:w="1843" w:type="dxa"/>
            <w:gridSpan w:val="3"/>
            <w:tcBorders>
              <w:top w:val="nil"/>
              <w:left w:val="nil"/>
              <w:right w:val="nil"/>
            </w:tcBorders>
            <w:shd w:val="clear" w:color="auto" w:fill="auto"/>
            <w:noWrap/>
            <w:vAlign w:val="bottom"/>
            <w:hideMark/>
          </w:tcPr>
          <w:p w14:paraId="11A1E5CF" w14:textId="77777777" w:rsidR="004E56D9" w:rsidRPr="000E375F" w:rsidRDefault="004E56D9">
            <w:pPr>
              <w:rPr>
                <w:rFonts w:ascii="Arial" w:hAnsi="Arial" w:cs="Arial"/>
                <w:sz w:val="16"/>
                <w:szCs w:val="16"/>
              </w:rPr>
            </w:pPr>
            <w:r w:rsidRPr="000E375F">
              <w:rPr>
                <w:rFonts w:ascii="Arial" w:hAnsi="Arial" w:cs="Arial"/>
                <w:sz w:val="16"/>
                <w:szCs w:val="16"/>
              </w:rPr>
              <w:t> </w:t>
            </w:r>
          </w:p>
        </w:tc>
        <w:tc>
          <w:tcPr>
            <w:tcW w:w="1417" w:type="dxa"/>
            <w:tcBorders>
              <w:top w:val="nil"/>
              <w:left w:val="nil"/>
              <w:right w:val="nil"/>
            </w:tcBorders>
            <w:shd w:val="clear" w:color="auto" w:fill="auto"/>
            <w:noWrap/>
            <w:vAlign w:val="bottom"/>
            <w:hideMark/>
          </w:tcPr>
          <w:p w14:paraId="0AF9E795" w14:textId="77777777" w:rsidR="004E56D9" w:rsidRPr="0065662C" w:rsidRDefault="004E56D9">
            <w:pPr>
              <w:rPr>
                <w:rFonts w:ascii="Arial" w:hAnsi="Arial" w:cs="Arial"/>
              </w:rPr>
            </w:pPr>
            <w:r w:rsidRPr="0065662C">
              <w:rPr>
                <w:rFonts w:ascii="Arial" w:hAnsi="Arial" w:cs="Arial"/>
              </w:rPr>
              <w:t> </w:t>
            </w:r>
          </w:p>
        </w:tc>
        <w:tc>
          <w:tcPr>
            <w:tcW w:w="1560" w:type="dxa"/>
            <w:gridSpan w:val="2"/>
            <w:tcBorders>
              <w:top w:val="nil"/>
              <w:left w:val="nil"/>
              <w:right w:val="nil"/>
            </w:tcBorders>
            <w:shd w:val="clear" w:color="auto" w:fill="auto"/>
            <w:noWrap/>
            <w:vAlign w:val="bottom"/>
            <w:hideMark/>
          </w:tcPr>
          <w:p w14:paraId="3035E724" w14:textId="77777777" w:rsidR="004E56D9" w:rsidRPr="0065662C" w:rsidRDefault="004E56D9">
            <w:pPr>
              <w:rPr>
                <w:rFonts w:ascii="Arial" w:hAnsi="Arial" w:cs="Arial"/>
              </w:rPr>
            </w:pPr>
            <w:r w:rsidRPr="0065662C">
              <w:rPr>
                <w:rFonts w:ascii="Arial" w:hAnsi="Arial" w:cs="Arial"/>
              </w:rPr>
              <w:t> </w:t>
            </w:r>
          </w:p>
        </w:tc>
        <w:tc>
          <w:tcPr>
            <w:tcW w:w="495" w:type="dxa"/>
            <w:tcBorders>
              <w:top w:val="nil"/>
              <w:left w:val="nil"/>
              <w:right w:val="nil"/>
            </w:tcBorders>
            <w:shd w:val="clear" w:color="auto" w:fill="auto"/>
            <w:noWrap/>
            <w:vAlign w:val="bottom"/>
            <w:hideMark/>
          </w:tcPr>
          <w:p w14:paraId="1EF129C5" w14:textId="77777777" w:rsidR="004E56D9" w:rsidRPr="0065662C" w:rsidRDefault="004E56D9">
            <w:pPr>
              <w:rPr>
                <w:rFonts w:ascii="Arial" w:hAnsi="Arial" w:cs="Arial"/>
              </w:rPr>
            </w:pPr>
            <w:r w:rsidRPr="0065662C">
              <w:rPr>
                <w:rFonts w:ascii="Arial" w:hAnsi="Arial" w:cs="Arial"/>
              </w:rPr>
              <w:t> </w:t>
            </w:r>
          </w:p>
        </w:tc>
        <w:tc>
          <w:tcPr>
            <w:tcW w:w="639" w:type="dxa"/>
            <w:gridSpan w:val="2"/>
            <w:tcBorders>
              <w:top w:val="nil"/>
              <w:left w:val="nil"/>
              <w:bottom w:val="nil"/>
              <w:right w:val="nil"/>
            </w:tcBorders>
            <w:shd w:val="clear" w:color="auto" w:fill="auto"/>
            <w:noWrap/>
            <w:vAlign w:val="bottom"/>
            <w:hideMark/>
          </w:tcPr>
          <w:p w14:paraId="24DC2E4E" w14:textId="77777777" w:rsidR="004E56D9" w:rsidRPr="0065662C" w:rsidRDefault="004E56D9">
            <w:pPr>
              <w:rPr>
                <w:rFonts w:ascii="Arial" w:hAnsi="Arial" w:cs="Arial"/>
              </w:rPr>
            </w:pPr>
            <w:r w:rsidRPr="0065662C">
              <w:rPr>
                <w:rFonts w:ascii="Arial" w:hAnsi="Arial" w:cs="Arial"/>
              </w:rPr>
              <w:t> </w:t>
            </w:r>
          </w:p>
        </w:tc>
        <w:tc>
          <w:tcPr>
            <w:tcW w:w="2268" w:type="dxa"/>
            <w:gridSpan w:val="2"/>
            <w:tcBorders>
              <w:top w:val="nil"/>
              <w:left w:val="nil"/>
              <w:bottom w:val="nil"/>
              <w:right w:val="nil"/>
            </w:tcBorders>
            <w:shd w:val="clear" w:color="auto" w:fill="auto"/>
            <w:noWrap/>
            <w:vAlign w:val="bottom"/>
            <w:hideMark/>
          </w:tcPr>
          <w:p w14:paraId="2DE9219B" w14:textId="77777777" w:rsidR="004E56D9" w:rsidRPr="000E375F" w:rsidRDefault="004E56D9" w:rsidP="00D24472">
            <w:pPr>
              <w:jc w:val="right"/>
              <w:rPr>
                <w:rFonts w:ascii="Arial" w:hAnsi="Arial" w:cs="Arial"/>
                <w:sz w:val="16"/>
                <w:szCs w:val="16"/>
              </w:rPr>
            </w:pPr>
            <w:r w:rsidRPr="000E375F">
              <w:rPr>
                <w:rFonts w:ascii="Arial" w:hAnsi="Arial" w:cs="Arial"/>
                <w:sz w:val="16"/>
                <w:szCs w:val="16"/>
              </w:rPr>
              <w:t>по ОКЕИ</w:t>
            </w:r>
          </w:p>
        </w:tc>
        <w:tc>
          <w:tcPr>
            <w:tcW w:w="2268"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63BB04C8" w14:textId="77777777" w:rsidR="004E56D9" w:rsidRPr="00C4762F" w:rsidRDefault="004E56D9" w:rsidP="00EE5826">
            <w:pPr>
              <w:spacing w:after="0" w:line="240" w:lineRule="auto"/>
              <w:ind w:right="-94"/>
              <w:jc w:val="center"/>
              <w:rPr>
                <w:rFonts w:ascii="Arial" w:hAnsi="Arial" w:cs="Arial"/>
                <w:sz w:val="15"/>
                <w:szCs w:val="15"/>
              </w:rPr>
            </w:pPr>
            <w:r w:rsidRPr="00C4762F">
              <w:rPr>
                <w:rFonts w:ascii="Arial" w:hAnsi="Arial" w:cs="Arial"/>
                <w:sz w:val="15"/>
                <w:szCs w:val="15"/>
              </w:rPr>
              <w:t>383</w:t>
            </w:r>
          </w:p>
        </w:tc>
      </w:tr>
      <w:tr w:rsidR="00C6531D" w14:paraId="7B879609" w14:textId="77777777" w:rsidTr="00C6531D">
        <w:trPr>
          <w:trHeight w:val="54"/>
        </w:trPr>
        <w:tc>
          <w:tcPr>
            <w:tcW w:w="2977" w:type="dxa"/>
            <w:gridSpan w:val="4"/>
            <w:tcBorders>
              <w:top w:val="nil"/>
              <w:left w:val="nil"/>
              <w:bottom w:val="nil"/>
              <w:right w:val="nil"/>
            </w:tcBorders>
            <w:shd w:val="clear" w:color="auto" w:fill="auto"/>
            <w:noWrap/>
            <w:vAlign w:val="bottom"/>
            <w:hideMark/>
          </w:tcPr>
          <w:p w14:paraId="3555D1C0" w14:textId="1B753B0D" w:rsidR="004E56D9" w:rsidRDefault="00A1020D" w:rsidP="00EA3F8C">
            <w:pPr>
              <w:spacing w:after="0"/>
              <w:rPr>
                <w:rFonts w:ascii="Arial" w:hAnsi="Arial" w:cs="Arial"/>
                <w:sz w:val="14"/>
                <w:szCs w:val="14"/>
              </w:rPr>
            </w:pPr>
            <w:r w:rsidRPr="00EA3F8C">
              <w:rPr>
                <w:rFonts w:ascii="Arial" w:hAnsi="Arial" w:cs="Arial"/>
                <w:sz w:val="16"/>
                <w:szCs w:val="16"/>
              </w:rPr>
              <w:t>Основание</w:t>
            </w:r>
          </w:p>
        </w:tc>
        <w:tc>
          <w:tcPr>
            <w:tcW w:w="1264" w:type="dxa"/>
            <w:gridSpan w:val="2"/>
            <w:tcBorders>
              <w:top w:val="nil"/>
              <w:left w:val="nil"/>
              <w:bottom w:val="nil"/>
              <w:right w:val="nil"/>
            </w:tcBorders>
            <w:shd w:val="clear" w:color="auto" w:fill="auto"/>
            <w:noWrap/>
            <w:vAlign w:val="bottom"/>
            <w:hideMark/>
          </w:tcPr>
          <w:p w14:paraId="385C8FE3" w14:textId="77777777" w:rsidR="004E56D9" w:rsidRDefault="004E56D9" w:rsidP="00EA3F8C">
            <w:pPr>
              <w:spacing w:after="0"/>
              <w:rPr>
                <w:rFonts w:ascii="Arial" w:hAnsi="Arial" w:cs="Arial"/>
                <w:sz w:val="14"/>
                <w:szCs w:val="14"/>
              </w:rPr>
            </w:pPr>
            <w:r>
              <w:rPr>
                <w:rFonts w:ascii="Arial" w:hAnsi="Arial" w:cs="Arial"/>
                <w:sz w:val="14"/>
                <w:szCs w:val="14"/>
              </w:rPr>
              <w:t> </w:t>
            </w:r>
          </w:p>
        </w:tc>
        <w:tc>
          <w:tcPr>
            <w:tcW w:w="1287" w:type="dxa"/>
            <w:gridSpan w:val="3"/>
            <w:tcBorders>
              <w:top w:val="nil"/>
              <w:left w:val="nil"/>
              <w:bottom w:val="single" w:sz="4" w:space="0" w:color="auto"/>
              <w:right w:val="nil"/>
            </w:tcBorders>
            <w:shd w:val="clear" w:color="auto" w:fill="auto"/>
            <w:noWrap/>
            <w:vAlign w:val="bottom"/>
            <w:hideMark/>
          </w:tcPr>
          <w:p w14:paraId="5208C8D6" w14:textId="1E12D225" w:rsidR="008C124E" w:rsidRPr="00EA3F8C" w:rsidRDefault="008C124E" w:rsidP="00EA3F8C">
            <w:pPr>
              <w:spacing w:after="0"/>
              <w:rPr>
                <w:rFonts w:ascii="Arial" w:hAnsi="Arial" w:cs="Arial"/>
                <w:sz w:val="14"/>
                <w:szCs w:val="14"/>
                <w:u w:val="single"/>
              </w:rPr>
            </w:pPr>
          </w:p>
        </w:tc>
        <w:tc>
          <w:tcPr>
            <w:tcW w:w="1843" w:type="dxa"/>
            <w:gridSpan w:val="3"/>
            <w:tcBorders>
              <w:top w:val="nil"/>
              <w:left w:val="nil"/>
              <w:bottom w:val="single" w:sz="4" w:space="0" w:color="auto"/>
              <w:right w:val="nil"/>
            </w:tcBorders>
            <w:shd w:val="clear" w:color="auto" w:fill="auto"/>
            <w:noWrap/>
            <w:vAlign w:val="bottom"/>
            <w:hideMark/>
          </w:tcPr>
          <w:p w14:paraId="360D9D9F" w14:textId="77777777" w:rsidR="004E56D9" w:rsidRPr="00EA3F8C" w:rsidRDefault="004E56D9" w:rsidP="00EA3F8C">
            <w:pPr>
              <w:spacing w:after="0"/>
              <w:rPr>
                <w:sz w:val="20"/>
                <w:szCs w:val="20"/>
                <w:u w:val="single"/>
              </w:rPr>
            </w:pPr>
          </w:p>
        </w:tc>
        <w:tc>
          <w:tcPr>
            <w:tcW w:w="1417" w:type="dxa"/>
            <w:tcBorders>
              <w:top w:val="nil"/>
              <w:left w:val="nil"/>
              <w:bottom w:val="single" w:sz="4" w:space="0" w:color="auto"/>
              <w:right w:val="nil"/>
            </w:tcBorders>
            <w:shd w:val="clear" w:color="auto" w:fill="auto"/>
            <w:noWrap/>
            <w:vAlign w:val="bottom"/>
            <w:hideMark/>
          </w:tcPr>
          <w:p w14:paraId="4364BB79" w14:textId="77777777" w:rsidR="004E56D9" w:rsidRPr="00EA3F8C" w:rsidRDefault="004E56D9" w:rsidP="00EA3F8C">
            <w:pPr>
              <w:spacing w:after="0"/>
              <w:rPr>
                <w:sz w:val="20"/>
                <w:szCs w:val="20"/>
                <w:u w:val="single"/>
              </w:rPr>
            </w:pPr>
          </w:p>
        </w:tc>
        <w:tc>
          <w:tcPr>
            <w:tcW w:w="1560" w:type="dxa"/>
            <w:gridSpan w:val="2"/>
            <w:tcBorders>
              <w:top w:val="nil"/>
              <w:left w:val="nil"/>
              <w:bottom w:val="single" w:sz="4" w:space="0" w:color="auto"/>
              <w:right w:val="nil"/>
            </w:tcBorders>
            <w:shd w:val="clear" w:color="auto" w:fill="auto"/>
            <w:noWrap/>
            <w:vAlign w:val="bottom"/>
            <w:hideMark/>
          </w:tcPr>
          <w:p w14:paraId="0A78DB37" w14:textId="77777777" w:rsidR="004E56D9" w:rsidRPr="00EA3F8C" w:rsidRDefault="004E56D9" w:rsidP="00EA3F8C">
            <w:pPr>
              <w:spacing w:after="0"/>
              <w:rPr>
                <w:sz w:val="20"/>
                <w:szCs w:val="20"/>
                <w:u w:val="single"/>
              </w:rPr>
            </w:pPr>
          </w:p>
        </w:tc>
        <w:tc>
          <w:tcPr>
            <w:tcW w:w="495" w:type="dxa"/>
            <w:tcBorders>
              <w:top w:val="nil"/>
              <w:left w:val="nil"/>
              <w:bottom w:val="single" w:sz="4" w:space="0" w:color="auto"/>
              <w:right w:val="nil"/>
            </w:tcBorders>
            <w:shd w:val="clear" w:color="auto" w:fill="auto"/>
            <w:noWrap/>
            <w:vAlign w:val="bottom"/>
            <w:hideMark/>
          </w:tcPr>
          <w:p w14:paraId="597E80AE" w14:textId="77777777" w:rsidR="004E56D9" w:rsidRPr="00EA3F8C" w:rsidRDefault="004E56D9" w:rsidP="00EA3F8C">
            <w:pPr>
              <w:spacing w:after="0"/>
              <w:rPr>
                <w:sz w:val="20"/>
                <w:szCs w:val="20"/>
                <w:u w:val="single"/>
              </w:rPr>
            </w:pPr>
          </w:p>
        </w:tc>
        <w:tc>
          <w:tcPr>
            <w:tcW w:w="2198" w:type="dxa"/>
            <w:gridSpan w:val="3"/>
            <w:tcBorders>
              <w:top w:val="nil"/>
              <w:left w:val="nil"/>
              <w:bottom w:val="nil"/>
              <w:right w:val="nil"/>
            </w:tcBorders>
            <w:shd w:val="clear" w:color="auto" w:fill="auto"/>
            <w:noWrap/>
            <w:vAlign w:val="bottom"/>
            <w:hideMark/>
          </w:tcPr>
          <w:p w14:paraId="651B79C9" w14:textId="77777777" w:rsidR="004E56D9" w:rsidRDefault="004E56D9" w:rsidP="00EA3F8C">
            <w:pPr>
              <w:spacing w:after="0"/>
              <w:rPr>
                <w:rFonts w:ascii="Arial" w:hAnsi="Arial" w:cs="Arial"/>
                <w:sz w:val="14"/>
                <w:szCs w:val="14"/>
              </w:rPr>
            </w:pPr>
            <w:r>
              <w:rPr>
                <w:rFonts w:ascii="Arial" w:hAnsi="Arial" w:cs="Arial"/>
                <w:sz w:val="14"/>
                <w:szCs w:val="14"/>
              </w:rPr>
              <w:t> </w:t>
            </w:r>
          </w:p>
        </w:tc>
        <w:tc>
          <w:tcPr>
            <w:tcW w:w="709" w:type="dxa"/>
            <w:tcBorders>
              <w:top w:val="nil"/>
              <w:left w:val="nil"/>
              <w:bottom w:val="nil"/>
              <w:right w:val="nil"/>
            </w:tcBorders>
            <w:shd w:val="clear" w:color="auto" w:fill="auto"/>
            <w:noWrap/>
            <w:vAlign w:val="bottom"/>
            <w:hideMark/>
          </w:tcPr>
          <w:p w14:paraId="6A1C0768" w14:textId="77777777" w:rsidR="004E56D9" w:rsidRDefault="004E56D9" w:rsidP="00EA3F8C">
            <w:pPr>
              <w:spacing w:after="0"/>
              <w:rPr>
                <w:rFonts w:ascii="Arial" w:hAnsi="Arial" w:cs="Arial"/>
                <w:sz w:val="14"/>
                <w:szCs w:val="14"/>
              </w:rPr>
            </w:pPr>
            <w:r>
              <w:rPr>
                <w:rFonts w:ascii="Arial" w:hAnsi="Arial" w:cs="Arial"/>
                <w:sz w:val="14"/>
                <w:szCs w:val="14"/>
              </w:rPr>
              <w:t> </w:t>
            </w:r>
          </w:p>
        </w:tc>
        <w:tc>
          <w:tcPr>
            <w:tcW w:w="1134" w:type="dxa"/>
            <w:tcBorders>
              <w:top w:val="nil"/>
              <w:left w:val="nil"/>
              <w:bottom w:val="nil"/>
              <w:right w:val="nil"/>
            </w:tcBorders>
            <w:shd w:val="clear" w:color="auto" w:fill="auto"/>
            <w:noWrap/>
            <w:vAlign w:val="bottom"/>
            <w:hideMark/>
          </w:tcPr>
          <w:p w14:paraId="5055167E" w14:textId="77777777" w:rsidR="004E56D9" w:rsidRPr="000E375F" w:rsidRDefault="004E56D9" w:rsidP="00EA3F8C">
            <w:pPr>
              <w:spacing w:after="0"/>
              <w:rPr>
                <w:rFonts w:ascii="Arial" w:hAnsi="Arial" w:cs="Arial"/>
                <w:sz w:val="16"/>
                <w:szCs w:val="16"/>
              </w:rPr>
            </w:pPr>
            <w:r w:rsidRPr="000E375F">
              <w:rPr>
                <w:rFonts w:ascii="Arial" w:hAnsi="Arial" w:cs="Arial"/>
                <w:sz w:val="16"/>
                <w:szCs w:val="16"/>
              </w:rPr>
              <w:t> </w:t>
            </w:r>
          </w:p>
        </w:tc>
        <w:tc>
          <w:tcPr>
            <w:tcW w:w="1134" w:type="dxa"/>
            <w:gridSpan w:val="2"/>
            <w:tcBorders>
              <w:top w:val="nil"/>
              <w:left w:val="nil"/>
              <w:bottom w:val="nil"/>
              <w:right w:val="nil"/>
            </w:tcBorders>
            <w:shd w:val="clear" w:color="auto" w:fill="auto"/>
            <w:noWrap/>
            <w:vAlign w:val="bottom"/>
            <w:hideMark/>
          </w:tcPr>
          <w:p w14:paraId="6B4CC752" w14:textId="77777777" w:rsidR="004E56D9" w:rsidRPr="000E375F" w:rsidRDefault="004E56D9" w:rsidP="00EA3F8C">
            <w:pPr>
              <w:spacing w:after="0"/>
              <w:jc w:val="right"/>
              <w:rPr>
                <w:rFonts w:ascii="Arial" w:hAnsi="Arial" w:cs="Arial"/>
                <w:sz w:val="16"/>
                <w:szCs w:val="16"/>
              </w:rPr>
            </w:pPr>
            <w:r w:rsidRPr="000E375F">
              <w:rPr>
                <w:rFonts w:ascii="Arial" w:hAnsi="Arial" w:cs="Arial"/>
                <w:sz w:val="16"/>
                <w:szCs w:val="16"/>
              </w:rPr>
              <w:t> </w:t>
            </w:r>
          </w:p>
        </w:tc>
      </w:tr>
      <w:tr w:rsidR="00C6531D" w14:paraId="5CE6E8C7" w14:textId="77777777" w:rsidTr="00C6531D">
        <w:trPr>
          <w:trHeight w:val="100"/>
        </w:trPr>
        <w:tc>
          <w:tcPr>
            <w:tcW w:w="2977" w:type="dxa"/>
            <w:gridSpan w:val="4"/>
            <w:tcBorders>
              <w:top w:val="nil"/>
              <w:left w:val="nil"/>
              <w:bottom w:val="nil"/>
              <w:right w:val="nil"/>
            </w:tcBorders>
            <w:shd w:val="clear" w:color="auto" w:fill="auto"/>
            <w:noWrap/>
            <w:vAlign w:val="bottom"/>
            <w:hideMark/>
          </w:tcPr>
          <w:p w14:paraId="1B93E436" w14:textId="77777777" w:rsidR="004E56D9" w:rsidRDefault="004E56D9">
            <w:pPr>
              <w:rPr>
                <w:rFonts w:ascii="Arial" w:hAnsi="Arial" w:cs="Arial"/>
                <w:sz w:val="16"/>
                <w:szCs w:val="16"/>
              </w:rPr>
            </w:pPr>
            <w:r>
              <w:rPr>
                <w:rFonts w:ascii="Arial" w:hAnsi="Arial" w:cs="Arial"/>
                <w:sz w:val="16"/>
                <w:szCs w:val="16"/>
              </w:rPr>
              <w:t> </w:t>
            </w:r>
          </w:p>
        </w:tc>
        <w:tc>
          <w:tcPr>
            <w:tcW w:w="1264" w:type="dxa"/>
            <w:gridSpan w:val="2"/>
            <w:tcBorders>
              <w:top w:val="nil"/>
              <w:left w:val="nil"/>
              <w:bottom w:val="nil"/>
              <w:right w:val="nil"/>
            </w:tcBorders>
            <w:shd w:val="clear" w:color="auto" w:fill="auto"/>
            <w:noWrap/>
            <w:vAlign w:val="bottom"/>
            <w:hideMark/>
          </w:tcPr>
          <w:p w14:paraId="13A6B8B9" w14:textId="77777777" w:rsidR="004E56D9" w:rsidRDefault="004E56D9">
            <w:pPr>
              <w:rPr>
                <w:rFonts w:ascii="Arial" w:hAnsi="Arial" w:cs="Arial"/>
                <w:sz w:val="16"/>
                <w:szCs w:val="16"/>
              </w:rPr>
            </w:pPr>
            <w:r>
              <w:rPr>
                <w:rFonts w:ascii="Arial" w:hAnsi="Arial" w:cs="Arial"/>
                <w:sz w:val="16"/>
                <w:szCs w:val="16"/>
              </w:rPr>
              <w:t> </w:t>
            </w:r>
          </w:p>
        </w:tc>
        <w:tc>
          <w:tcPr>
            <w:tcW w:w="1287" w:type="dxa"/>
            <w:gridSpan w:val="3"/>
            <w:tcBorders>
              <w:top w:val="single" w:sz="4" w:space="0" w:color="auto"/>
              <w:left w:val="nil"/>
              <w:bottom w:val="nil"/>
              <w:right w:val="nil"/>
            </w:tcBorders>
            <w:shd w:val="clear" w:color="auto" w:fill="auto"/>
            <w:noWrap/>
            <w:vAlign w:val="bottom"/>
            <w:hideMark/>
          </w:tcPr>
          <w:p w14:paraId="7E094128" w14:textId="65C174E4" w:rsidR="00BB320D" w:rsidRDefault="004E56D9" w:rsidP="00EE5826">
            <w:pPr>
              <w:spacing w:after="0"/>
              <w:rPr>
                <w:rFonts w:ascii="Arial" w:hAnsi="Arial" w:cs="Arial"/>
                <w:sz w:val="16"/>
                <w:szCs w:val="16"/>
              </w:rPr>
            </w:pPr>
            <w:r>
              <w:rPr>
                <w:rFonts w:ascii="Arial" w:hAnsi="Arial" w:cs="Arial"/>
                <w:sz w:val="16"/>
                <w:szCs w:val="16"/>
              </w:rPr>
              <w:t> </w:t>
            </w:r>
          </w:p>
        </w:tc>
        <w:tc>
          <w:tcPr>
            <w:tcW w:w="1843" w:type="dxa"/>
            <w:gridSpan w:val="3"/>
            <w:tcBorders>
              <w:top w:val="single" w:sz="4" w:space="0" w:color="auto"/>
              <w:left w:val="nil"/>
              <w:bottom w:val="nil"/>
              <w:right w:val="nil"/>
            </w:tcBorders>
            <w:shd w:val="clear" w:color="auto" w:fill="auto"/>
            <w:noWrap/>
            <w:vAlign w:val="bottom"/>
            <w:hideMark/>
          </w:tcPr>
          <w:p w14:paraId="4415A553" w14:textId="2C5BDC21" w:rsidR="004E56D9" w:rsidRDefault="004E56D9" w:rsidP="00C4762F">
            <w:pPr>
              <w:spacing w:after="0"/>
              <w:rPr>
                <w:rFonts w:ascii="Arial" w:hAnsi="Arial" w:cs="Arial"/>
                <w:sz w:val="16"/>
                <w:szCs w:val="16"/>
              </w:rPr>
            </w:pPr>
          </w:p>
        </w:tc>
        <w:tc>
          <w:tcPr>
            <w:tcW w:w="1417" w:type="dxa"/>
            <w:tcBorders>
              <w:top w:val="single" w:sz="4" w:space="0" w:color="auto"/>
              <w:left w:val="nil"/>
              <w:bottom w:val="nil"/>
              <w:right w:val="nil"/>
            </w:tcBorders>
            <w:shd w:val="clear" w:color="auto" w:fill="auto"/>
            <w:noWrap/>
            <w:vAlign w:val="bottom"/>
            <w:hideMark/>
          </w:tcPr>
          <w:p w14:paraId="0D743C7E" w14:textId="77777777" w:rsidR="004E56D9" w:rsidRDefault="004E56D9">
            <w:pPr>
              <w:rPr>
                <w:rFonts w:ascii="Arial" w:hAnsi="Arial" w:cs="Arial"/>
                <w:sz w:val="16"/>
                <w:szCs w:val="16"/>
              </w:rPr>
            </w:pPr>
            <w:r>
              <w:rPr>
                <w:rFonts w:ascii="Arial" w:hAnsi="Arial" w:cs="Arial"/>
                <w:sz w:val="16"/>
                <w:szCs w:val="16"/>
              </w:rPr>
              <w:t> </w:t>
            </w:r>
          </w:p>
        </w:tc>
        <w:tc>
          <w:tcPr>
            <w:tcW w:w="1560" w:type="dxa"/>
            <w:gridSpan w:val="2"/>
            <w:tcBorders>
              <w:top w:val="single" w:sz="4" w:space="0" w:color="auto"/>
              <w:left w:val="nil"/>
              <w:bottom w:val="nil"/>
              <w:right w:val="nil"/>
            </w:tcBorders>
            <w:shd w:val="clear" w:color="auto" w:fill="auto"/>
            <w:noWrap/>
            <w:vAlign w:val="bottom"/>
            <w:hideMark/>
          </w:tcPr>
          <w:p w14:paraId="3F41715C" w14:textId="77777777" w:rsidR="004E56D9" w:rsidRDefault="004E56D9">
            <w:pPr>
              <w:rPr>
                <w:rFonts w:ascii="Arial" w:hAnsi="Arial" w:cs="Arial"/>
                <w:sz w:val="16"/>
                <w:szCs w:val="16"/>
              </w:rPr>
            </w:pPr>
            <w:r>
              <w:rPr>
                <w:rFonts w:ascii="Arial" w:hAnsi="Arial" w:cs="Arial"/>
                <w:sz w:val="16"/>
                <w:szCs w:val="16"/>
              </w:rPr>
              <w:t> </w:t>
            </w:r>
          </w:p>
        </w:tc>
        <w:tc>
          <w:tcPr>
            <w:tcW w:w="495" w:type="dxa"/>
            <w:tcBorders>
              <w:top w:val="single" w:sz="4" w:space="0" w:color="auto"/>
              <w:left w:val="nil"/>
              <w:bottom w:val="nil"/>
              <w:right w:val="nil"/>
            </w:tcBorders>
            <w:shd w:val="clear" w:color="auto" w:fill="auto"/>
            <w:noWrap/>
            <w:vAlign w:val="bottom"/>
            <w:hideMark/>
          </w:tcPr>
          <w:p w14:paraId="4CA6AA1E" w14:textId="77777777" w:rsidR="004E56D9" w:rsidRDefault="004E56D9">
            <w:pPr>
              <w:rPr>
                <w:rFonts w:ascii="Arial" w:hAnsi="Arial" w:cs="Arial"/>
                <w:sz w:val="16"/>
                <w:szCs w:val="16"/>
              </w:rPr>
            </w:pPr>
            <w:r>
              <w:rPr>
                <w:rFonts w:ascii="Arial" w:hAnsi="Arial" w:cs="Arial"/>
                <w:sz w:val="16"/>
                <w:szCs w:val="16"/>
              </w:rPr>
              <w:t> </w:t>
            </w:r>
          </w:p>
        </w:tc>
        <w:tc>
          <w:tcPr>
            <w:tcW w:w="2198" w:type="dxa"/>
            <w:gridSpan w:val="3"/>
            <w:tcBorders>
              <w:top w:val="nil"/>
              <w:left w:val="nil"/>
              <w:bottom w:val="nil"/>
              <w:right w:val="nil"/>
            </w:tcBorders>
            <w:shd w:val="clear" w:color="auto" w:fill="auto"/>
            <w:noWrap/>
            <w:vAlign w:val="bottom"/>
            <w:hideMark/>
          </w:tcPr>
          <w:p w14:paraId="30D9169E" w14:textId="77777777" w:rsidR="004E56D9" w:rsidRDefault="004E56D9">
            <w:pPr>
              <w:rPr>
                <w:rFonts w:ascii="Arial" w:hAnsi="Arial" w:cs="Arial"/>
                <w:sz w:val="16"/>
                <w:szCs w:val="16"/>
              </w:rPr>
            </w:pPr>
            <w:r>
              <w:rPr>
                <w:rFonts w:ascii="Arial" w:hAnsi="Arial" w:cs="Arial"/>
                <w:sz w:val="16"/>
                <w:szCs w:val="16"/>
              </w:rPr>
              <w:t> </w:t>
            </w:r>
          </w:p>
        </w:tc>
        <w:tc>
          <w:tcPr>
            <w:tcW w:w="709" w:type="dxa"/>
            <w:tcBorders>
              <w:top w:val="nil"/>
              <w:left w:val="nil"/>
              <w:bottom w:val="nil"/>
              <w:right w:val="nil"/>
            </w:tcBorders>
            <w:shd w:val="clear" w:color="auto" w:fill="auto"/>
            <w:noWrap/>
            <w:vAlign w:val="bottom"/>
            <w:hideMark/>
          </w:tcPr>
          <w:p w14:paraId="13457D73" w14:textId="77777777" w:rsidR="004E56D9" w:rsidRDefault="004E56D9">
            <w:pPr>
              <w:rPr>
                <w:rFonts w:ascii="Arial" w:hAnsi="Arial" w:cs="Arial"/>
                <w:sz w:val="16"/>
                <w:szCs w:val="16"/>
              </w:rPr>
            </w:pPr>
            <w:r>
              <w:rPr>
                <w:rFonts w:ascii="Arial" w:hAnsi="Arial" w:cs="Arial"/>
                <w:sz w:val="16"/>
                <w:szCs w:val="16"/>
              </w:rPr>
              <w:t> </w:t>
            </w:r>
          </w:p>
        </w:tc>
        <w:tc>
          <w:tcPr>
            <w:tcW w:w="1134" w:type="dxa"/>
            <w:tcBorders>
              <w:top w:val="nil"/>
              <w:left w:val="nil"/>
              <w:bottom w:val="nil"/>
              <w:right w:val="nil"/>
            </w:tcBorders>
            <w:shd w:val="clear" w:color="auto" w:fill="auto"/>
            <w:noWrap/>
            <w:vAlign w:val="bottom"/>
            <w:hideMark/>
          </w:tcPr>
          <w:p w14:paraId="6BEA5448" w14:textId="77777777" w:rsidR="004E56D9" w:rsidRDefault="004E56D9">
            <w:pPr>
              <w:rPr>
                <w:rFonts w:ascii="Arial" w:hAnsi="Arial" w:cs="Arial"/>
                <w:sz w:val="16"/>
                <w:szCs w:val="16"/>
              </w:rPr>
            </w:pPr>
            <w:r>
              <w:rPr>
                <w:rFonts w:ascii="Arial" w:hAnsi="Arial" w:cs="Arial"/>
                <w:sz w:val="16"/>
                <w:szCs w:val="16"/>
              </w:rPr>
              <w:t> </w:t>
            </w:r>
          </w:p>
        </w:tc>
        <w:tc>
          <w:tcPr>
            <w:tcW w:w="1134" w:type="dxa"/>
            <w:gridSpan w:val="2"/>
            <w:tcBorders>
              <w:top w:val="nil"/>
              <w:left w:val="nil"/>
              <w:bottom w:val="nil"/>
              <w:right w:val="nil"/>
            </w:tcBorders>
            <w:shd w:val="clear" w:color="auto" w:fill="auto"/>
            <w:noWrap/>
            <w:vAlign w:val="bottom"/>
            <w:hideMark/>
          </w:tcPr>
          <w:p w14:paraId="17B02E24" w14:textId="77777777" w:rsidR="004E56D9" w:rsidRDefault="004E56D9">
            <w:pPr>
              <w:rPr>
                <w:rFonts w:ascii="Arial" w:hAnsi="Arial" w:cs="Arial"/>
                <w:sz w:val="16"/>
                <w:szCs w:val="16"/>
              </w:rPr>
            </w:pPr>
            <w:r>
              <w:rPr>
                <w:rFonts w:ascii="Arial" w:hAnsi="Arial" w:cs="Arial"/>
                <w:sz w:val="16"/>
                <w:szCs w:val="16"/>
              </w:rPr>
              <w:t> </w:t>
            </w:r>
          </w:p>
        </w:tc>
      </w:tr>
      <w:tr w:rsidR="004E56D9" w14:paraId="616DDB57" w14:textId="77777777" w:rsidTr="00C6531D">
        <w:trPr>
          <w:trHeight w:val="279"/>
        </w:trPr>
        <w:tc>
          <w:tcPr>
            <w:tcW w:w="10348"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14:paraId="217D01FF" w14:textId="77777777" w:rsidR="004E56D9" w:rsidRPr="002D19B0" w:rsidRDefault="004E56D9" w:rsidP="00D53EB0">
            <w:pPr>
              <w:spacing w:after="0"/>
              <w:ind w:right="16"/>
              <w:jc w:val="center"/>
              <w:rPr>
                <w:rFonts w:ascii="Arial" w:hAnsi="Arial" w:cs="Arial"/>
                <w:bCs/>
                <w:sz w:val="15"/>
                <w:szCs w:val="15"/>
              </w:rPr>
            </w:pPr>
            <w:r w:rsidRPr="002D19B0">
              <w:rPr>
                <w:rFonts w:ascii="Arial" w:hAnsi="Arial" w:cs="Arial"/>
                <w:bCs/>
                <w:sz w:val="15"/>
                <w:szCs w:val="15"/>
              </w:rPr>
              <w:t>Коды классификации</w:t>
            </w:r>
          </w:p>
        </w:tc>
        <w:tc>
          <w:tcPr>
            <w:tcW w:w="5670" w:type="dxa"/>
            <w:gridSpan w:val="8"/>
            <w:tcBorders>
              <w:top w:val="single" w:sz="8" w:space="0" w:color="auto"/>
              <w:left w:val="single" w:sz="8" w:space="0" w:color="auto"/>
              <w:bottom w:val="single" w:sz="8" w:space="0" w:color="000000"/>
              <w:right w:val="single" w:sz="8" w:space="0" w:color="000000"/>
            </w:tcBorders>
            <w:shd w:val="clear" w:color="auto" w:fill="auto"/>
            <w:vAlign w:val="center"/>
            <w:hideMark/>
          </w:tcPr>
          <w:p w14:paraId="53C25619" w14:textId="77777777" w:rsidR="004E56D9" w:rsidRPr="002D19B0" w:rsidRDefault="004E56D9" w:rsidP="00D53EB0">
            <w:pPr>
              <w:spacing w:after="0"/>
              <w:ind w:right="16"/>
              <w:jc w:val="center"/>
              <w:rPr>
                <w:rFonts w:ascii="Arial" w:hAnsi="Arial" w:cs="Arial"/>
                <w:bCs/>
                <w:sz w:val="15"/>
                <w:szCs w:val="15"/>
              </w:rPr>
            </w:pPr>
            <w:r w:rsidRPr="002D19B0">
              <w:rPr>
                <w:rFonts w:ascii="Arial" w:hAnsi="Arial" w:cs="Arial"/>
                <w:bCs/>
                <w:sz w:val="15"/>
                <w:szCs w:val="15"/>
              </w:rPr>
              <w:t>Суммы на год</w:t>
            </w:r>
          </w:p>
        </w:tc>
      </w:tr>
      <w:tr w:rsidR="00D24472" w14:paraId="4AEB04EB" w14:textId="77777777" w:rsidTr="00C6531D">
        <w:trPr>
          <w:trHeight w:val="269"/>
        </w:trPr>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E8485C7" w14:textId="77777777" w:rsidR="00D53C85" w:rsidRPr="00EE5826" w:rsidRDefault="00D53C85" w:rsidP="003F201D">
            <w:pPr>
              <w:spacing w:after="0"/>
              <w:ind w:right="16"/>
              <w:jc w:val="center"/>
              <w:rPr>
                <w:rFonts w:ascii="Arial" w:hAnsi="Arial" w:cs="Arial"/>
                <w:bCs/>
                <w:sz w:val="14"/>
                <w:szCs w:val="14"/>
              </w:rPr>
            </w:pPr>
            <w:r w:rsidRPr="00EE5826">
              <w:rPr>
                <w:rFonts w:ascii="Arial" w:hAnsi="Arial" w:cs="Arial"/>
                <w:bCs/>
                <w:sz w:val="14"/>
                <w:szCs w:val="14"/>
              </w:rPr>
              <w:t xml:space="preserve">Бюджетная классификация </w:t>
            </w:r>
          </w:p>
        </w:tc>
        <w:tc>
          <w:tcPr>
            <w:tcW w:w="751" w:type="dxa"/>
            <w:vMerge w:val="restart"/>
            <w:tcBorders>
              <w:top w:val="nil"/>
              <w:left w:val="nil"/>
              <w:bottom w:val="single" w:sz="8" w:space="0" w:color="000000"/>
              <w:right w:val="single" w:sz="8" w:space="0" w:color="auto"/>
            </w:tcBorders>
            <w:shd w:val="clear" w:color="auto" w:fill="auto"/>
            <w:vAlign w:val="center"/>
            <w:hideMark/>
          </w:tcPr>
          <w:p w14:paraId="4D0CEFB8" w14:textId="77777777" w:rsidR="00D53C85" w:rsidRPr="00EE5826" w:rsidRDefault="00D53C85" w:rsidP="00BB6DAB">
            <w:pPr>
              <w:spacing w:after="0"/>
              <w:ind w:left="-114" w:right="-107"/>
              <w:jc w:val="center"/>
              <w:rPr>
                <w:rFonts w:ascii="Arial" w:hAnsi="Arial" w:cs="Arial"/>
                <w:bCs/>
                <w:sz w:val="14"/>
                <w:szCs w:val="14"/>
              </w:rPr>
            </w:pPr>
            <w:r w:rsidRPr="00EE5826">
              <w:rPr>
                <w:rFonts w:ascii="Arial" w:hAnsi="Arial" w:cs="Arial"/>
                <w:bCs/>
                <w:sz w:val="14"/>
                <w:szCs w:val="14"/>
              </w:rPr>
              <w:t>Тип средств</w:t>
            </w:r>
          </w:p>
        </w:tc>
        <w:tc>
          <w:tcPr>
            <w:tcW w:w="1026" w:type="dxa"/>
            <w:vMerge w:val="restart"/>
            <w:tcBorders>
              <w:top w:val="nil"/>
              <w:left w:val="nil"/>
              <w:bottom w:val="single" w:sz="8" w:space="0" w:color="000000"/>
              <w:right w:val="single" w:sz="4" w:space="0" w:color="auto"/>
            </w:tcBorders>
            <w:shd w:val="clear" w:color="auto" w:fill="auto"/>
            <w:vAlign w:val="center"/>
            <w:hideMark/>
          </w:tcPr>
          <w:p w14:paraId="04554A2D" w14:textId="7B6BFD99" w:rsidR="00D53C85" w:rsidRPr="00EE5826" w:rsidRDefault="00D53C85" w:rsidP="0022025C">
            <w:pPr>
              <w:spacing w:after="0"/>
              <w:ind w:left="-109" w:right="-110"/>
              <w:jc w:val="center"/>
              <w:rPr>
                <w:rFonts w:ascii="Arial" w:hAnsi="Arial" w:cs="Arial"/>
                <w:bCs/>
                <w:sz w:val="14"/>
                <w:szCs w:val="14"/>
              </w:rPr>
            </w:pPr>
            <w:r w:rsidRPr="00EE5826">
              <w:rPr>
                <w:rFonts w:ascii="Arial" w:hAnsi="Arial" w:cs="Arial"/>
                <w:bCs/>
                <w:sz w:val="14"/>
                <w:szCs w:val="14"/>
              </w:rPr>
              <w:t>Мероприятие</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tcPr>
          <w:p w14:paraId="73C41AA6" w14:textId="78ECD548" w:rsidR="00D53C85" w:rsidRPr="00EE5826" w:rsidRDefault="00D53C85" w:rsidP="004D3FD4">
            <w:pPr>
              <w:spacing w:after="0"/>
              <w:ind w:left="-109" w:right="-110"/>
              <w:jc w:val="center"/>
              <w:rPr>
                <w:rFonts w:ascii="Arial" w:hAnsi="Arial" w:cs="Arial"/>
                <w:bCs/>
                <w:sz w:val="14"/>
                <w:szCs w:val="14"/>
              </w:rPr>
            </w:pPr>
            <w:r w:rsidRPr="00EE5826">
              <w:rPr>
                <w:rFonts w:ascii="Arial" w:hAnsi="Arial" w:cs="Arial"/>
                <w:bCs/>
                <w:sz w:val="14"/>
                <w:szCs w:val="14"/>
              </w:rPr>
              <w:t>Направление</w:t>
            </w:r>
          </w:p>
        </w:tc>
        <w:tc>
          <w:tcPr>
            <w:tcW w:w="850" w:type="dxa"/>
            <w:gridSpan w:val="2"/>
            <w:vMerge w:val="restart"/>
            <w:tcBorders>
              <w:top w:val="nil"/>
              <w:left w:val="single" w:sz="4" w:space="0" w:color="auto"/>
              <w:bottom w:val="single" w:sz="8" w:space="0" w:color="000000"/>
              <w:right w:val="single" w:sz="4" w:space="0" w:color="auto"/>
            </w:tcBorders>
            <w:shd w:val="clear" w:color="auto" w:fill="auto"/>
            <w:vAlign w:val="center"/>
          </w:tcPr>
          <w:p w14:paraId="527BFA4B" w14:textId="77777777" w:rsidR="00D53C85" w:rsidRPr="00EE5826" w:rsidRDefault="00D53C85" w:rsidP="00051209">
            <w:pPr>
              <w:spacing w:after="0" w:line="240" w:lineRule="auto"/>
              <w:ind w:left="-122" w:right="-110"/>
              <w:jc w:val="center"/>
              <w:rPr>
                <w:rFonts w:ascii="Arial" w:hAnsi="Arial" w:cs="Arial"/>
                <w:bCs/>
                <w:sz w:val="14"/>
                <w:szCs w:val="14"/>
              </w:rPr>
            </w:pPr>
            <w:r w:rsidRPr="00EE5826">
              <w:rPr>
                <w:rFonts w:ascii="Arial" w:hAnsi="Arial" w:cs="Arial"/>
                <w:bCs/>
                <w:sz w:val="14"/>
                <w:szCs w:val="14"/>
              </w:rPr>
              <w:t xml:space="preserve">Код </w:t>
            </w:r>
          </w:p>
          <w:p w14:paraId="68E75D2F" w14:textId="793DE88F" w:rsidR="00D53C85" w:rsidRPr="00EE5826" w:rsidRDefault="00D53C85" w:rsidP="00051209">
            <w:pPr>
              <w:spacing w:after="0"/>
              <w:ind w:left="-109" w:right="-110"/>
              <w:jc w:val="center"/>
              <w:rPr>
                <w:rFonts w:ascii="Arial" w:hAnsi="Arial" w:cs="Arial"/>
                <w:bCs/>
                <w:sz w:val="14"/>
                <w:szCs w:val="14"/>
              </w:rPr>
            </w:pPr>
            <w:r w:rsidRPr="00EE5826">
              <w:rPr>
                <w:rFonts w:ascii="Arial" w:hAnsi="Arial" w:cs="Arial"/>
                <w:bCs/>
                <w:sz w:val="14"/>
                <w:szCs w:val="14"/>
              </w:rPr>
              <w:t>субсидии</w:t>
            </w:r>
          </w:p>
        </w:tc>
        <w:tc>
          <w:tcPr>
            <w:tcW w:w="709" w:type="dxa"/>
            <w:gridSpan w:val="2"/>
            <w:vMerge w:val="restart"/>
            <w:tcBorders>
              <w:top w:val="nil"/>
              <w:left w:val="single" w:sz="4" w:space="0" w:color="auto"/>
              <w:bottom w:val="single" w:sz="8" w:space="0" w:color="000000"/>
              <w:right w:val="single" w:sz="8" w:space="0" w:color="auto"/>
            </w:tcBorders>
            <w:shd w:val="clear" w:color="auto" w:fill="auto"/>
            <w:vAlign w:val="center"/>
          </w:tcPr>
          <w:p w14:paraId="0E1B54B2" w14:textId="77777777" w:rsidR="00BB6DAB" w:rsidRPr="00EE5826" w:rsidRDefault="00D53C85" w:rsidP="004D3FD4">
            <w:pPr>
              <w:spacing w:after="0"/>
              <w:ind w:left="-109" w:right="-110"/>
              <w:jc w:val="center"/>
              <w:rPr>
                <w:rFonts w:ascii="Arial" w:hAnsi="Arial" w:cs="Arial"/>
                <w:bCs/>
                <w:sz w:val="14"/>
                <w:szCs w:val="14"/>
              </w:rPr>
            </w:pPr>
            <w:r w:rsidRPr="00EE5826">
              <w:rPr>
                <w:rFonts w:ascii="Arial" w:hAnsi="Arial" w:cs="Arial"/>
                <w:bCs/>
                <w:sz w:val="14"/>
                <w:szCs w:val="14"/>
              </w:rPr>
              <w:t xml:space="preserve">Код </w:t>
            </w:r>
          </w:p>
          <w:p w14:paraId="7DDA34B4" w14:textId="009FD0D6" w:rsidR="00D53C85" w:rsidRPr="00EE5826" w:rsidRDefault="00D53C85" w:rsidP="004D3FD4">
            <w:pPr>
              <w:spacing w:after="0"/>
              <w:ind w:left="-109" w:right="-110"/>
              <w:jc w:val="center"/>
              <w:rPr>
                <w:rFonts w:ascii="Arial" w:hAnsi="Arial" w:cs="Arial"/>
                <w:bCs/>
                <w:sz w:val="14"/>
                <w:szCs w:val="14"/>
              </w:rPr>
            </w:pPr>
            <w:r w:rsidRPr="00EE5826">
              <w:rPr>
                <w:rFonts w:ascii="Arial" w:hAnsi="Arial" w:cs="Arial"/>
                <w:bCs/>
                <w:sz w:val="14"/>
                <w:szCs w:val="14"/>
              </w:rPr>
              <w:t>цели</w:t>
            </w:r>
          </w:p>
        </w:tc>
        <w:tc>
          <w:tcPr>
            <w:tcW w:w="851" w:type="dxa"/>
            <w:vMerge w:val="restart"/>
            <w:tcBorders>
              <w:top w:val="nil"/>
              <w:left w:val="single" w:sz="8" w:space="0" w:color="auto"/>
              <w:bottom w:val="single" w:sz="8" w:space="0" w:color="000000"/>
              <w:right w:val="single" w:sz="4" w:space="0" w:color="auto"/>
            </w:tcBorders>
            <w:shd w:val="clear" w:color="auto" w:fill="auto"/>
            <w:vAlign w:val="center"/>
            <w:hideMark/>
          </w:tcPr>
          <w:p w14:paraId="570B5C24" w14:textId="5D23A4C9" w:rsidR="00D53C85" w:rsidRPr="00EE5826" w:rsidRDefault="00D53C85" w:rsidP="003F201D">
            <w:pPr>
              <w:spacing w:after="0" w:line="240" w:lineRule="auto"/>
              <w:ind w:left="-122" w:right="-110"/>
              <w:jc w:val="center"/>
              <w:rPr>
                <w:rFonts w:ascii="Arial" w:hAnsi="Arial" w:cs="Arial"/>
                <w:bCs/>
                <w:sz w:val="14"/>
                <w:szCs w:val="14"/>
              </w:rPr>
            </w:pPr>
            <w:r w:rsidRPr="00EE5826">
              <w:rPr>
                <w:rFonts w:ascii="Arial" w:hAnsi="Arial" w:cs="Arial"/>
                <w:bCs/>
                <w:sz w:val="14"/>
                <w:szCs w:val="14"/>
              </w:rPr>
              <w:t>КОСГУ</w:t>
            </w:r>
          </w:p>
        </w:tc>
        <w:tc>
          <w:tcPr>
            <w:tcW w:w="992" w:type="dxa"/>
            <w:gridSpan w:val="2"/>
            <w:vMerge w:val="restart"/>
            <w:tcBorders>
              <w:top w:val="nil"/>
              <w:left w:val="single" w:sz="4" w:space="0" w:color="auto"/>
              <w:bottom w:val="single" w:sz="8" w:space="0" w:color="000000"/>
              <w:right w:val="single" w:sz="8" w:space="0" w:color="auto"/>
            </w:tcBorders>
            <w:shd w:val="clear" w:color="auto" w:fill="auto"/>
            <w:vAlign w:val="center"/>
          </w:tcPr>
          <w:p w14:paraId="6340D32D" w14:textId="486B979E" w:rsidR="00D53C85" w:rsidRPr="00EE5826" w:rsidRDefault="00D53C85" w:rsidP="00BB6DAB">
            <w:pPr>
              <w:spacing w:after="0" w:line="240" w:lineRule="auto"/>
              <w:ind w:left="-122" w:right="-110"/>
              <w:jc w:val="center"/>
              <w:rPr>
                <w:rFonts w:ascii="Arial" w:hAnsi="Arial" w:cs="Arial"/>
                <w:bCs/>
                <w:sz w:val="14"/>
                <w:szCs w:val="14"/>
              </w:rPr>
            </w:pPr>
            <w:r w:rsidRPr="00EE5826">
              <w:rPr>
                <w:rFonts w:ascii="Arial" w:hAnsi="Arial" w:cs="Arial"/>
                <w:bCs/>
                <w:sz w:val="14"/>
                <w:szCs w:val="14"/>
              </w:rPr>
              <w:t>СубКОСГУ</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69DAA8F7" w14:textId="3B6106E8" w:rsidR="00D53C85" w:rsidRPr="002D19B0" w:rsidRDefault="00D53C85" w:rsidP="00BB6DAB">
            <w:pPr>
              <w:spacing w:after="0"/>
              <w:ind w:left="-109" w:right="-108"/>
              <w:jc w:val="center"/>
              <w:rPr>
                <w:rFonts w:ascii="Arial" w:hAnsi="Arial" w:cs="Arial"/>
                <w:bCs/>
                <w:sz w:val="15"/>
                <w:szCs w:val="15"/>
              </w:rPr>
            </w:pPr>
            <w:r w:rsidRPr="002D19B0">
              <w:rPr>
                <w:rFonts w:ascii="Arial" w:hAnsi="Arial" w:cs="Arial"/>
                <w:bCs/>
                <w:sz w:val="15"/>
                <w:szCs w:val="15"/>
              </w:rPr>
              <w:t>Бюджет трансферта</w:t>
            </w:r>
          </w:p>
        </w:tc>
        <w:tc>
          <w:tcPr>
            <w:tcW w:w="757" w:type="dxa"/>
            <w:vMerge w:val="restart"/>
            <w:tcBorders>
              <w:top w:val="nil"/>
              <w:left w:val="single" w:sz="8" w:space="0" w:color="auto"/>
              <w:bottom w:val="single" w:sz="8" w:space="0" w:color="000000"/>
              <w:right w:val="single" w:sz="4" w:space="0" w:color="auto"/>
            </w:tcBorders>
            <w:shd w:val="clear" w:color="auto" w:fill="auto"/>
            <w:vAlign w:val="center"/>
            <w:hideMark/>
          </w:tcPr>
          <w:p w14:paraId="04910E69" w14:textId="58563577" w:rsidR="00D53C85" w:rsidRPr="002D19B0" w:rsidRDefault="00BB6DAB" w:rsidP="00BB6DAB">
            <w:pPr>
              <w:spacing w:after="0"/>
              <w:ind w:left="-116" w:right="-109"/>
              <w:jc w:val="center"/>
              <w:rPr>
                <w:rFonts w:ascii="Arial" w:hAnsi="Arial" w:cs="Arial"/>
                <w:bCs/>
                <w:sz w:val="15"/>
                <w:szCs w:val="15"/>
              </w:rPr>
            </w:pPr>
            <w:r w:rsidRPr="002D19B0">
              <w:rPr>
                <w:rFonts w:ascii="Arial" w:hAnsi="Arial" w:cs="Arial"/>
                <w:bCs/>
                <w:sz w:val="15"/>
                <w:szCs w:val="15"/>
              </w:rPr>
              <w:t>Объект</w:t>
            </w:r>
          </w:p>
        </w:tc>
        <w:tc>
          <w:tcPr>
            <w:tcW w:w="803" w:type="dxa"/>
            <w:vMerge w:val="restart"/>
            <w:tcBorders>
              <w:top w:val="nil"/>
              <w:left w:val="single" w:sz="4" w:space="0" w:color="auto"/>
              <w:bottom w:val="single" w:sz="8" w:space="0" w:color="000000"/>
              <w:right w:val="single" w:sz="8" w:space="0" w:color="auto"/>
            </w:tcBorders>
            <w:shd w:val="clear" w:color="auto" w:fill="auto"/>
            <w:vAlign w:val="center"/>
          </w:tcPr>
          <w:p w14:paraId="21F2E9CB" w14:textId="7E61BCCC" w:rsidR="00D53C85" w:rsidRPr="002D19B0" w:rsidRDefault="00BB6DAB" w:rsidP="00BB6DAB">
            <w:pPr>
              <w:spacing w:after="0"/>
              <w:ind w:left="-109" w:right="-85"/>
              <w:jc w:val="center"/>
              <w:rPr>
                <w:rFonts w:ascii="Arial" w:hAnsi="Arial" w:cs="Arial"/>
                <w:bCs/>
                <w:sz w:val="15"/>
                <w:szCs w:val="15"/>
              </w:rPr>
            </w:pPr>
            <w:r w:rsidRPr="002D19B0">
              <w:rPr>
                <w:rFonts w:ascii="Arial" w:hAnsi="Arial" w:cs="Arial"/>
                <w:bCs/>
                <w:sz w:val="15"/>
                <w:szCs w:val="15"/>
              </w:rPr>
              <w:t>КРКС</w:t>
            </w:r>
          </w:p>
        </w:tc>
        <w:tc>
          <w:tcPr>
            <w:tcW w:w="5670" w:type="dxa"/>
            <w:gridSpan w:val="8"/>
            <w:tcBorders>
              <w:top w:val="nil"/>
              <w:left w:val="single" w:sz="8" w:space="0" w:color="auto"/>
              <w:bottom w:val="single" w:sz="8" w:space="0" w:color="000000"/>
              <w:right w:val="single" w:sz="8" w:space="0" w:color="auto"/>
            </w:tcBorders>
            <w:vAlign w:val="center"/>
            <w:hideMark/>
          </w:tcPr>
          <w:p w14:paraId="4BE27D3A" w14:textId="1C5FCAC7" w:rsidR="00D53C85" w:rsidRPr="002D19B0" w:rsidRDefault="00D53C85" w:rsidP="003F201D">
            <w:pPr>
              <w:spacing w:after="0"/>
              <w:ind w:right="16"/>
              <w:rPr>
                <w:rFonts w:ascii="Arial" w:hAnsi="Arial" w:cs="Arial"/>
                <w:bCs/>
                <w:sz w:val="15"/>
                <w:szCs w:val="15"/>
              </w:rPr>
            </w:pPr>
          </w:p>
        </w:tc>
      </w:tr>
      <w:tr w:rsidR="00EE5826" w14:paraId="7A9FC96E" w14:textId="77777777" w:rsidTr="00C6531D">
        <w:trPr>
          <w:trHeight w:val="259"/>
        </w:trPr>
        <w:tc>
          <w:tcPr>
            <w:tcW w:w="1200" w:type="dxa"/>
            <w:gridSpan w:val="2"/>
            <w:vMerge/>
            <w:tcBorders>
              <w:top w:val="nil"/>
              <w:left w:val="single" w:sz="8" w:space="0" w:color="auto"/>
              <w:bottom w:val="single" w:sz="8" w:space="0" w:color="000000"/>
              <w:right w:val="single" w:sz="8" w:space="0" w:color="auto"/>
            </w:tcBorders>
            <w:vAlign w:val="center"/>
            <w:hideMark/>
          </w:tcPr>
          <w:p w14:paraId="352885F6" w14:textId="77777777" w:rsidR="00D53C85" w:rsidRPr="000E375F" w:rsidRDefault="00D53C85" w:rsidP="00365757">
            <w:pPr>
              <w:spacing w:after="0"/>
              <w:ind w:right="16"/>
              <w:rPr>
                <w:rFonts w:ascii="Arial" w:hAnsi="Arial" w:cs="Arial"/>
                <w:bCs/>
                <w:sz w:val="16"/>
                <w:szCs w:val="16"/>
              </w:rPr>
            </w:pPr>
          </w:p>
        </w:tc>
        <w:tc>
          <w:tcPr>
            <w:tcW w:w="751" w:type="dxa"/>
            <w:vMerge/>
            <w:tcBorders>
              <w:top w:val="nil"/>
              <w:left w:val="nil"/>
              <w:bottom w:val="single" w:sz="8" w:space="0" w:color="000000"/>
              <w:right w:val="single" w:sz="8" w:space="0" w:color="auto"/>
            </w:tcBorders>
            <w:vAlign w:val="center"/>
            <w:hideMark/>
          </w:tcPr>
          <w:p w14:paraId="6EA7F8FE" w14:textId="77777777" w:rsidR="00D53C85" w:rsidRPr="000E375F" w:rsidRDefault="00D53C85" w:rsidP="00365757">
            <w:pPr>
              <w:spacing w:after="0"/>
              <w:ind w:right="16"/>
              <w:rPr>
                <w:rFonts w:ascii="Arial" w:hAnsi="Arial" w:cs="Arial"/>
                <w:bCs/>
                <w:sz w:val="16"/>
                <w:szCs w:val="16"/>
              </w:rPr>
            </w:pPr>
          </w:p>
        </w:tc>
        <w:tc>
          <w:tcPr>
            <w:tcW w:w="1026" w:type="dxa"/>
            <w:vMerge/>
            <w:tcBorders>
              <w:top w:val="nil"/>
              <w:left w:val="nil"/>
              <w:bottom w:val="single" w:sz="8" w:space="0" w:color="000000"/>
              <w:right w:val="single" w:sz="4" w:space="0" w:color="auto"/>
            </w:tcBorders>
            <w:vAlign w:val="center"/>
            <w:hideMark/>
          </w:tcPr>
          <w:p w14:paraId="3D08252E" w14:textId="77777777" w:rsidR="00D53C85" w:rsidRPr="000E375F" w:rsidRDefault="00D53C85" w:rsidP="00365757">
            <w:pPr>
              <w:spacing w:after="0"/>
              <w:ind w:right="16"/>
              <w:rPr>
                <w:rFonts w:ascii="Arial" w:hAnsi="Arial" w:cs="Arial"/>
                <w:bCs/>
                <w:sz w:val="16"/>
                <w:szCs w:val="16"/>
              </w:rPr>
            </w:pPr>
          </w:p>
        </w:tc>
        <w:tc>
          <w:tcPr>
            <w:tcW w:w="992" w:type="dxa"/>
            <w:vMerge/>
            <w:tcBorders>
              <w:top w:val="nil"/>
              <w:left w:val="single" w:sz="4" w:space="0" w:color="auto"/>
              <w:bottom w:val="single" w:sz="8" w:space="0" w:color="000000"/>
              <w:right w:val="single" w:sz="4" w:space="0" w:color="auto"/>
            </w:tcBorders>
            <w:vAlign w:val="center"/>
          </w:tcPr>
          <w:p w14:paraId="7E96B01C" w14:textId="77777777" w:rsidR="00D53C85" w:rsidRPr="000E375F" w:rsidRDefault="00D53C85" w:rsidP="00365757">
            <w:pPr>
              <w:spacing w:after="0"/>
              <w:ind w:right="16"/>
              <w:rPr>
                <w:rFonts w:ascii="Arial" w:hAnsi="Arial" w:cs="Arial"/>
                <w:bCs/>
                <w:sz w:val="16"/>
                <w:szCs w:val="16"/>
              </w:rPr>
            </w:pPr>
          </w:p>
        </w:tc>
        <w:tc>
          <w:tcPr>
            <w:tcW w:w="850" w:type="dxa"/>
            <w:gridSpan w:val="2"/>
            <w:vMerge/>
            <w:tcBorders>
              <w:top w:val="nil"/>
              <w:left w:val="single" w:sz="4" w:space="0" w:color="auto"/>
              <w:bottom w:val="single" w:sz="8" w:space="0" w:color="000000"/>
              <w:right w:val="single" w:sz="4" w:space="0" w:color="auto"/>
            </w:tcBorders>
            <w:vAlign w:val="center"/>
          </w:tcPr>
          <w:p w14:paraId="688F17A3" w14:textId="77777777" w:rsidR="00D53C85" w:rsidRPr="000E375F" w:rsidRDefault="00D53C85" w:rsidP="00365757">
            <w:pPr>
              <w:spacing w:after="0"/>
              <w:ind w:right="16"/>
              <w:rPr>
                <w:rFonts w:ascii="Arial" w:hAnsi="Arial" w:cs="Arial"/>
                <w:bCs/>
                <w:sz w:val="16"/>
                <w:szCs w:val="16"/>
              </w:rPr>
            </w:pPr>
          </w:p>
        </w:tc>
        <w:tc>
          <w:tcPr>
            <w:tcW w:w="709" w:type="dxa"/>
            <w:gridSpan w:val="2"/>
            <w:vMerge/>
            <w:tcBorders>
              <w:top w:val="nil"/>
              <w:left w:val="single" w:sz="4" w:space="0" w:color="auto"/>
              <w:bottom w:val="single" w:sz="8" w:space="0" w:color="000000"/>
              <w:right w:val="single" w:sz="8" w:space="0" w:color="auto"/>
            </w:tcBorders>
            <w:vAlign w:val="center"/>
          </w:tcPr>
          <w:p w14:paraId="04CD265D" w14:textId="77777777" w:rsidR="00D53C85" w:rsidRPr="00EE5826" w:rsidRDefault="00D53C85" w:rsidP="00365757">
            <w:pPr>
              <w:spacing w:after="0"/>
              <w:ind w:right="16"/>
              <w:rPr>
                <w:rFonts w:ascii="Arial" w:hAnsi="Arial" w:cs="Arial"/>
                <w:bCs/>
                <w:sz w:val="14"/>
                <w:szCs w:val="14"/>
              </w:rPr>
            </w:pPr>
          </w:p>
        </w:tc>
        <w:tc>
          <w:tcPr>
            <w:tcW w:w="851" w:type="dxa"/>
            <w:vMerge/>
            <w:tcBorders>
              <w:top w:val="nil"/>
              <w:left w:val="single" w:sz="8" w:space="0" w:color="auto"/>
              <w:bottom w:val="single" w:sz="8" w:space="0" w:color="000000"/>
              <w:right w:val="single" w:sz="4" w:space="0" w:color="auto"/>
            </w:tcBorders>
            <w:vAlign w:val="center"/>
            <w:hideMark/>
          </w:tcPr>
          <w:p w14:paraId="7C8727C1" w14:textId="2091649A" w:rsidR="00D53C85" w:rsidRPr="00EE5826" w:rsidRDefault="00D53C85" w:rsidP="00365757">
            <w:pPr>
              <w:spacing w:after="0"/>
              <w:ind w:right="16"/>
              <w:rPr>
                <w:rFonts w:ascii="Arial" w:hAnsi="Arial" w:cs="Arial"/>
                <w:bCs/>
                <w:sz w:val="14"/>
                <w:szCs w:val="14"/>
              </w:rPr>
            </w:pPr>
          </w:p>
        </w:tc>
        <w:tc>
          <w:tcPr>
            <w:tcW w:w="992" w:type="dxa"/>
            <w:gridSpan w:val="2"/>
            <w:vMerge/>
            <w:tcBorders>
              <w:top w:val="nil"/>
              <w:left w:val="single" w:sz="4" w:space="0" w:color="auto"/>
              <w:bottom w:val="single" w:sz="8" w:space="0" w:color="000000"/>
              <w:right w:val="single" w:sz="8" w:space="0" w:color="auto"/>
            </w:tcBorders>
            <w:vAlign w:val="center"/>
          </w:tcPr>
          <w:p w14:paraId="06A24589" w14:textId="77777777" w:rsidR="00D53C85" w:rsidRPr="00EE5826" w:rsidRDefault="00D53C85" w:rsidP="00365757">
            <w:pPr>
              <w:spacing w:after="0"/>
              <w:ind w:right="16"/>
              <w:rPr>
                <w:rFonts w:ascii="Arial" w:hAnsi="Arial" w:cs="Arial"/>
                <w:bCs/>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14:paraId="680D1358" w14:textId="0CCF454D" w:rsidR="00D53C85" w:rsidRPr="002D19B0" w:rsidRDefault="00D53C85" w:rsidP="00365757">
            <w:pPr>
              <w:spacing w:after="0"/>
              <w:ind w:right="16"/>
              <w:rPr>
                <w:rFonts w:ascii="Arial" w:hAnsi="Arial" w:cs="Arial"/>
                <w:bCs/>
                <w:sz w:val="15"/>
                <w:szCs w:val="15"/>
              </w:rPr>
            </w:pPr>
          </w:p>
        </w:tc>
        <w:tc>
          <w:tcPr>
            <w:tcW w:w="757" w:type="dxa"/>
            <w:vMerge/>
            <w:tcBorders>
              <w:top w:val="nil"/>
              <w:left w:val="single" w:sz="8" w:space="0" w:color="auto"/>
              <w:bottom w:val="single" w:sz="8" w:space="0" w:color="000000"/>
              <w:right w:val="single" w:sz="4" w:space="0" w:color="auto"/>
            </w:tcBorders>
            <w:vAlign w:val="center"/>
            <w:hideMark/>
          </w:tcPr>
          <w:p w14:paraId="58ABF71A" w14:textId="77777777" w:rsidR="00D53C85" w:rsidRPr="002D19B0" w:rsidRDefault="00D53C85" w:rsidP="00365757">
            <w:pPr>
              <w:spacing w:after="0"/>
              <w:ind w:right="16"/>
              <w:rPr>
                <w:rFonts w:ascii="Arial" w:hAnsi="Arial" w:cs="Arial"/>
                <w:bCs/>
                <w:sz w:val="15"/>
                <w:szCs w:val="15"/>
              </w:rPr>
            </w:pPr>
          </w:p>
        </w:tc>
        <w:tc>
          <w:tcPr>
            <w:tcW w:w="803" w:type="dxa"/>
            <w:vMerge/>
            <w:tcBorders>
              <w:top w:val="nil"/>
              <w:left w:val="single" w:sz="4" w:space="0" w:color="auto"/>
              <w:bottom w:val="single" w:sz="8" w:space="0" w:color="000000"/>
              <w:right w:val="single" w:sz="8" w:space="0" w:color="auto"/>
            </w:tcBorders>
            <w:vAlign w:val="center"/>
          </w:tcPr>
          <w:p w14:paraId="4BB5E6B0" w14:textId="77777777" w:rsidR="00D53C85" w:rsidRPr="002D19B0" w:rsidRDefault="00D53C85" w:rsidP="00365757">
            <w:pPr>
              <w:spacing w:after="0"/>
              <w:ind w:right="16"/>
              <w:rPr>
                <w:rFonts w:ascii="Arial" w:hAnsi="Arial" w:cs="Arial"/>
                <w:bCs/>
                <w:sz w:val="15"/>
                <w:szCs w:val="15"/>
              </w:rPr>
            </w:pPr>
          </w:p>
        </w:tc>
        <w:tc>
          <w:tcPr>
            <w:tcW w:w="1134" w:type="dxa"/>
            <w:gridSpan w:val="3"/>
            <w:tcBorders>
              <w:top w:val="nil"/>
              <w:left w:val="nil"/>
              <w:bottom w:val="single" w:sz="8" w:space="0" w:color="auto"/>
              <w:right w:val="single" w:sz="8" w:space="0" w:color="auto"/>
            </w:tcBorders>
            <w:shd w:val="clear" w:color="auto" w:fill="auto"/>
            <w:vAlign w:val="center"/>
            <w:hideMark/>
          </w:tcPr>
          <w:p w14:paraId="58337C02" w14:textId="1F02DBC5" w:rsidR="00D53C85" w:rsidRPr="002D19B0" w:rsidRDefault="00D53C85" w:rsidP="00365757">
            <w:pPr>
              <w:spacing w:after="0"/>
              <w:ind w:left="-122" w:right="-109"/>
              <w:jc w:val="center"/>
              <w:rPr>
                <w:rFonts w:ascii="Arial" w:hAnsi="Arial" w:cs="Arial"/>
                <w:bCs/>
                <w:sz w:val="15"/>
                <w:szCs w:val="15"/>
              </w:rPr>
            </w:pPr>
            <w:r w:rsidRPr="002D19B0">
              <w:rPr>
                <w:rFonts w:ascii="Arial" w:hAnsi="Arial" w:cs="Arial"/>
                <w:bCs/>
                <w:sz w:val="15"/>
                <w:szCs w:val="15"/>
              </w:rPr>
              <w:t>1 квартал</w:t>
            </w:r>
          </w:p>
        </w:tc>
        <w:tc>
          <w:tcPr>
            <w:tcW w:w="1559" w:type="dxa"/>
            <w:tcBorders>
              <w:top w:val="nil"/>
              <w:left w:val="nil"/>
              <w:bottom w:val="single" w:sz="8" w:space="0" w:color="auto"/>
              <w:right w:val="single" w:sz="8" w:space="0" w:color="auto"/>
            </w:tcBorders>
            <w:shd w:val="clear" w:color="auto" w:fill="auto"/>
            <w:vAlign w:val="center"/>
            <w:hideMark/>
          </w:tcPr>
          <w:p w14:paraId="4A293137" w14:textId="77777777" w:rsidR="00D53C85" w:rsidRPr="002D19B0" w:rsidRDefault="00D53C85" w:rsidP="00365757">
            <w:pPr>
              <w:spacing w:after="0"/>
              <w:ind w:left="-103" w:right="-104"/>
              <w:jc w:val="center"/>
              <w:rPr>
                <w:rFonts w:ascii="Arial" w:hAnsi="Arial" w:cs="Arial"/>
                <w:bCs/>
                <w:sz w:val="15"/>
                <w:szCs w:val="15"/>
              </w:rPr>
            </w:pPr>
            <w:r w:rsidRPr="002D19B0">
              <w:rPr>
                <w:rFonts w:ascii="Arial" w:hAnsi="Arial" w:cs="Arial"/>
                <w:bCs/>
                <w:sz w:val="15"/>
                <w:szCs w:val="15"/>
              </w:rPr>
              <w:t>2 квартал</w:t>
            </w:r>
          </w:p>
        </w:tc>
        <w:tc>
          <w:tcPr>
            <w:tcW w:w="709" w:type="dxa"/>
            <w:tcBorders>
              <w:top w:val="nil"/>
              <w:left w:val="nil"/>
              <w:bottom w:val="single" w:sz="8" w:space="0" w:color="auto"/>
              <w:right w:val="single" w:sz="8" w:space="0" w:color="auto"/>
            </w:tcBorders>
            <w:shd w:val="clear" w:color="auto" w:fill="auto"/>
            <w:vAlign w:val="center"/>
            <w:hideMark/>
          </w:tcPr>
          <w:p w14:paraId="2951F8AD" w14:textId="77777777" w:rsidR="00D53C85" w:rsidRPr="002D19B0" w:rsidRDefault="00D53C85" w:rsidP="00365757">
            <w:pPr>
              <w:spacing w:after="0"/>
              <w:ind w:left="-109" w:right="-111"/>
              <w:jc w:val="center"/>
              <w:rPr>
                <w:rFonts w:ascii="Arial" w:hAnsi="Arial" w:cs="Arial"/>
                <w:bCs/>
                <w:sz w:val="15"/>
                <w:szCs w:val="15"/>
              </w:rPr>
            </w:pPr>
            <w:r w:rsidRPr="002D19B0">
              <w:rPr>
                <w:rFonts w:ascii="Arial" w:hAnsi="Arial" w:cs="Arial"/>
                <w:bCs/>
                <w:sz w:val="15"/>
                <w:szCs w:val="15"/>
              </w:rPr>
              <w:t>3 квартал</w:t>
            </w:r>
          </w:p>
        </w:tc>
        <w:tc>
          <w:tcPr>
            <w:tcW w:w="1134" w:type="dxa"/>
            <w:tcBorders>
              <w:top w:val="nil"/>
              <w:left w:val="nil"/>
              <w:bottom w:val="single" w:sz="8" w:space="0" w:color="auto"/>
              <w:right w:val="single" w:sz="8" w:space="0" w:color="auto"/>
            </w:tcBorders>
            <w:shd w:val="clear" w:color="auto" w:fill="auto"/>
            <w:vAlign w:val="center"/>
            <w:hideMark/>
          </w:tcPr>
          <w:p w14:paraId="48BDDBB0" w14:textId="77777777" w:rsidR="00D53C85" w:rsidRPr="002D19B0" w:rsidRDefault="00D53C85" w:rsidP="00365757">
            <w:pPr>
              <w:spacing w:after="0"/>
              <w:ind w:left="-101" w:right="-114"/>
              <w:jc w:val="center"/>
              <w:rPr>
                <w:rFonts w:ascii="Arial" w:hAnsi="Arial" w:cs="Arial"/>
                <w:bCs/>
                <w:sz w:val="15"/>
                <w:szCs w:val="15"/>
              </w:rPr>
            </w:pPr>
            <w:r w:rsidRPr="002D19B0">
              <w:rPr>
                <w:rFonts w:ascii="Arial" w:hAnsi="Arial" w:cs="Arial"/>
                <w:bCs/>
                <w:sz w:val="15"/>
                <w:szCs w:val="15"/>
              </w:rPr>
              <w:t>4 квартал</w:t>
            </w:r>
          </w:p>
        </w:tc>
        <w:tc>
          <w:tcPr>
            <w:tcW w:w="1134" w:type="dxa"/>
            <w:gridSpan w:val="2"/>
            <w:tcBorders>
              <w:top w:val="nil"/>
              <w:left w:val="nil"/>
              <w:bottom w:val="single" w:sz="8" w:space="0" w:color="auto"/>
              <w:right w:val="single" w:sz="8" w:space="0" w:color="auto"/>
            </w:tcBorders>
            <w:shd w:val="clear" w:color="auto" w:fill="auto"/>
            <w:vAlign w:val="center"/>
            <w:hideMark/>
          </w:tcPr>
          <w:p w14:paraId="36A1DCC9" w14:textId="77777777" w:rsidR="00D53C85" w:rsidRPr="002D19B0" w:rsidRDefault="00D53C85" w:rsidP="00365757">
            <w:pPr>
              <w:spacing w:after="0"/>
              <w:ind w:right="16"/>
              <w:jc w:val="center"/>
              <w:rPr>
                <w:rFonts w:ascii="Arial" w:hAnsi="Arial" w:cs="Arial"/>
                <w:bCs/>
                <w:sz w:val="15"/>
                <w:szCs w:val="15"/>
              </w:rPr>
            </w:pPr>
            <w:r w:rsidRPr="002D19B0">
              <w:rPr>
                <w:rFonts w:ascii="Arial" w:hAnsi="Arial" w:cs="Arial"/>
                <w:bCs/>
                <w:sz w:val="15"/>
                <w:szCs w:val="15"/>
              </w:rPr>
              <w:t>Итого за год</w:t>
            </w:r>
          </w:p>
        </w:tc>
      </w:tr>
      <w:tr w:rsidR="00EE5826" w14:paraId="38021B3C" w14:textId="77777777" w:rsidTr="00C6531D">
        <w:trPr>
          <w:trHeight w:val="155"/>
        </w:trPr>
        <w:tc>
          <w:tcPr>
            <w:tcW w:w="1200" w:type="dxa"/>
            <w:gridSpan w:val="2"/>
            <w:tcBorders>
              <w:top w:val="nil"/>
              <w:left w:val="single" w:sz="8" w:space="0" w:color="auto"/>
              <w:bottom w:val="single" w:sz="8" w:space="0" w:color="auto"/>
              <w:right w:val="single" w:sz="8" w:space="0" w:color="auto"/>
            </w:tcBorders>
            <w:shd w:val="clear" w:color="auto" w:fill="auto"/>
            <w:vAlign w:val="center"/>
            <w:hideMark/>
          </w:tcPr>
          <w:p w14:paraId="5EFF8CED" w14:textId="77777777" w:rsidR="00D53C85" w:rsidRPr="000E375F" w:rsidRDefault="00D53C85" w:rsidP="00EE5826">
            <w:pPr>
              <w:spacing w:after="0"/>
              <w:jc w:val="center"/>
              <w:rPr>
                <w:rFonts w:ascii="Arial" w:hAnsi="Arial" w:cs="Arial"/>
                <w:bCs/>
                <w:sz w:val="16"/>
                <w:szCs w:val="16"/>
              </w:rPr>
            </w:pPr>
            <w:r w:rsidRPr="000E375F">
              <w:rPr>
                <w:rFonts w:ascii="Arial" w:hAnsi="Arial" w:cs="Arial"/>
                <w:bCs/>
                <w:sz w:val="16"/>
                <w:szCs w:val="16"/>
              </w:rPr>
              <w:t>1</w:t>
            </w:r>
          </w:p>
        </w:tc>
        <w:tc>
          <w:tcPr>
            <w:tcW w:w="751" w:type="dxa"/>
            <w:tcBorders>
              <w:top w:val="nil"/>
              <w:left w:val="nil"/>
              <w:bottom w:val="single" w:sz="8" w:space="0" w:color="auto"/>
              <w:right w:val="single" w:sz="4" w:space="0" w:color="auto"/>
            </w:tcBorders>
            <w:shd w:val="clear" w:color="auto" w:fill="auto"/>
            <w:noWrap/>
            <w:vAlign w:val="center"/>
            <w:hideMark/>
          </w:tcPr>
          <w:p w14:paraId="0CCE45A1" w14:textId="77777777" w:rsidR="00D53C85" w:rsidRPr="000E375F" w:rsidRDefault="00D53C85" w:rsidP="00EE5826">
            <w:pPr>
              <w:spacing w:after="0"/>
              <w:jc w:val="center"/>
              <w:rPr>
                <w:rFonts w:ascii="Arial" w:hAnsi="Arial" w:cs="Arial"/>
                <w:bCs/>
                <w:sz w:val="16"/>
                <w:szCs w:val="16"/>
              </w:rPr>
            </w:pPr>
            <w:r w:rsidRPr="000E375F">
              <w:rPr>
                <w:rFonts w:ascii="Arial" w:hAnsi="Arial" w:cs="Arial"/>
                <w:bCs/>
                <w:sz w:val="16"/>
                <w:szCs w:val="16"/>
              </w:rPr>
              <w:t>2</w:t>
            </w:r>
          </w:p>
        </w:tc>
        <w:tc>
          <w:tcPr>
            <w:tcW w:w="1026" w:type="dxa"/>
            <w:tcBorders>
              <w:top w:val="nil"/>
              <w:left w:val="single" w:sz="4" w:space="0" w:color="auto"/>
              <w:bottom w:val="single" w:sz="8" w:space="0" w:color="auto"/>
              <w:right w:val="single" w:sz="4" w:space="0" w:color="auto"/>
            </w:tcBorders>
            <w:shd w:val="clear" w:color="auto" w:fill="auto"/>
            <w:noWrap/>
            <w:vAlign w:val="center"/>
            <w:hideMark/>
          </w:tcPr>
          <w:p w14:paraId="6051E9AF" w14:textId="656AA714" w:rsidR="00D53C85" w:rsidRPr="000E375F" w:rsidRDefault="00E81FDD" w:rsidP="00EE5826">
            <w:pPr>
              <w:spacing w:after="0"/>
              <w:jc w:val="center"/>
              <w:rPr>
                <w:rFonts w:ascii="Arial" w:hAnsi="Arial" w:cs="Arial"/>
                <w:bCs/>
                <w:sz w:val="16"/>
                <w:szCs w:val="16"/>
              </w:rPr>
            </w:pPr>
            <w:r>
              <w:rPr>
                <w:rFonts w:ascii="Arial" w:hAnsi="Arial" w:cs="Arial"/>
                <w:bCs/>
                <w:sz w:val="16"/>
                <w:szCs w:val="16"/>
              </w:rPr>
              <w:t>3</w:t>
            </w:r>
          </w:p>
        </w:tc>
        <w:tc>
          <w:tcPr>
            <w:tcW w:w="992" w:type="dxa"/>
            <w:tcBorders>
              <w:top w:val="nil"/>
              <w:left w:val="single" w:sz="4" w:space="0" w:color="auto"/>
              <w:bottom w:val="single" w:sz="8" w:space="0" w:color="auto"/>
              <w:right w:val="single" w:sz="4" w:space="0" w:color="auto"/>
            </w:tcBorders>
            <w:shd w:val="clear" w:color="auto" w:fill="auto"/>
            <w:vAlign w:val="center"/>
          </w:tcPr>
          <w:p w14:paraId="47449BE4" w14:textId="47989D48" w:rsidR="00D53C85" w:rsidRPr="000E375F" w:rsidRDefault="00E81FDD" w:rsidP="00EE5826">
            <w:pPr>
              <w:spacing w:after="0"/>
              <w:jc w:val="center"/>
              <w:rPr>
                <w:rFonts w:ascii="Arial" w:hAnsi="Arial" w:cs="Arial"/>
                <w:bCs/>
                <w:sz w:val="16"/>
                <w:szCs w:val="16"/>
              </w:rPr>
            </w:pPr>
            <w:r>
              <w:rPr>
                <w:rFonts w:ascii="Arial" w:hAnsi="Arial" w:cs="Arial"/>
                <w:bCs/>
                <w:sz w:val="16"/>
                <w:szCs w:val="16"/>
              </w:rPr>
              <w:t>4</w:t>
            </w:r>
          </w:p>
        </w:tc>
        <w:tc>
          <w:tcPr>
            <w:tcW w:w="850" w:type="dxa"/>
            <w:gridSpan w:val="2"/>
            <w:tcBorders>
              <w:top w:val="nil"/>
              <w:left w:val="single" w:sz="4" w:space="0" w:color="auto"/>
              <w:bottom w:val="single" w:sz="8" w:space="0" w:color="auto"/>
              <w:right w:val="single" w:sz="4" w:space="0" w:color="auto"/>
            </w:tcBorders>
            <w:shd w:val="clear" w:color="auto" w:fill="auto"/>
            <w:vAlign w:val="center"/>
          </w:tcPr>
          <w:p w14:paraId="7D57C6C8" w14:textId="44D6A607" w:rsidR="00D53C85" w:rsidRPr="000E375F" w:rsidRDefault="00E81FDD" w:rsidP="00EE5826">
            <w:pPr>
              <w:spacing w:after="0"/>
              <w:jc w:val="center"/>
              <w:rPr>
                <w:rFonts w:ascii="Arial" w:hAnsi="Arial" w:cs="Arial"/>
                <w:bCs/>
                <w:sz w:val="16"/>
                <w:szCs w:val="16"/>
              </w:rPr>
            </w:pPr>
            <w:r>
              <w:rPr>
                <w:rFonts w:ascii="Arial" w:hAnsi="Arial" w:cs="Arial"/>
                <w:bCs/>
                <w:sz w:val="16"/>
                <w:szCs w:val="16"/>
              </w:rPr>
              <w:t>5</w:t>
            </w:r>
          </w:p>
        </w:tc>
        <w:tc>
          <w:tcPr>
            <w:tcW w:w="709" w:type="dxa"/>
            <w:gridSpan w:val="2"/>
            <w:tcBorders>
              <w:top w:val="nil"/>
              <w:left w:val="single" w:sz="4" w:space="0" w:color="auto"/>
              <w:bottom w:val="single" w:sz="8" w:space="0" w:color="auto"/>
              <w:right w:val="single" w:sz="4" w:space="0" w:color="auto"/>
            </w:tcBorders>
            <w:shd w:val="clear" w:color="auto" w:fill="auto"/>
            <w:vAlign w:val="center"/>
          </w:tcPr>
          <w:p w14:paraId="10F4E092" w14:textId="79AC3055" w:rsidR="00D53C85" w:rsidRPr="00EE5826" w:rsidRDefault="00E81FDD" w:rsidP="00EE5826">
            <w:pPr>
              <w:spacing w:after="0"/>
              <w:jc w:val="center"/>
              <w:rPr>
                <w:rFonts w:ascii="Arial" w:hAnsi="Arial" w:cs="Arial"/>
                <w:bCs/>
                <w:sz w:val="14"/>
                <w:szCs w:val="14"/>
              </w:rPr>
            </w:pPr>
            <w:r w:rsidRPr="00EE5826">
              <w:rPr>
                <w:rFonts w:ascii="Arial" w:hAnsi="Arial" w:cs="Arial"/>
                <w:bCs/>
                <w:sz w:val="14"/>
                <w:szCs w:val="14"/>
              </w:rPr>
              <w:t>6</w:t>
            </w:r>
          </w:p>
        </w:tc>
        <w:tc>
          <w:tcPr>
            <w:tcW w:w="851" w:type="dxa"/>
            <w:tcBorders>
              <w:top w:val="nil"/>
              <w:left w:val="single" w:sz="4" w:space="0" w:color="auto"/>
              <w:bottom w:val="single" w:sz="8" w:space="0" w:color="auto"/>
              <w:right w:val="single" w:sz="4" w:space="0" w:color="auto"/>
            </w:tcBorders>
            <w:shd w:val="clear" w:color="auto" w:fill="auto"/>
            <w:noWrap/>
            <w:vAlign w:val="center"/>
          </w:tcPr>
          <w:p w14:paraId="417EC141" w14:textId="5DC72C41" w:rsidR="00D53C85" w:rsidRPr="00EE5826" w:rsidRDefault="00E81FDD" w:rsidP="00EE5826">
            <w:pPr>
              <w:spacing w:after="0"/>
              <w:jc w:val="center"/>
              <w:rPr>
                <w:rFonts w:ascii="Arial" w:hAnsi="Arial" w:cs="Arial"/>
                <w:bCs/>
                <w:sz w:val="14"/>
                <w:szCs w:val="14"/>
              </w:rPr>
            </w:pPr>
            <w:r w:rsidRPr="00EE5826">
              <w:rPr>
                <w:rFonts w:ascii="Arial" w:hAnsi="Arial" w:cs="Arial"/>
                <w:bCs/>
                <w:sz w:val="14"/>
                <w:szCs w:val="14"/>
              </w:rPr>
              <w:t>7</w:t>
            </w:r>
          </w:p>
        </w:tc>
        <w:tc>
          <w:tcPr>
            <w:tcW w:w="992" w:type="dxa"/>
            <w:gridSpan w:val="2"/>
            <w:tcBorders>
              <w:top w:val="nil"/>
              <w:left w:val="single" w:sz="4" w:space="0" w:color="auto"/>
              <w:bottom w:val="single" w:sz="8" w:space="0" w:color="auto"/>
              <w:right w:val="single" w:sz="4" w:space="0" w:color="auto"/>
            </w:tcBorders>
            <w:shd w:val="clear" w:color="auto" w:fill="auto"/>
            <w:vAlign w:val="center"/>
          </w:tcPr>
          <w:p w14:paraId="6C1B50CE" w14:textId="3CF9B1B9" w:rsidR="00D53C85" w:rsidRPr="00EE5826" w:rsidRDefault="00E81FDD" w:rsidP="00EE5826">
            <w:pPr>
              <w:spacing w:after="0"/>
              <w:jc w:val="center"/>
              <w:rPr>
                <w:rFonts w:ascii="Arial" w:hAnsi="Arial" w:cs="Arial"/>
                <w:bCs/>
                <w:sz w:val="14"/>
                <w:szCs w:val="14"/>
              </w:rPr>
            </w:pPr>
            <w:r w:rsidRPr="00EE5826">
              <w:rPr>
                <w:rFonts w:ascii="Arial" w:hAnsi="Arial" w:cs="Arial"/>
                <w:bCs/>
                <w:sz w:val="14"/>
                <w:szCs w:val="14"/>
              </w:rPr>
              <w:t>8</w:t>
            </w:r>
          </w:p>
        </w:tc>
        <w:tc>
          <w:tcPr>
            <w:tcW w:w="1417" w:type="dxa"/>
            <w:tcBorders>
              <w:top w:val="nil"/>
              <w:left w:val="single" w:sz="4" w:space="0" w:color="auto"/>
              <w:bottom w:val="single" w:sz="8" w:space="0" w:color="auto"/>
              <w:right w:val="single" w:sz="4" w:space="0" w:color="auto"/>
            </w:tcBorders>
            <w:shd w:val="clear" w:color="auto" w:fill="auto"/>
            <w:noWrap/>
            <w:vAlign w:val="center"/>
          </w:tcPr>
          <w:p w14:paraId="36C8BCEC" w14:textId="5223E690" w:rsidR="00D53C85" w:rsidRPr="002D19B0" w:rsidRDefault="00E81FDD" w:rsidP="00EE5826">
            <w:pPr>
              <w:spacing w:after="0"/>
              <w:jc w:val="center"/>
              <w:rPr>
                <w:rFonts w:ascii="Arial" w:hAnsi="Arial" w:cs="Arial"/>
                <w:bCs/>
                <w:sz w:val="15"/>
                <w:szCs w:val="15"/>
              </w:rPr>
            </w:pPr>
            <w:r w:rsidRPr="002D19B0">
              <w:rPr>
                <w:rFonts w:ascii="Arial" w:hAnsi="Arial" w:cs="Arial"/>
                <w:bCs/>
                <w:sz w:val="15"/>
                <w:szCs w:val="15"/>
              </w:rPr>
              <w:t>9</w:t>
            </w:r>
          </w:p>
        </w:tc>
        <w:tc>
          <w:tcPr>
            <w:tcW w:w="757" w:type="dxa"/>
            <w:tcBorders>
              <w:top w:val="nil"/>
              <w:left w:val="single" w:sz="4" w:space="0" w:color="auto"/>
              <w:bottom w:val="single" w:sz="8" w:space="0" w:color="auto"/>
              <w:right w:val="single" w:sz="4" w:space="0" w:color="auto"/>
            </w:tcBorders>
            <w:shd w:val="clear" w:color="auto" w:fill="auto"/>
            <w:noWrap/>
            <w:vAlign w:val="center"/>
          </w:tcPr>
          <w:p w14:paraId="4E046933" w14:textId="2F4A4EC9" w:rsidR="00D53C85" w:rsidRPr="002D19B0" w:rsidRDefault="00E81FDD" w:rsidP="00EE5826">
            <w:pPr>
              <w:spacing w:after="0"/>
              <w:jc w:val="center"/>
              <w:rPr>
                <w:rFonts w:ascii="Arial" w:hAnsi="Arial" w:cs="Arial"/>
                <w:bCs/>
                <w:sz w:val="15"/>
                <w:szCs w:val="15"/>
              </w:rPr>
            </w:pPr>
            <w:r w:rsidRPr="002D19B0">
              <w:rPr>
                <w:rFonts w:ascii="Arial" w:hAnsi="Arial" w:cs="Arial"/>
                <w:bCs/>
                <w:sz w:val="15"/>
                <w:szCs w:val="15"/>
              </w:rPr>
              <w:t>10</w:t>
            </w:r>
          </w:p>
        </w:tc>
        <w:tc>
          <w:tcPr>
            <w:tcW w:w="803" w:type="dxa"/>
            <w:tcBorders>
              <w:top w:val="nil"/>
              <w:left w:val="single" w:sz="4" w:space="0" w:color="auto"/>
              <w:bottom w:val="single" w:sz="8" w:space="0" w:color="auto"/>
              <w:right w:val="single" w:sz="8" w:space="0" w:color="auto"/>
            </w:tcBorders>
            <w:shd w:val="clear" w:color="auto" w:fill="auto"/>
            <w:vAlign w:val="center"/>
          </w:tcPr>
          <w:p w14:paraId="3964FEA8" w14:textId="06EC3D9A" w:rsidR="00D53C85" w:rsidRPr="002D19B0" w:rsidRDefault="00E81FDD" w:rsidP="00EE5826">
            <w:pPr>
              <w:spacing w:after="0"/>
              <w:jc w:val="center"/>
              <w:rPr>
                <w:rFonts w:ascii="Arial" w:hAnsi="Arial" w:cs="Arial"/>
                <w:bCs/>
                <w:sz w:val="15"/>
                <w:szCs w:val="15"/>
              </w:rPr>
            </w:pPr>
            <w:r w:rsidRPr="002D19B0">
              <w:rPr>
                <w:rFonts w:ascii="Arial" w:hAnsi="Arial" w:cs="Arial"/>
                <w:bCs/>
                <w:sz w:val="15"/>
                <w:szCs w:val="15"/>
              </w:rPr>
              <w:t>11</w:t>
            </w:r>
          </w:p>
        </w:tc>
        <w:tc>
          <w:tcPr>
            <w:tcW w:w="1134" w:type="dxa"/>
            <w:gridSpan w:val="3"/>
            <w:tcBorders>
              <w:top w:val="nil"/>
              <w:left w:val="nil"/>
              <w:bottom w:val="single" w:sz="8" w:space="0" w:color="auto"/>
              <w:right w:val="single" w:sz="8" w:space="0" w:color="auto"/>
            </w:tcBorders>
            <w:shd w:val="clear" w:color="auto" w:fill="auto"/>
            <w:noWrap/>
            <w:vAlign w:val="center"/>
          </w:tcPr>
          <w:p w14:paraId="1A449D99" w14:textId="21A6F6DB" w:rsidR="00D53C85" w:rsidRPr="002D19B0" w:rsidRDefault="00E81FDD" w:rsidP="00EE5826">
            <w:pPr>
              <w:spacing w:after="0"/>
              <w:jc w:val="center"/>
              <w:rPr>
                <w:rFonts w:ascii="Arial" w:hAnsi="Arial" w:cs="Arial"/>
                <w:bCs/>
                <w:sz w:val="15"/>
                <w:szCs w:val="15"/>
              </w:rPr>
            </w:pPr>
            <w:r w:rsidRPr="002D19B0">
              <w:rPr>
                <w:rFonts w:ascii="Arial" w:hAnsi="Arial" w:cs="Arial"/>
                <w:bCs/>
                <w:sz w:val="15"/>
                <w:szCs w:val="15"/>
              </w:rPr>
              <w:t>12</w:t>
            </w:r>
          </w:p>
        </w:tc>
        <w:tc>
          <w:tcPr>
            <w:tcW w:w="1559" w:type="dxa"/>
            <w:tcBorders>
              <w:top w:val="nil"/>
              <w:left w:val="nil"/>
              <w:bottom w:val="single" w:sz="8" w:space="0" w:color="auto"/>
              <w:right w:val="single" w:sz="8" w:space="0" w:color="auto"/>
            </w:tcBorders>
            <w:shd w:val="clear" w:color="auto" w:fill="auto"/>
            <w:noWrap/>
            <w:vAlign w:val="center"/>
          </w:tcPr>
          <w:p w14:paraId="555EC8C7" w14:textId="7B62E461" w:rsidR="00D53C85" w:rsidRPr="002D19B0" w:rsidRDefault="00E81FDD" w:rsidP="00EE5826">
            <w:pPr>
              <w:spacing w:after="0"/>
              <w:jc w:val="center"/>
              <w:rPr>
                <w:rFonts w:ascii="Arial" w:hAnsi="Arial" w:cs="Arial"/>
                <w:bCs/>
                <w:sz w:val="15"/>
                <w:szCs w:val="15"/>
              </w:rPr>
            </w:pPr>
            <w:r w:rsidRPr="002D19B0">
              <w:rPr>
                <w:rFonts w:ascii="Arial" w:hAnsi="Arial" w:cs="Arial"/>
                <w:bCs/>
                <w:sz w:val="15"/>
                <w:szCs w:val="15"/>
              </w:rPr>
              <w:t>13</w:t>
            </w:r>
          </w:p>
        </w:tc>
        <w:tc>
          <w:tcPr>
            <w:tcW w:w="709" w:type="dxa"/>
            <w:tcBorders>
              <w:top w:val="nil"/>
              <w:left w:val="nil"/>
              <w:bottom w:val="single" w:sz="8" w:space="0" w:color="auto"/>
              <w:right w:val="single" w:sz="8" w:space="0" w:color="auto"/>
            </w:tcBorders>
            <w:shd w:val="clear" w:color="auto" w:fill="auto"/>
            <w:noWrap/>
            <w:vAlign w:val="center"/>
          </w:tcPr>
          <w:p w14:paraId="30495E19" w14:textId="0898D35F" w:rsidR="00D53C85" w:rsidRPr="002D19B0" w:rsidRDefault="00E81FDD" w:rsidP="00EE5826">
            <w:pPr>
              <w:spacing w:after="0"/>
              <w:jc w:val="center"/>
              <w:rPr>
                <w:rFonts w:ascii="Arial" w:hAnsi="Arial" w:cs="Arial"/>
                <w:bCs/>
                <w:sz w:val="15"/>
                <w:szCs w:val="15"/>
              </w:rPr>
            </w:pPr>
            <w:r w:rsidRPr="002D19B0">
              <w:rPr>
                <w:rFonts w:ascii="Arial" w:hAnsi="Arial" w:cs="Arial"/>
                <w:bCs/>
                <w:sz w:val="15"/>
                <w:szCs w:val="15"/>
              </w:rPr>
              <w:t>14</w:t>
            </w:r>
          </w:p>
        </w:tc>
        <w:tc>
          <w:tcPr>
            <w:tcW w:w="1134" w:type="dxa"/>
            <w:tcBorders>
              <w:top w:val="nil"/>
              <w:left w:val="nil"/>
              <w:bottom w:val="single" w:sz="8" w:space="0" w:color="auto"/>
              <w:right w:val="single" w:sz="8" w:space="0" w:color="auto"/>
            </w:tcBorders>
            <w:shd w:val="clear" w:color="auto" w:fill="auto"/>
            <w:noWrap/>
            <w:vAlign w:val="center"/>
          </w:tcPr>
          <w:p w14:paraId="09ABBCD4" w14:textId="74E991B1" w:rsidR="00D53C85" w:rsidRPr="002D19B0" w:rsidRDefault="00E81FDD" w:rsidP="00EE5826">
            <w:pPr>
              <w:spacing w:after="0"/>
              <w:jc w:val="center"/>
              <w:rPr>
                <w:rFonts w:ascii="Arial" w:hAnsi="Arial" w:cs="Arial"/>
                <w:bCs/>
                <w:sz w:val="15"/>
                <w:szCs w:val="15"/>
              </w:rPr>
            </w:pPr>
            <w:r w:rsidRPr="002D19B0">
              <w:rPr>
                <w:rFonts w:ascii="Arial" w:hAnsi="Arial" w:cs="Arial"/>
                <w:bCs/>
                <w:sz w:val="15"/>
                <w:szCs w:val="15"/>
              </w:rPr>
              <w:t>15</w:t>
            </w:r>
          </w:p>
        </w:tc>
        <w:tc>
          <w:tcPr>
            <w:tcW w:w="1134" w:type="dxa"/>
            <w:gridSpan w:val="2"/>
            <w:tcBorders>
              <w:top w:val="nil"/>
              <w:left w:val="nil"/>
              <w:bottom w:val="single" w:sz="8" w:space="0" w:color="auto"/>
              <w:right w:val="single" w:sz="8" w:space="0" w:color="auto"/>
            </w:tcBorders>
            <w:shd w:val="clear" w:color="auto" w:fill="auto"/>
            <w:noWrap/>
            <w:vAlign w:val="center"/>
          </w:tcPr>
          <w:p w14:paraId="1C77B908" w14:textId="3D90F310" w:rsidR="00D53C85" w:rsidRPr="002D19B0" w:rsidRDefault="00E81FDD" w:rsidP="00EE5826">
            <w:pPr>
              <w:spacing w:after="0"/>
              <w:jc w:val="center"/>
              <w:rPr>
                <w:rFonts w:ascii="Arial" w:hAnsi="Arial" w:cs="Arial"/>
                <w:bCs/>
                <w:sz w:val="15"/>
                <w:szCs w:val="15"/>
              </w:rPr>
            </w:pPr>
            <w:r w:rsidRPr="002D19B0">
              <w:rPr>
                <w:rFonts w:ascii="Arial" w:hAnsi="Arial" w:cs="Arial"/>
                <w:bCs/>
                <w:sz w:val="15"/>
                <w:szCs w:val="15"/>
              </w:rPr>
              <w:t>16</w:t>
            </w:r>
          </w:p>
        </w:tc>
      </w:tr>
      <w:tr w:rsidR="00C6531D" w14:paraId="65705099" w14:textId="77777777" w:rsidTr="00C6531D">
        <w:trPr>
          <w:trHeight w:val="215"/>
        </w:trPr>
        <w:tc>
          <w:tcPr>
            <w:tcW w:w="10348"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3D75F" w14:textId="3CFC08B0" w:rsidR="00554A95" w:rsidRPr="002D19B0" w:rsidRDefault="00554A95" w:rsidP="00EE5826">
            <w:pPr>
              <w:spacing w:after="0"/>
              <w:jc w:val="right"/>
              <w:rPr>
                <w:rFonts w:ascii="Arial" w:hAnsi="Arial" w:cs="Arial"/>
                <w:bCs/>
                <w:sz w:val="15"/>
                <w:szCs w:val="15"/>
              </w:rPr>
            </w:pPr>
            <w:r w:rsidRPr="002D19B0">
              <w:rPr>
                <w:rFonts w:ascii="Arial" w:hAnsi="Arial" w:cs="Arial"/>
                <w:bCs/>
                <w:sz w:val="15"/>
                <w:szCs w:val="15"/>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49309" w14:textId="6632B0C1" w:rsidR="00554A95" w:rsidRPr="002D19B0" w:rsidRDefault="00554A95" w:rsidP="00EE5826">
            <w:pPr>
              <w:spacing w:after="0"/>
              <w:jc w:val="right"/>
              <w:rPr>
                <w:rFonts w:ascii="Arial" w:hAnsi="Arial" w:cs="Arial"/>
                <w:bCs/>
                <w:sz w:val="15"/>
                <w:szCs w:val="15"/>
              </w:rPr>
            </w:pPr>
            <w:r w:rsidRPr="002D19B0">
              <w:rPr>
                <w:rFonts w:ascii="Arial" w:hAnsi="Arial" w:cs="Arial"/>
                <w:bCs/>
                <w:sz w:val="15"/>
                <w:szCs w:val="15"/>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9B41C" w14:textId="77777777" w:rsidR="00554A95" w:rsidRPr="002D19B0" w:rsidRDefault="00554A95" w:rsidP="00EE5826">
            <w:pPr>
              <w:spacing w:after="0"/>
              <w:jc w:val="right"/>
              <w:rPr>
                <w:rFonts w:ascii="Arial" w:hAnsi="Arial" w:cs="Arial"/>
                <w:bCs/>
                <w:sz w:val="15"/>
                <w:szCs w:val="15"/>
              </w:rPr>
            </w:pPr>
            <w:r w:rsidRPr="002D19B0">
              <w:rPr>
                <w:rFonts w:ascii="Arial" w:hAnsi="Arial" w:cs="Arial"/>
                <w:bCs/>
                <w:sz w:val="15"/>
                <w:szCs w:val="15"/>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F68F7" w14:textId="77777777" w:rsidR="00554A95" w:rsidRPr="002D19B0" w:rsidRDefault="00554A95" w:rsidP="00EE5826">
            <w:pPr>
              <w:spacing w:after="0"/>
              <w:jc w:val="right"/>
              <w:rPr>
                <w:rFonts w:ascii="Arial" w:hAnsi="Arial" w:cs="Arial"/>
                <w:bCs/>
                <w:sz w:val="15"/>
                <w:szCs w:val="15"/>
              </w:rPr>
            </w:pPr>
            <w:r w:rsidRPr="002D19B0">
              <w:rPr>
                <w:rFonts w:ascii="Arial" w:hAnsi="Arial" w:cs="Arial"/>
                <w:bCs/>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AC0EB" w14:textId="77777777" w:rsidR="00554A95" w:rsidRPr="002D19B0" w:rsidRDefault="00554A95" w:rsidP="00EE5826">
            <w:pPr>
              <w:spacing w:after="0"/>
              <w:jc w:val="right"/>
              <w:rPr>
                <w:rFonts w:ascii="Arial" w:hAnsi="Arial" w:cs="Arial"/>
                <w:bCs/>
                <w:sz w:val="15"/>
                <w:szCs w:val="15"/>
              </w:rPr>
            </w:pPr>
            <w:r w:rsidRPr="002D19B0">
              <w:rPr>
                <w:rFonts w:ascii="Arial" w:hAnsi="Arial" w:cs="Arial"/>
                <w:bCs/>
                <w:sz w:val="15"/>
                <w:szCs w:val="15"/>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7D482" w14:textId="77777777" w:rsidR="00554A95" w:rsidRPr="002D19B0" w:rsidRDefault="00554A95" w:rsidP="00EE5826">
            <w:pPr>
              <w:spacing w:after="0"/>
              <w:jc w:val="right"/>
              <w:rPr>
                <w:rFonts w:ascii="Arial" w:hAnsi="Arial" w:cs="Arial"/>
                <w:bCs/>
                <w:sz w:val="15"/>
                <w:szCs w:val="15"/>
              </w:rPr>
            </w:pPr>
            <w:r w:rsidRPr="002D19B0">
              <w:rPr>
                <w:rFonts w:ascii="Arial" w:hAnsi="Arial" w:cs="Arial"/>
                <w:bCs/>
                <w:sz w:val="15"/>
                <w:szCs w:val="15"/>
              </w:rPr>
              <w:t> </w:t>
            </w:r>
          </w:p>
        </w:tc>
      </w:tr>
      <w:tr w:rsidR="00EE5826" w14:paraId="1BA35AD5" w14:textId="77777777" w:rsidTr="00C6531D">
        <w:trPr>
          <w:trHeight w:val="285"/>
        </w:trPr>
        <w:tc>
          <w:tcPr>
            <w:tcW w:w="1181" w:type="dxa"/>
            <w:tcBorders>
              <w:top w:val="single" w:sz="4" w:space="0" w:color="auto"/>
              <w:left w:val="single" w:sz="8" w:space="0" w:color="auto"/>
              <w:bottom w:val="nil"/>
              <w:right w:val="single" w:sz="4" w:space="0" w:color="auto"/>
            </w:tcBorders>
            <w:shd w:val="clear" w:color="auto" w:fill="auto"/>
            <w:noWrap/>
            <w:vAlign w:val="center"/>
            <w:hideMark/>
          </w:tcPr>
          <w:p w14:paraId="59D5B987" w14:textId="24E6E77D" w:rsidR="00D04DC9" w:rsidRPr="000E375F" w:rsidRDefault="00D04DC9" w:rsidP="00EE5826">
            <w:pPr>
              <w:spacing w:after="0"/>
              <w:jc w:val="center"/>
              <w:rPr>
                <w:rFonts w:ascii="Arial" w:hAnsi="Arial" w:cs="Arial"/>
                <w:sz w:val="16"/>
                <w:szCs w:val="16"/>
              </w:rPr>
            </w:pPr>
          </w:p>
        </w:tc>
        <w:tc>
          <w:tcPr>
            <w:tcW w:w="770" w:type="dxa"/>
            <w:gridSpan w:val="2"/>
            <w:tcBorders>
              <w:top w:val="single" w:sz="4" w:space="0" w:color="auto"/>
              <w:left w:val="single" w:sz="4" w:space="0" w:color="auto"/>
              <w:bottom w:val="nil"/>
              <w:right w:val="single" w:sz="4" w:space="0" w:color="auto"/>
            </w:tcBorders>
            <w:shd w:val="clear" w:color="auto" w:fill="auto"/>
            <w:vAlign w:val="center"/>
          </w:tcPr>
          <w:p w14:paraId="0562922A" w14:textId="77777777" w:rsidR="00D04DC9" w:rsidRPr="000E375F" w:rsidRDefault="00D04DC9" w:rsidP="00EE5826">
            <w:pPr>
              <w:spacing w:after="0"/>
              <w:jc w:val="center"/>
              <w:rPr>
                <w:rFonts w:ascii="Arial" w:hAnsi="Arial" w:cs="Arial"/>
                <w:sz w:val="16"/>
                <w:szCs w:val="16"/>
              </w:rPr>
            </w:pPr>
          </w:p>
        </w:tc>
        <w:tc>
          <w:tcPr>
            <w:tcW w:w="1026" w:type="dxa"/>
            <w:tcBorders>
              <w:top w:val="single" w:sz="4" w:space="0" w:color="auto"/>
              <w:left w:val="single" w:sz="4" w:space="0" w:color="auto"/>
              <w:bottom w:val="nil"/>
              <w:right w:val="single" w:sz="4" w:space="0" w:color="auto"/>
            </w:tcBorders>
            <w:shd w:val="clear" w:color="auto" w:fill="auto"/>
            <w:vAlign w:val="center"/>
          </w:tcPr>
          <w:p w14:paraId="3F6FDB11" w14:textId="77777777" w:rsidR="00D04DC9" w:rsidRPr="000E375F" w:rsidRDefault="00D04DC9" w:rsidP="00EE5826">
            <w:pPr>
              <w:spacing w:after="0"/>
              <w:jc w:val="center"/>
              <w:rPr>
                <w:rFonts w:ascii="Arial" w:hAnsi="Arial" w:cs="Arial"/>
                <w:sz w:val="16"/>
                <w:szCs w:val="16"/>
              </w:rPr>
            </w:pPr>
          </w:p>
        </w:tc>
        <w:tc>
          <w:tcPr>
            <w:tcW w:w="992" w:type="dxa"/>
            <w:tcBorders>
              <w:top w:val="single" w:sz="4" w:space="0" w:color="auto"/>
              <w:left w:val="single" w:sz="4" w:space="0" w:color="auto"/>
              <w:bottom w:val="nil"/>
              <w:right w:val="single" w:sz="4" w:space="0" w:color="auto"/>
            </w:tcBorders>
            <w:shd w:val="clear" w:color="auto" w:fill="auto"/>
            <w:vAlign w:val="center"/>
          </w:tcPr>
          <w:p w14:paraId="1F9117C0" w14:textId="77777777" w:rsidR="00D04DC9" w:rsidRPr="000E375F" w:rsidRDefault="00D04DC9" w:rsidP="00EE5826">
            <w:pPr>
              <w:spacing w:after="0"/>
              <w:jc w:val="center"/>
              <w:rPr>
                <w:rFonts w:ascii="Arial" w:hAnsi="Arial" w:cs="Arial"/>
                <w:sz w:val="16"/>
                <w:szCs w:val="16"/>
              </w:rPr>
            </w:pPr>
          </w:p>
        </w:tc>
        <w:tc>
          <w:tcPr>
            <w:tcW w:w="850" w:type="dxa"/>
            <w:gridSpan w:val="2"/>
            <w:tcBorders>
              <w:top w:val="single" w:sz="4" w:space="0" w:color="auto"/>
              <w:left w:val="single" w:sz="4" w:space="0" w:color="auto"/>
              <w:bottom w:val="nil"/>
              <w:right w:val="single" w:sz="4" w:space="0" w:color="auto"/>
            </w:tcBorders>
            <w:shd w:val="clear" w:color="auto" w:fill="auto"/>
            <w:vAlign w:val="center"/>
          </w:tcPr>
          <w:p w14:paraId="404979A0" w14:textId="77777777" w:rsidR="00D04DC9" w:rsidRPr="000E375F" w:rsidRDefault="00D04DC9" w:rsidP="00EE5826">
            <w:pPr>
              <w:spacing w:after="0"/>
              <w:jc w:val="center"/>
              <w:rPr>
                <w:rFonts w:ascii="Arial" w:hAnsi="Arial" w:cs="Arial"/>
                <w:sz w:val="16"/>
                <w:szCs w:val="16"/>
              </w:rPr>
            </w:pPr>
          </w:p>
        </w:tc>
        <w:tc>
          <w:tcPr>
            <w:tcW w:w="709" w:type="dxa"/>
            <w:gridSpan w:val="2"/>
            <w:tcBorders>
              <w:top w:val="single" w:sz="4" w:space="0" w:color="auto"/>
              <w:left w:val="single" w:sz="4" w:space="0" w:color="auto"/>
              <w:bottom w:val="nil"/>
              <w:right w:val="single" w:sz="4" w:space="0" w:color="auto"/>
            </w:tcBorders>
            <w:shd w:val="clear" w:color="auto" w:fill="auto"/>
            <w:vAlign w:val="center"/>
          </w:tcPr>
          <w:p w14:paraId="39CC409D" w14:textId="77777777" w:rsidR="00D04DC9" w:rsidRPr="00EE5826" w:rsidRDefault="00D04DC9" w:rsidP="00EE5826">
            <w:pPr>
              <w:spacing w:after="0"/>
              <w:jc w:val="center"/>
              <w:rPr>
                <w:rFonts w:ascii="Arial" w:hAnsi="Arial" w:cs="Arial"/>
                <w:sz w:val="14"/>
                <w:szCs w:val="14"/>
              </w:rPr>
            </w:pPr>
          </w:p>
        </w:tc>
        <w:tc>
          <w:tcPr>
            <w:tcW w:w="851" w:type="dxa"/>
            <w:tcBorders>
              <w:top w:val="single" w:sz="4" w:space="0" w:color="auto"/>
              <w:left w:val="single" w:sz="4" w:space="0" w:color="auto"/>
              <w:bottom w:val="nil"/>
              <w:right w:val="single" w:sz="4" w:space="0" w:color="auto"/>
            </w:tcBorders>
            <w:shd w:val="clear" w:color="auto" w:fill="auto"/>
            <w:vAlign w:val="center"/>
          </w:tcPr>
          <w:p w14:paraId="74B82D77" w14:textId="77777777" w:rsidR="00D04DC9" w:rsidRPr="00EE5826" w:rsidRDefault="00D04DC9" w:rsidP="00EE5826">
            <w:pPr>
              <w:spacing w:after="0"/>
              <w:jc w:val="center"/>
              <w:rPr>
                <w:rFonts w:ascii="Arial" w:hAnsi="Arial" w:cs="Arial"/>
                <w:sz w:val="14"/>
                <w:szCs w:val="14"/>
              </w:rPr>
            </w:pPr>
          </w:p>
        </w:tc>
        <w:tc>
          <w:tcPr>
            <w:tcW w:w="992" w:type="dxa"/>
            <w:gridSpan w:val="2"/>
            <w:tcBorders>
              <w:top w:val="single" w:sz="4" w:space="0" w:color="auto"/>
              <w:left w:val="single" w:sz="4" w:space="0" w:color="auto"/>
              <w:bottom w:val="nil"/>
              <w:right w:val="single" w:sz="4" w:space="0" w:color="auto"/>
            </w:tcBorders>
            <w:shd w:val="clear" w:color="auto" w:fill="auto"/>
            <w:vAlign w:val="center"/>
          </w:tcPr>
          <w:p w14:paraId="2F0D1E07" w14:textId="77777777" w:rsidR="00D04DC9" w:rsidRPr="00EE5826" w:rsidRDefault="00D04DC9" w:rsidP="00EE5826">
            <w:pPr>
              <w:spacing w:after="0"/>
              <w:jc w:val="center"/>
              <w:rPr>
                <w:rFonts w:ascii="Arial" w:hAnsi="Arial" w:cs="Arial"/>
                <w:sz w:val="14"/>
                <w:szCs w:val="14"/>
              </w:rPr>
            </w:pPr>
          </w:p>
        </w:tc>
        <w:tc>
          <w:tcPr>
            <w:tcW w:w="1417" w:type="dxa"/>
            <w:tcBorders>
              <w:top w:val="single" w:sz="4" w:space="0" w:color="auto"/>
              <w:left w:val="single" w:sz="4" w:space="0" w:color="auto"/>
              <w:bottom w:val="nil"/>
              <w:right w:val="single" w:sz="4" w:space="0" w:color="auto"/>
            </w:tcBorders>
            <w:shd w:val="clear" w:color="auto" w:fill="auto"/>
            <w:vAlign w:val="center"/>
          </w:tcPr>
          <w:p w14:paraId="700FC73F" w14:textId="77777777" w:rsidR="00D04DC9" w:rsidRPr="002D19B0" w:rsidRDefault="00D04DC9" w:rsidP="00EE5826">
            <w:pPr>
              <w:spacing w:after="0"/>
              <w:jc w:val="center"/>
              <w:rPr>
                <w:rFonts w:ascii="Arial" w:hAnsi="Arial" w:cs="Arial"/>
                <w:sz w:val="15"/>
                <w:szCs w:val="15"/>
              </w:rPr>
            </w:pPr>
          </w:p>
        </w:tc>
        <w:tc>
          <w:tcPr>
            <w:tcW w:w="757" w:type="dxa"/>
            <w:tcBorders>
              <w:top w:val="single" w:sz="4" w:space="0" w:color="auto"/>
              <w:left w:val="single" w:sz="4" w:space="0" w:color="auto"/>
              <w:bottom w:val="nil"/>
              <w:right w:val="single" w:sz="4" w:space="0" w:color="auto"/>
            </w:tcBorders>
            <w:shd w:val="clear" w:color="auto" w:fill="auto"/>
            <w:vAlign w:val="center"/>
          </w:tcPr>
          <w:p w14:paraId="644638DC" w14:textId="77777777" w:rsidR="00D04DC9" w:rsidRPr="002D19B0" w:rsidRDefault="00D04DC9" w:rsidP="00EE5826">
            <w:pPr>
              <w:spacing w:after="0"/>
              <w:jc w:val="center"/>
              <w:rPr>
                <w:rFonts w:ascii="Arial" w:hAnsi="Arial" w:cs="Arial"/>
                <w:sz w:val="15"/>
                <w:szCs w:val="15"/>
              </w:rPr>
            </w:pPr>
          </w:p>
        </w:tc>
        <w:tc>
          <w:tcPr>
            <w:tcW w:w="803" w:type="dxa"/>
            <w:tcBorders>
              <w:top w:val="single" w:sz="4" w:space="0" w:color="auto"/>
              <w:left w:val="single" w:sz="4" w:space="0" w:color="auto"/>
              <w:bottom w:val="nil"/>
              <w:right w:val="single" w:sz="4" w:space="0" w:color="auto"/>
            </w:tcBorders>
            <w:shd w:val="clear" w:color="auto" w:fill="auto"/>
            <w:vAlign w:val="center"/>
          </w:tcPr>
          <w:p w14:paraId="2AD8460C" w14:textId="77777777" w:rsidR="00D04DC9" w:rsidRPr="002D19B0" w:rsidRDefault="00D04DC9" w:rsidP="00EE5826">
            <w:pPr>
              <w:spacing w:after="0"/>
              <w:jc w:val="center"/>
              <w:rPr>
                <w:rFonts w:ascii="Arial" w:hAnsi="Arial" w:cs="Arial"/>
                <w:sz w:val="15"/>
                <w:szCs w:val="15"/>
              </w:rPr>
            </w:pPr>
          </w:p>
        </w:tc>
        <w:tc>
          <w:tcPr>
            <w:tcW w:w="1134" w:type="dxa"/>
            <w:gridSpan w:val="3"/>
            <w:tcBorders>
              <w:top w:val="single" w:sz="4" w:space="0" w:color="auto"/>
              <w:left w:val="nil"/>
              <w:bottom w:val="nil"/>
              <w:right w:val="single" w:sz="4" w:space="0" w:color="auto"/>
            </w:tcBorders>
            <w:shd w:val="clear" w:color="auto" w:fill="auto"/>
            <w:noWrap/>
            <w:vAlign w:val="center"/>
            <w:hideMark/>
          </w:tcPr>
          <w:p w14:paraId="773B465B" w14:textId="7A97C11C" w:rsidR="00D04DC9" w:rsidRPr="002D19B0" w:rsidRDefault="00D04DC9" w:rsidP="00EE5826">
            <w:pPr>
              <w:spacing w:after="0"/>
              <w:jc w:val="right"/>
              <w:rPr>
                <w:rFonts w:ascii="Arial" w:hAnsi="Arial" w:cs="Arial"/>
                <w:sz w:val="15"/>
                <w:szCs w:val="15"/>
              </w:rPr>
            </w:pPr>
          </w:p>
        </w:tc>
        <w:tc>
          <w:tcPr>
            <w:tcW w:w="1559" w:type="dxa"/>
            <w:tcBorders>
              <w:top w:val="single" w:sz="4" w:space="0" w:color="auto"/>
              <w:left w:val="nil"/>
              <w:bottom w:val="nil"/>
              <w:right w:val="single" w:sz="4" w:space="0" w:color="auto"/>
            </w:tcBorders>
            <w:shd w:val="clear" w:color="auto" w:fill="auto"/>
            <w:noWrap/>
            <w:vAlign w:val="center"/>
            <w:hideMark/>
          </w:tcPr>
          <w:p w14:paraId="38071ADA" w14:textId="3F41CF79" w:rsidR="00D04DC9" w:rsidRPr="002D19B0" w:rsidRDefault="00D04DC9" w:rsidP="00EE5826">
            <w:pPr>
              <w:spacing w:after="0"/>
              <w:jc w:val="right"/>
              <w:rPr>
                <w:rFonts w:ascii="Arial" w:hAnsi="Arial" w:cs="Arial"/>
                <w:sz w:val="15"/>
                <w:szCs w:val="15"/>
              </w:rPr>
            </w:pPr>
          </w:p>
        </w:tc>
        <w:tc>
          <w:tcPr>
            <w:tcW w:w="709" w:type="dxa"/>
            <w:tcBorders>
              <w:top w:val="single" w:sz="4" w:space="0" w:color="auto"/>
              <w:left w:val="nil"/>
              <w:bottom w:val="nil"/>
              <w:right w:val="single" w:sz="4" w:space="0" w:color="auto"/>
            </w:tcBorders>
            <w:shd w:val="clear" w:color="auto" w:fill="auto"/>
            <w:noWrap/>
            <w:vAlign w:val="center"/>
            <w:hideMark/>
          </w:tcPr>
          <w:p w14:paraId="039DF889" w14:textId="5AC13BFB" w:rsidR="00D04DC9" w:rsidRPr="002D19B0" w:rsidRDefault="00D04DC9" w:rsidP="00EE5826">
            <w:pPr>
              <w:spacing w:after="0"/>
              <w:jc w:val="right"/>
              <w:rPr>
                <w:rFonts w:ascii="Arial" w:hAnsi="Arial" w:cs="Arial"/>
                <w:sz w:val="15"/>
                <w:szCs w:val="15"/>
              </w:rPr>
            </w:pPr>
          </w:p>
        </w:tc>
        <w:tc>
          <w:tcPr>
            <w:tcW w:w="1134" w:type="dxa"/>
            <w:tcBorders>
              <w:top w:val="single" w:sz="4" w:space="0" w:color="auto"/>
              <w:left w:val="nil"/>
              <w:bottom w:val="nil"/>
              <w:right w:val="single" w:sz="4" w:space="0" w:color="auto"/>
            </w:tcBorders>
            <w:shd w:val="clear" w:color="auto" w:fill="auto"/>
            <w:noWrap/>
            <w:vAlign w:val="center"/>
            <w:hideMark/>
          </w:tcPr>
          <w:p w14:paraId="5E54635A" w14:textId="42270305" w:rsidR="00D04DC9" w:rsidRPr="002D19B0" w:rsidRDefault="00D04DC9" w:rsidP="00EE5826">
            <w:pPr>
              <w:spacing w:after="0"/>
              <w:jc w:val="right"/>
              <w:rPr>
                <w:rFonts w:ascii="Arial" w:hAnsi="Arial" w:cs="Arial"/>
                <w:sz w:val="15"/>
                <w:szCs w:val="15"/>
              </w:rPr>
            </w:pPr>
          </w:p>
        </w:tc>
        <w:tc>
          <w:tcPr>
            <w:tcW w:w="1134" w:type="dxa"/>
            <w:gridSpan w:val="2"/>
            <w:tcBorders>
              <w:top w:val="single" w:sz="4" w:space="0" w:color="auto"/>
              <w:left w:val="nil"/>
              <w:bottom w:val="nil"/>
              <w:right w:val="single" w:sz="8" w:space="0" w:color="auto"/>
            </w:tcBorders>
            <w:shd w:val="clear" w:color="auto" w:fill="auto"/>
            <w:noWrap/>
            <w:vAlign w:val="center"/>
            <w:hideMark/>
          </w:tcPr>
          <w:p w14:paraId="66746DC0" w14:textId="6DABB3CD" w:rsidR="00D04DC9" w:rsidRPr="002D19B0" w:rsidRDefault="00D04DC9" w:rsidP="00EE5826">
            <w:pPr>
              <w:spacing w:after="0"/>
              <w:jc w:val="right"/>
              <w:rPr>
                <w:rFonts w:ascii="Arial" w:hAnsi="Arial" w:cs="Arial"/>
                <w:sz w:val="15"/>
                <w:szCs w:val="15"/>
              </w:rPr>
            </w:pPr>
          </w:p>
        </w:tc>
      </w:tr>
      <w:tr w:rsidR="00C6531D" w14:paraId="786E03D1" w14:textId="77777777" w:rsidTr="00C6531D">
        <w:trPr>
          <w:trHeight w:val="81"/>
        </w:trPr>
        <w:tc>
          <w:tcPr>
            <w:tcW w:w="10348"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4E06F6C" w14:textId="77777777" w:rsidR="004E56D9" w:rsidRPr="002D19B0" w:rsidRDefault="004E56D9" w:rsidP="008A6F2E">
            <w:pPr>
              <w:spacing w:after="0"/>
              <w:jc w:val="right"/>
              <w:rPr>
                <w:rFonts w:ascii="Arial" w:hAnsi="Arial" w:cs="Arial"/>
                <w:bCs/>
                <w:sz w:val="15"/>
                <w:szCs w:val="15"/>
              </w:rPr>
            </w:pPr>
            <w:r w:rsidRPr="002D19B0">
              <w:rPr>
                <w:rFonts w:ascii="Arial" w:hAnsi="Arial" w:cs="Arial"/>
                <w:bCs/>
                <w:sz w:val="15"/>
                <w:szCs w:val="15"/>
              </w:rPr>
              <w:t>ИТОГО</w:t>
            </w:r>
          </w:p>
        </w:tc>
        <w:tc>
          <w:tcPr>
            <w:tcW w:w="1134" w:type="dxa"/>
            <w:gridSpan w:val="3"/>
            <w:tcBorders>
              <w:top w:val="single" w:sz="8" w:space="0" w:color="auto"/>
              <w:left w:val="nil"/>
              <w:bottom w:val="single" w:sz="8" w:space="0" w:color="auto"/>
              <w:right w:val="single" w:sz="4" w:space="0" w:color="auto"/>
            </w:tcBorders>
            <w:shd w:val="clear" w:color="auto" w:fill="auto"/>
            <w:noWrap/>
            <w:vAlign w:val="center"/>
            <w:hideMark/>
          </w:tcPr>
          <w:p w14:paraId="111F7E78" w14:textId="77777777" w:rsidR="004E56D9" w:rsidRPr="002D19B0" w:rsidRDefault="004E56D9">
            <w:pPr>
              <w:jc w:val="right"/>
              <w:rPr>
                <w:rFonts w:ascii="Arial" w:hAnsi="Arial" w:cs="Arial"/>
                <w:bCs/>
                <w:sz w:val="15"/>
                <w:szCs w:val="15"/>
              </w:rPr>
            </w:pPr>
            <w:r w:rsidRPr="002D19B0">
              <w:rPr>
                <w:rFonts w:ascii="Arial" w:hAnsi="Arial" w:cs="Arial"/>
                <w:bCs/>
                <w:sz w:val="15"/>
                <w:szCs w:val="15"/>
              </w:rPr>
              <w:t> </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14:paraId="00437B38" w14:textId="77777777" w:rsidR="004E56D9" w:rsidRPr="002D19B0" w:rsidRDefault="004E56D9">
            <w:pPr>
              <w:jc w:val="right"/>
              <w:rPr>
                <w:rFonts w:ascii="Arial" w:hAnsi="Arial" w:cs="Arial"/>
                <w:bCs/>
                <w:sz w:val="15"/>
                <w:szCs w:val="15"/>
              </w:rPr>
            </w:pPr>
            <w:r w:rsidRPr="002D19B0">
              <w:rPr>
                <w:rFonts w:ascii="Arial" w:hAnsi="Arial" w:cs="Arial"/>
                <w:bCs/>
                <w:sz w:val="15"/>
                <w:szCs w:val="15"/>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14:paraId="37DABA9B" w14:textId="77777777" w:rsidR="004E56D9" w:rsidRPr="002D19B0" w:rsidRDefault="004E56D9">
            <w:pPr>
              <w:jc w:val="right"/>
              <w:rPr>
                <w:rFonts w:ascii="Arial" w:hAnsi="Arial" w:cs="Arial"/>
                <w:bCs/>
                <w:sz w:val="15"/>
                <w:szCs w:val="15"/>
              </w:rPr>
            </w:pPr>
            <w:r w:rsidRPr="002D19B0">
              <w:rPr>
                <w:rFonts w:ascii="Arial" w:hAnsi="Arial" w:cs="Arial"/>
                <w:bCs/>
                <w:sz w:val="15"/>
                <w:szCs w:val="15"/>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5D35AD0B" w14:textId="77777777" w:rsidR="004E56D9" w:rsidRPr="002D19B0" w:rsidRDefault="004E56D9">
            <w:pPr>
              <w:jc w:val="right"/>
              <w:rPr>
                <w:rFonts w:ascii="Arial" w:hAnsi="Arial" w:cs="Arial"/>
                <w:bCs/>
                <w:sz w:val="15"/>
                <w:szCs w:val="15"/>
              </w:rPr>
            </w:pPr>
            <w:r w:rsidRPr="002D19B0">
              <w:rPr>
                <w:rFonts w:ascii="Arial" w:hAnsi="Arial" w:cs="Arial"/>
                <w:bCs/>
                <w:sz w:val="15"/>
                <w:szCs w:val="15"/>
              </w:rPr>
              <w:t> </w:t>
            </w:r>
          </w:p>
        </w:tc>
        <w:tc>
          <w:tcPr>
            <w:tcW w:w="1134" w:type="dxa"/>
            <w:gridSpan w:val="2"/>
            <w:tcBorders>
              <w:top w:val="single" w:sz="8" w:space="0" w:color="auto"/>
              <w:left w:val="nil"/>
              <w:bottom w:val="single" w:sz="8" w:space="0" w:color="auto"/>
              <w:right w:val="single" w:sz="8" w:space="0" w:color="auto"/>
            </w:tcBorders>
            <w:shd w:val="clear" w:color="auto" w:fill="auto"/>
            <w:noWrap/>
            <w:vAlign w:val="center"/>
            <w:hideMark/>
          </w:tcPr>
          <w:p w14:paraId="6F3C53F6" w14:textId="77777777" w:rsidR="004E56D9" w:rsidRPr="002D19B0" w:rsidRDefault="004E56D9">
            <w:pPr>
              <w:jc w:val="right"/>
              <w:rPr>
                <w:rFonts w:ascii="Arial" w:hAnsi="Arial" w:cs="Arial"/>
                <w:bCs/>
                <w:sz w:val="15"/>
                <w:szCs w:val="15"/>
              </w:rPr>
            </w:pPr>
            <w:r w:rsidRPr="002D19B0">
              <w:rPr>
                <w:rFonts w:ascii="Arial" w:hAnsi="Arial" w:cs="Arial"/>
                <w:bCs/>
                <w:sz w:val="15"/>
                <w:szCs w:val="15"/>
              </w:rPr>
              <w:t> </w:t>
            </w:r>
          </w:p>
        </w:tc>
      </w:tr>
      <w:tr w:rsidR="00C6531D" w14:paraId="68822EDD" w14:textId="77777777" w:rsidTr="00C6531D">
        <w:trPr>
          <w:trHeight w:val="300"/>
        </w:trPr>
        <w:tc>
          <w:tcPr>
            <w:tcW w:w="2977" w:type="dxa"/>
            <w:gridSpan w:val="4"/>
            <w:tcBorders>
              <w:top w:val="nil"/>
              <w:left w:val="nil"/>
              <w:bottom w:val="nil"/>
              <w:right w:val="nil"/>
            </w:tcBorders>
            <w:shd w:val="clear" w:color="auto" w:fill="auto"/>
            <w:noWrap/>
            <w:vAlign w:val="bottom"/>
            <w:hideMark/>
          </w:tcPr>
          <w:p w14:paraId="1EC75C02" w14:textId="77777777" w:rsidR="004E56D9" w:rsidRDefault="004E56D9">
            <w:pPr>
              <w:rPr>
                <w:rFonts w:ascii="Arial" w:hAnsi="Arial" w:cs="Arial"/>
                <w:sz w:val="20"/>
                <w:szCs w:val="20"/>
              </w:rPr>
            </w:pPr>
            <w:r>
              <w:rPr>
                <w:rFonts w:ascii="Arial" w:hAnsi="Arial" w:cs="Arial"/>
                <w:sz w:val="20"/>
                <w:szCs w:val="20"/>
              </w:rPr>
              <w:t> </w:t>
            </w:r>
          </w:p>
          <w:p w14:paraId="2F956815" w14:textId="75281C02" w:rsidR="0022025C" w:rsidRDefault="0022025C">
            <w:pPr>
              <w:rPr>
                <w:rFonts w:ascii="Arial" w:hAnsi="Arial" w:cs="Arial"/>
                <w:sz w:val="20"/>
                <w:szCs w:val="20"/>
              </w:rPr>
            </w:pPr>
          </w:p>
        </w:tc>
        <w:tc>
          <w:tcPr>
            <w:tcW w:w="1264" w:type="dxa"/>
            <w:gridSpan w:val="2"/>
            <w:tcBorders>
              <w:top w:val="nil"/>
              <w:left w:val="nil"/>
              <w:bottom w:val="nil"/>
              <w:right w:val="nil"/>
            </w:tcBorders>
            <w:shd w:val="clear" w:color="auto" w:fill="auto"/>
            <w:noWrap/>
            <w:vAlign w:val="bottom"/>
            <w:hideMark/>
          </w:tcPr>
          <w:p w14:paraId="11C6AA8C" w14:textId="77777777" w:rsidR="004E56D9" w:rsidRDefault="004E56D9">
            <w:pPr>
              <w:rPr>
                <w:rFonts w:ascii="Arial" w:hAnsi="Arial" w:cs="Arial"/>
                <w:sz w:val="20"/>
                <w:szCs w:val="20"/>
              </w:rPr>
            </w:pPr>
            <w:r>
              <w:rPr>
                <w:rFonts w:ascii="Arial" w:hAnsi="Arial" w:cs="Arial"/>
                <w:sz w:val="20"/>
                <w:szCs w:val="20"/>
              </w:rPr>
              <w:t> </w:t>
            </w:r>
          </w:p>
        </w:tc>
        <w:tc>
          <w:tcPr>
            <w:tcW w:w="1287" w:type="dxa"/>
            <w:gridSpan w:val="3"/>
            <w:tcBorders>
              <w:top w:val="nil"/>
              <w:left w:val="nil"/>
              <w:bottom w:val="nil"/>
              <w:right w:val="nil"/>
            </w:tcBorders>
            <w:shd w:val="clear" w:color="auto" w:fill="auto"/>
            <w:noWrap/>
            <w:vAlign w:val="bottom"/>
            <w:hideMark/>
          </w:tcPr>
          <w:p w14:paraId="0D898A30" w14:textId="77777777" w:rsidR="004E56D9" w:rsidRDefault="004E56D9">
            <w:pPr>
              <w:rPr>
                <w:rFonts w:ascii="Arial" w:hAnsi="Arial" w:cs="Arial"/>
                <w:sz w:val="20"/>
                <w:szCs w:val="20"/>
              </w:rPr>
            </w:pPr>
            <w:r>
              <w:rPr>
                <w:rFonts w:ascii="Arial" w:hAnsi="Arial" w:cs="Arial"/>
                <w:sz w:val="20"/>
                <w:szCs w:val="20"/>
              </w:rPr>
              <w:t> </w:t>
            </w:r>
          </w:p>
        </w:tc>
        <w:tc>
          <w:tcPr>
            <w:tcW w:w="1843" w:type="dxa"/>
            <w:gridSpan w:val="3"/>
            <w:tcBorders>
              <w:top w:val="nil"/>
              <w:left w:val="nil"/>
              <w:bottom w:val="nil"/>
              <w:right w:val="nil"/>
            </w:tcBorders>
            <w:shd w:val="clear" w:color="auto" w:fill="auto"/>
            <w:noWrap/>
            <w:vAlign w:val="bottom"/>
            <w:hideMark/>
          </w:tcPr>
          <w:p w14:paraId="7087184B" w14:textId="77777777" w:rsidR="004E56D9" w:rsidRDefault="004E56D9">
            <w:pPr>
              <w:rPr>
                <w:rFonts w:ascii="Arial" w:hAnsi="Arial" w:cs="Arial"/>
                <w:sz w:val="20"/>
                <w:szCs w:val="20"/>
              </w:rPr>
            </w:pPr>
            <w:r>
              <w:rPr>
                <w:rFonts w:ascii="Arial" w:hAnsi="Arial" w:cs="Arial"/>
                <w:sz w:val="20"/>
                <w:szCs w:val="20"/>
              </w:rPr>
              <w:t> </w:t>
            </w:r>
          </w:p>
        </w:tc>
        <w:tc>
          <w:tcPr>
            <w:tcW w:w="1417" w:type="dxa"/>
            <w:tcBorders>
              <w:top w:val="nil"/>
              <w:left w:val="nil"/>
              <w:bottom w:val="nil"/>
              <w:right w:val="nil"/>
            </w:tcBorders>
            <w:shd w:val="clear" w:color="auto" w:fill="auto"/>
            <w:noWrap/>
            <w:vAlign w:val="bottom"/>
            <w:hideMark/>
          </w:tcPr>
          <w:p w14:paraId="09BBF2AE" w14:textId="77777777" w:rsidR="004E56D9" w:rsidRDefault="004E56D9">
            <w:pPr>
              <w:rPr>
                <w:rFonts w:ascii="Arial" w:hAnsi="Arial" w:cs="Arial"/>
                <w:sz w:val="20"/>
                <w:szCs w:val="20"/>
              </w:rPr>
            </w:pPr>
            <w:r>
              <w:rPr>
                <w:rFonts w:ascii="Arial" w:hAnsi="Arial" w:cs="Arial"/>
                <w:sz w:val="20"/>
                <w:szCs w:val="20"/>
              </w:rPr>
              <w:t> </w:t>
            </w:r>
          </w:p>
        </w:tc>
        <w:tc>
          <w:tcPr>
            <w:tcW w:w="1560" w:type="dxa"/>
            <w:gridSpan w:val="2"/>
            <w:tcBorders>
              <w:top w:val="nil"/>
              <w:left w:val="nil"/>
              <w:bottom w:val="nil"/>
              <w:right w:val="nil"/>
            </w:tcBorders>
            <w:shd w:val="clear" w:color="auto" w:fill="auto"/>
            <w:noWrap/>
            <w:vAlign w:val="bottom"/>
            <w:hideMark/>
          </w:tcPr>
          <w:p w14:paraId="0A59B363" w14:textId="77777777" w:rsidR="004E56D9" w:rsidRDefault="004E56D9">
            <w:pPr>
              <w:rPr>
                <w:rFonts w:ascii="Arial" w:hAnsi="Arial" w:cs="Arial"/>
                <w:sz w:val="20"/>
                <w:szCs w:val="20"/>
              </w:rPr>
            </w:pPr>
            <w:r>
              <w:rPr>
                <w:rFonts w:ascii="Arial" w:hAnsi="Arial" w:cs="Arial"/>
                <w:sz w:val="20"/>
                <w:szCs w:val="20"/>
              </w:rPr>
              <w:t> </w:t>
            </w:r>
          </w:p>
        </w:tc>
        <w:tc>
          <w:tcPr>
            <w:tcW w:w="495" w:type="dxa"/>
            <w:tcBorders>
              <w:top w:val="nil"/>
              <w:left w:val="nil"/>
              <w:bottom w:val="nil"/>
              <w:right w:val="nil"/>
            </w:tcBorders>
            <w:shd w:val="clear" w:color="auto" w:fill="auto"/>
            <w:noWrap/>
            <w:vAlign w:val="bottom"/>
            <w:hideMark/>
          </w:tcPr>
          <w:p w14:paraId="2E439CF4" w14:textId="77777777" w:rsidR="004E56D9" w:rsidRDefault="004E56D9">
            <w:pPr>
              <w:rPr>
                <w:rFonts w:ascii="Arial" w:hAnsi="Arial" w:cs="Arial"/>
                <w:sz w:val="20"/>
                <w:szCs w:val="20"/>
              </w:rPr>
            </w:pPr>
            <w:r>
              <w:rPr>
                <w:rFonts w:ascii="Arial" w:hAnsi="Arial" w:cs="Arial"/>
                <w:sz w:val="20"/>
                <w:szCs w:val="20"/>
              </w:rPr>
              <w:t> </w:t>
            </w:r>
          </w:p>
        </w:tc>
        <w:tc>
          <w:tcPr>
            <w:tcW w:w="2198" w:type="dxa"/>
            <w:gridSpan w:val="3"/>
            <w:tcBorders>
              <w:top w:val="nil"/>
              <w:left w:val="nil"/>
              <w:bottom w:val="nil"/>
              <w:right w:val="nil"/>
            </w:tcBorders>
            <w:shd w:val="clear" w:color="auto" w:fill="auto"/>
            <w:noWrap/>
            <w:vAlign w:val="bottom"/>
            <w:hideMark/>
          </w:tcPr>
          <w:p w14:paraId="72E91B1F" w14:textId="77777777" w:rsidR="004E56D9" w:rsidRDefault="004E56D9">
            <w:pPr>
              <w:rPr>
                <w:rFonts w:ascii="Arial" w:hAnsi="Arial" w:cs="Arial"/>
                <w:sz w:val="20"/>
                <w:szCs w:val="20"/>
              </w:rPr>
            </w:pPr>
            <w:r>
              <w:rPr>
                <w:rFonts w:ascii="Arial" w:hAnsi="Arial" w:cs="Arial"/>
                <w:sz w:val="20"/>
                <w:szCs w:val="20"/>
              </w:rPr>
              <w:t> </w:t>
            </w:r>
          </w:p>
        </w:tc>
        <w:tc>
          <w:tcPr>
            <w:tcW w:w="709" w:type="dxa"/>
            <w:tcBorders>
              <w:top w:val="nil"/>
              <w:left w:val="nil"/>
              <w:bottom w:val="nil"/>
              <w:right w:val="nil"/>
            </w:tcBorders>
            <w:shd w:val="clear" w:color="auto" w:fill="auto"/>
            <w:noWrap/>
            <w:vAlign w:val="bottom"/>
            <w:hideMark/>
          </w:tcPr>
          <w:p w14:paraId="73C27656" w14:textId="77777777" w:rsidR="004E56D9" w:rsidRDefault="004E56D9">
            <w:pPr>
              <w:rPr>
                <w:rFonts w:ascii="Arial" w:hAnsi="Arial" w:cs="Arial"/>
                <w:sz w:val="20"/>
                <w:szCs w:val="20"/>
              </w:rPr>
            </w:pPr>
            <w:r>
              <w:rPr>
                <w:rFonts w:ascii="Arial" w:hAnsi="Arial" w:cs="Arial"/>
                <w:sz w:val="20"/>
                <w:szCs w:val="20"/>
              </w:rPr>
              <w:t> </w:t>
            </w:r>
          </w:p>
        </w:tc>
        <w:tc>
          <w:tcPr>
            <w:tcW w:w="1134" w:type="dxa"/>
            <w:tcBorders>
              <w:top w:val="nil"/>
              <w:left w:val="nil"/>
              <w:bottom w:val="nil"/>
              <w:right w:val="nil"/>
            </w:tcBorders>
            <w:shd w:val="clear" w:color="auto" w:fill="auto"/>
            <w:noWrap/>
            <w:vAlign w:val="bottom"/>
            <w:hideMark/>
          </w:tcPr>
          <w:p w14:paraId="0642A7AC" w14:textId="77777777" w:rsidR="004E56D9" w:rsidRDefault="004E56D9">
            <w:pPr>
              <w:rPr>
                <w:rFonts w:ascii="Arial" w:hAnsi="Arial" w:cs="Arial"/>
                <w:sz w:val="20"/>
                <w:szCs w:val="20"/>
              </w:rPr>
            </w:pPr>
            <w:r>
              <w:rPr>
                <w:rFonts w:ascii="Arial" w:hAnsi="Arial" w:cs="Arial"/>
                <w:sz w:val="20"/>
                <w:szCs w:val="20"/>
              </w:rPr>
              <w:t> </w:t>
            </w:r>
          </w:p>
        </w:tc>
        <w:tc>
          <w:tcPr>
            <w:tcW w:w="1134" w:type="dxa"/>
            <w:gridSpan w:val="2"/>
            <w:tcBorders>
              <w:top w:val="nil"/>
              <w:left w:val="nil"/>
              <w:bottom w:val="nil"/>
              <w:right w:val="nil"/>
            </w:tcBorders>
            <w:shd w:val="clear" w:color="auto" w:fill="auto"/>
            <w:noWrap/>
            <w:vAlign w:val="bottom"/>
            <w:hideMark/>
          </w:tcPr>
          <w:p w14:paraId="462730A6" w14:textId="77777777" w:rsidR="004E56D9" w:rsidRDefault="004E56D9">
            <w:pPr>
              <w:rPr>
                <w:rFonts w:ascii="Arial" w:hAnsi="Arial" w:cs="Arial"/>
                <w:sz w:val="20"/>
                <w:szCs w:val="20"/>
              </w:rPr>
            </w:pPr>
            <w:r>
              <w:rPr>
                <w:rFonts w:ascii="Arial" w:hAnsi="Arial" w:cs="Arial"/>
                <w:sz w:val="20"/>
                <w:szCs w:val="20"/>
              </w:rPr>
              <w:t> </w:t>
            </w:r>
          </w:p>
        </w:tc>
      </w:tr>
      <w:tr w:rsidR="00A468DC" w14:paraId="1C300AF6" w14:textId="77777777" w:rsidTr="00C6531D">
        <w:trPr>
          <w:trHeight w:val="300"/>
        </w:trPr>
        <w:tc>
          <w:tcPr>
            <w:tcW w:w="2977" w:type="dxa"/>
            <w:gridSpan w:val="4"/>
            <w:tcBorders>
              <w:top w:val="nil"/>
              <w:left w:val="nil"/>
              <w:bottom w:val="nil"/>
              <w:right w:val="nil"/>
            </w:tcBorders>
            <w:shd w:val="clear" w:color="auto" w:fill="auto"/>
            <w:noWrap/>
            <w:vAlign w:val="bottom"/>
            <w:hideMark/>
          </w:tcPr>
          <w:p w14:paraId="654CB6F7" w14:textId="77777777" w:rsidR="004E56D9" w:rsidRPr="000E375F" w:rsidRDefault="004E56D9">
            <w:pPr>
              <w:rPr>
                <w:rFonts w:ascii="Arial" w:hAnsi="Arial" w:cs="Arial"/>
                <w:sz w:val="16"/>
                <w:szCs w:val="16"/>
              </w:rPr>
            </w:pPr>
            <w:r w:rsidRPr="000E375F">
              <w:rPr>
                <w:rFonts w:ascii="Arial" w:hAnsi="Arial" w:cs="Arial"/>
                <w:sz w:val="16"/>
                <w:szCs w:val="16"/>
              </w:rPr>
              <w:t>Руководитель ФО (уполномоченное лицо)</w:t>
            </w:r>
          </w:p>
        </w:tc>
        <w:tc>
          <w:tcPr>
            <w:tcW w:w="1264" w:type="dxa"/>
            <w:gridSpan w:val="2"/>
            <w:tcBorders>
              <w:top w:val="nil"/>
              <w:left w:val="nil"/>
              <w:bottom w:val="nil"/>
              <w:right w:val="nil"/>
            </w:tcBorders>
            <w:shd w:val="clear" w:color="auto" w:fill="auto"/>
            <w:noWrap/>
            <w:vAlign w:val="bottom"/>
            <w:hideMark/>
          </w:tcPr>
          <w:p w14:paraId="4B140409" w14:textId="77777777" w:rsidR="004E56D9" w:rsidRPr="000E375F" w:rsidRDefault="004E56D9">
            <w:pPr>
              <w:rPr>
                <w:rFonts w:ascii="Arial" w:hAnsi="Arial" w:cs="Arial"/>
                <w:sz w:val="16"/>
                <w:szCs w:val="16"/>
              </w:rPr>
            </w:pPr>
            <w:r w:rsidRPr="000E375F">
              <w:rPr>
                <w:rFonts w:ascii="Arial" w:hAnsi="Arial" w:cs="Arial"/>
                <w:sz w:val="16"/>
                <w:szCs w:val="16"/>
              </w:rPr>
              <w:t> </w:t>
            </w:r>
          </w:p>
        </w:tc>
        <w:tc>
          <w:tcPr>
            <w:tcW w:w="3130" w:type="dxa"/>
            <w:gridSpan w:val="6"/>
            <w:tcBorders>
              <w:top w:val="nil"/>
              <w:left w:val="nil"/>
              <w:bottom w:val="single" w:sz="4" w:space="0" w:color="auto"/>
              <w:right w:val="nil"/>
            </w:tcBorders>
            <w:shd w:val="clear" w:color="auto" w:fill="auto"/>
            <w:noWrap/>
            <w:vAlign w:val="bottom"/>
            <w:hideMark/>
          </w:tcPr>
          <w:p w14:paraId="59EBB319" w14:textId="77777777" w:rsidR="004E56D9" w:rsidRPr="000E375F" w:rsidRDefault="004E56D9">
            <w:pPr>
              <w:jc w:val="center"/>
              <w:rPr>
                <w:rFonts w:ascii="Arial" w:hAnsi="Arial" w:cs="Arial"/>
                <w:sz w:val="16"/>
                <w:szCs w:val="16"/>
              </w:rPr>
            </w:pPr>
            <w:r w:rsidRPr="000E375F">
              <w:rPr>
                <w:rFonts w:ascii="Arial" w:hAnsi="Arial" w:cs="Arial"/>
                <w:sz w:val="16"/>
                <w:szCs w:val="16"/>
              </w:rPr>
              <w:t> </w:t>
            </w:r>
          </w:p>
        </w:tc>
        <w:tc>
          <w:tcPr>
            <w:tcW w:w="1417" w:type="dxa"/>
            <w:tcBorders>
              <w:top w:val="nil"/>
              <w:left w:val="nil"/>
              <w:bottom w:val="nil"/>
              <w:right w:val="nil"/>
            </w:tcBorders>
            <w:shd w:val="clear" w:color="auto" w:fill="auto"/>
            <w:noWrap/>
            <w:vAlign w:val="bottom"/>
            <w:hideMark/>
          </w:tcPr>
          <w:p w14:paraId="42429A27" w14:textId="77777777" w:rsidR="004E56D9" w:rsidRPr="000E375F" w:rsidRDefault="004E56D9">
            <w:pPr>
              <w:jc w:val="center"/>
              <w:rPr>
                <w:rFonts w:ascii="Arial" w:hAnsi="Arial" w:cs="Arial"/>
                <w:sz w:val="16"/>
                <w:szCs w:val="16"/>
              </w:rPr>
            </w:pPr>
          </w:p>
        </w:tc>
        <w:tc>
          <w:tcPr>
            <w:tcW w:w="1560" w:type="dxa"/>
            <w:gridSpan w:val="2"/>
            <w:tcBorders>
              <w:top w:val="nil"/>
              <w:left w:val="nil"/>
              <w:bottom w:val="single" w:sz="4" w:space="0" w:color="auto"/>
              <w:right w:val="nil"/>
            </w:tcBorders>
            <w:shd w:val="clear" w:color="auto" w:fill="auto"/>
            <w:noWrap/>
            <w:vAlign w:val="bottom"/>
            <w:hideMark/>
          </w:tcPr>
          <w:p w14:paraId="10209C5E" w14:textId="77777777" w:rsidR="004E56D9" w:rsidRPr="000E375F" w:rsidRDefault="004E56D9">
            <w:pPr>
              <w:rPr>
                <w:rFonts w:ascii="Arial" w:hAnsi="Arial" w:cs="Arial"/>
                <w:sz w:val="16"/>
                <w:szCs w:val="16"/>
              </w:rPr>
            </w:pPr>
            <w:r w:rsidRPr="000E375F">
              <w:rPr>
                <w:rFonts w:ascii="Arial" w:hAnsi="Arial" w:cs="Arial"/>
                <w:sz w:val="16"/>
                <w:szCs w:val="16"/>
              </w:rPr>
              <w:t> </w:t>
            </w:r>
          </w:p>
        </w:tc>
        <w:tc>
          <w:tcPr>
            <w:tcW w:w="495" w:type="dxa"/>
            <w:tcBorders>
              <w:top w:val="nil"/>
              <w:left w:val="nil"/>
              <w:bottom w:val="nil"/>
              <w:right w:val="nil"/>
            </w:tcBorders>
            <w:shd w:val="clear" w:color="auto" w:fill="auto"/>
            <w:noWrap/>
            <w:vAlign w:val="bottom"/>
            <w:hideMark/>
          </w:tcPr>
          <w:p w14:paraId="4E1B7F97" w14:textId="77777777" w:rsidR="004E56D9" w:rsidRPr="000E375F" w:rsidRDefault="004E56D9">
            <w:pPr>
              <w:rPr>
                <w:rFonts w:ascii="Arial" w:hAnsi="Arial" w:cs="Arial"/>
                <w:sz w:val="16"/>
                <w:szCs w:val="16"/>
              </w:rPr>
            </w:pPr>
            <w:r w:rsidRPr="000E375F">
              <w:rPr>
                <w:rFonts w:ascii="Arial" w:hAnsi="Arial" w:cs="Arial"/>
                <w:sz w:val="16"/>
                <w:szCs w:val="16"/>
              </w:rPr>
              <w:t> </w:t>
            </w:r>
          </w:p>
        </w:tc>
        <w:tc>
          <w:tcPr>
            <w:tcW w:w="5175" w:type="dxa"/>
            <w:gridSpan w:val="7"/>
            <w:tcBorders>
              <w:top w:val="nil"/>
              <w:left w:val="nil"/>
              <w:bottom w:val="single" w:sz="4" w:space="0" w:color="auto"/>
              <w:right w:val="nil"/>
            </w:tcBorders>
            <w:shd w:val="clear" w:color="auto" w:fill="auto"/>
            <w:noWrap/>
            <w:vAlign w:val="bottom"/>
            <w:hideMark/>
          </w:tcPr>
          <w:p w14:paraId="0FFA9B9A" w14:textId="77777777" w:rsidR="004E56D9" w:rsidRPr="000E375F" w:rsidRDefault="004E56D9">
            <w:pPr>
              <w:jc w:val="center"/>
              <w:rPr>
                <w:rFonts w:ascii="Arial" w:hAnsi="Arial" w:cs="Arial"/>
                <w:sz w:val="16"/>
                <w:szCs w:val="16"/>
              </w:rPr>
            </w:pPr>
            <w:r w:rsidRPr="000E375F">
              <w:rPr>
                <w:rFonts w:ascii="Arial" w:hAnsi="Arial" w:cs="Arial"/>
                <w:sz w:val="16"/>
                <w:szCs w:val="16"/>
              </w:rPr>
              <w:t> </w:t>
            </w:r>
          </w:p>
        </w:tc>
      </w:tr>
      <w:tr w:rsidR="00A468DC" w14:paraId="0B3AA748" w14:textId="77777777" w:rsidTr="00C6531D">
        <w:trPr>
          <w:trHeight w:val="300"/>
        </w:trPr>
        <w:tc>
          <w:tcPr>
            <w:tcW w:w="2977" w:type="dxa"/>
            <w:gridSpan w:val="4"/>
            <w:tcBorders>
              <w:top w:val="nil"/>
              <w:left w:val="nil"/>
              <w:bottom w:val="nil"/>
              <w:right w:val="nil"/>
            </w:tcBorders>
            <w:shd w:val="clear" w:color="auto" w:fill="auto"/>
            <w:noWrap/>
            <w:vAlign w:val="bottom"/>
            <w:hideMark/>
          </w:tcPr>
          <w:p w14:paraId="7A2132B1" w14:textId="77777777" w:rsidR="004E56D9" w:rsidRPr="000E375F" w:rsidRDefault="004E56D9">
            <w:pPr>
              <w:rPr>
                <w:rFonts w:ascii="Arial" w:hAnsi="Arial" w:cs="Arial"/>
                <w:sz w:val="16"/>
                <w:szCs w:val="16"/>
              </w:rPr>
            </w:pPr>
            <w:r w:rsidRPr="000E375F">
              <w:rPr>
                <w:rFonts w:ascii="Arial" w:hAnsi="Arial" w:cs="Arial"/>
                <w:sz w:val="16"/>
                <w:szCs w:val="16"/>
              </w:rPr>
              <w:t> </w:t>
            </w:r>
          </w:p>
        </w:tc>
        <w:tc>
          <w:tcPr>
            <w:tcW w:w="1264" w:type="dxa"/>
            <w:gridSpan w:val="2"/>
            <w:tcBorders>
              <w:top w:val="nil"/>
              <w:left w:val="nil"/>
              <w:bottom w:val="nil"/>
              <w:right w:val="nil"/>
            </w:tcBorders>
            <w:shd w:val="clear" w:color="auto" w:fill="auto"/>
            <w:noWrap/>
            <w:vAlign w:val="bottom"/>
            <w:hideMark/>
          </w:tcPr>
          <w:p w14:paraId="66A29A66" w14:textId="77777777" w:rsidR="004E56D9" w:rsidRPr="000E375F" w:rsidRDefault="004E56D9">
            <w:pPr>
              <w:rPr>
                <w:rFonts w:ascii="Arial" w:hAnsi="Arial" w:cs="Arial"/>
                <w:sz w:val="16"/>
                <w:szCs w:val="16"/>
              </w:rPr>
            </w:pPr>
            <w:r w:rsidRPr="000E375F">
              <w:rPr>
                <w:rFonts w:ascii="Arial" w:hAnsi="Arial" w:cs="Arial"/>
                <w:sz w:val="16"/>
                <w:szCs w:val="16"/>
              </w:rPr>
              <w:t> </w:t>
            </w:r>
          </w:p>
        </w:tc>
        <w:tc>
          <w:tcPr>
            <w:tcW w:w="3130" w:type="dxa"/>
            <w:gridSpan w:val="6"/>
            <w:tcBorders>
              <w:top w:val="single" w:sz="4" w:space="0" w:color="auto"/>
              <w:left w:val="nil"/>
              <w:bottom w:val="nil"/>
              <w:right w:val="nil"/>
            </w:tcBorders>
            <w:shd w:val="clear" w:color="auto" w:fill="auto"/>
            <w:noWrap/>
            <w:hideMark/>
          </w:tcPr>
          <w:p w14:paraId="070A1CB1" w14:textId="77777777" w:rsidR="004E56D9" w:rsidRPr="00EE5826" w:rsidRDefault="004E56D9">
            <w:pPr>
              <w:jc w:val="center"/>
              <w:rPr>
                <w:rFonts w:ascii="Arial" w:hAnsi="Arial" w:cs="Arial"/>
                <w:sz w:val="15"/>
                <w:szCs w:val="15"/>
              </w:rPr>
            </w:pPr>
            <w:r w:rsidRPr="00EE5826">
              <w:rPr>
                <w:rFonts w:ascii="Arial" w:hAnsi="Arial" w:cs="Arial"/>
                <w:sz w:val="15"/>
                <w:szCs w:val="15"/>
              </w:rPr>
              <w:t>(должность)</w:t>
            </w:r>
          </w:p>
        </w:tc>
        <w:tc>
          <w:tcPr>
            <w:tcW w:w="1417" w:type="dxa"/>
            <w:tcBorders>
              <w:top w:val="nil"/>
              <w:left w:val="nil"/>
              <w:bottom w:val="nil"/>
              <w:right w:val="nil"/>
            </w:tcBorders>
            <w:shd w:val="clear" w:color="auto" w:fill="auto"/>
            <w:noWrap/>
            <w:vAlign w:val="bottom"/>
            <w:hideMark/>
          </w:tcPr>
          <w:p w14:paraId="29FB596A" w14:textId="77777777" w:rsidR="004E56D9" w:rsidRPr="00EE5826" w:rsidRDefault="004E56D9">
            <w:pPr>
              <w:jc w:val="center"/>
              <w:rPr>
                <w:rFonts w:ascii="Arial" w:hAnsi="Arial" w:cs="Arial"/>
                <w:sz w:val="15"/>
                <w:szCs w:val="15"/>
              </w:rPr>
            </w:pPr>
          </w:p>
        </w:tc>
        <w:tc>
          <w:tcPr>
            <w:tcW w:w="1560" w:type="dxa"/>
            <w:gridSpan w:val="2"/>
            <w:tcBorders>
              <w:top w:val="nil"/>
              <w:left w:val="nil"/>
              <w:bottom w:val="nil"/>
              <w:right w:val="nil"/>
            </w:tcBorders>
            <w:shd w:val="clear" w:color="auto" w:fill="auto"/>
            <w:noWrap/>
            <w:hideMark/>
          </w:tcPr>
          <w:p w14:paraId="2AA20A4E" w14:textId="77777777" w:rsidR="004E56D9" w:rsidRPr="00EE5826" w:rsidRDefault="004E56D9">
            <w:pPr>
              <w:jc w:val="center"/>
              <w:rPr>
                <w:rFonts w:ascii="Arial" w:hAnsi="Arial" w:cs="Arial"/>
                <w:sz w:val="15"/>
                <w:szCs w:val="15"/>
              </w:rPr>
            </w:pPr>
            <w:r w:rsidRPr="00EE5826">
              <w:rPr>
                <w:rFonts w:ascii="Arial" w:hAnsi="Arial" w:cs="Arial"/>
                <w:sz w:val="15"/>
                <w:szCs w:val="15"/>
              </w:rPr>
              <w:t>(подпись)</w:t>
            </w:r>
          </w:p>
        </w:tc>
        <w:tc>
          <w:tcPr>
            <w:tcW w:w="495" w:type="dxa"/>
            <w:tcBorders>
              <w:top w:val="nil"/>
              <w:left w:val="nil"/>
              <w:bottom w:val="nil"/>
              <w:right w:val="nil"/>
            </w:tcBorders>
            <w:shd w:val="clear" w:color="auto" w:fill="auto"/>
            <w:noWrap/>
            <w:vAlign w:val="bottom"/>
            <w:hideMark/>
          </w:tcPr>
          <w:p w14:paraId="2572212A" w14:textId="77777777" w:rsidR="004E56D9" w:rsidRPr="00EE5826" w:rsidRDefault="004E56D9">
            <w:pPr>
              <w:rPr>
                <w:rFonts w:ascii="Arial" w:hAnsi="Arial" w:cs="Arial"/>
                <w:sz w:val="15"/>
                <w:szCs w:val="15"/>
              </w:rPr>
            </w:pPr>
            <w:r w:rsidRPr="00EE5826">
              <w:rPr>
                <w:rFonts w:ascii="Arial" w:hAnsi="Arial" w:cs="Arial"/>
                <w:sz w:val="15"/>
                <w:szCs w:val="15"/>
              </w:rPr>
              <w:t> </w:t>
            </w:r>
          </w:p>
        </w:tc>
        <w:tc>
          <w:tcPr>
            <w:tcW w:w="5175" w:type="dxa"/>
            <w:gridSpan w:val="7"/>
            <w:tcBorders>
              <w:top w:val="single" w:sz="4" w:space="0" w:color="auto"/>
              <w:left w:val="nil"/>
              <w:bottom w:val="nil"/>
              <w:right w:val="nil"/>
            </w:tcBorders>
            <w:shd w:val="clear" w:color="auto" w:fill="auto"/>
            <w:noWrap/>
            <w:hideMark/>
          </w:tcPr>
          <w:p w14:paraId="266EFF08" w14:textId="4F4F7772" w:rsidR="004E56D9" w:rsidRPr="00EE5826" w:rsidRDefault="004E56D9">
            <w:pPr>
              <w:rPr>
                <w:rFonts w:ascii="Arial" w:hAnsi="Arial" w:cs="Arial"/>
                <w:sz w:val="15"/>
                <w:szCs w:val="15"/>
              </w:rPr>
            </w:pPr>
            <w:r w:rsidRPr="00EE5826">
              <w:rPr>
                <w:rFonts w:ascii="Arial" w:hAnsi="Arial" w:cs="Arial"/>
                <w:sz w:val="15"/>
                <w:szCs w:val="15"/>
              </w:rPr>
              <w:t xml:space="preserve">                 </w:t>
            </w:r>
            <w:r w:rsidR="00EE5826">
              <w:rPr>
                <w:rFonts w:ascii="Arial" w:hAnsi="Arial" w:cs="Arial"/>
                <w:sz w:val="15"/>
                <w:szCs w:val="15"/>
              </w:rPr>
              <w:t xml:space="preserve">                    </w:t>
            </w:r>
            <w:r w:rsidRPr="00EE5826">
              <w:rPr>
                <w:rFonts w:ascii="Arial" w:hAnsi="Arial" w:cs="Arial"/>
                <w:sz w:val="15"/>
                <w:szCs w:val="15"/>
              </w:rPr>
              <w:t xml:space="preserve">  (расшифровка подписи)</w:t>
            </w:r>
          </w:p>
        </w:tc>
      </w:tr>
      <w:tr w:rsidR="00A468DC" w14:paraId="264937E3" w14:textId="77777777" w:rsidTr="00C6531D">
        <w:trPr>
          <w:trHeight w:val="74"/>
        </w:trPr>
        <w:tc>
          <w:tcPr>
            <w:tcW w:w="2977" w:type="dxa"/>
            <w:gridSpan w:val="4"/>
            <w:tcBorders>
              <w:top w:val="nil"/>
              <w:left w:val="nil"/>
              <w:bottom w:val="nil"/>
              <w:right w:val="nil"/>
            </w:tcBorders>
            <w:shd w:val="clear" w:color="auto" w:fill="auto"/>
            <w:noWrap/>
            <w:vAlign w:val="bottom"/>
            <w:hideMark/>
          </w:tcPr>
          <w:p w14:paraId="601F402C" w14:textId="77777777" w:rsidR="004E56D9" w:rsidRPr="000E375F" w:rsidRDefault="004E56D9">
            <w:pPr>
              <w:rPr>
                <w:rFonts w:ascii="Arial" w:hAnsi="Arial" w:cs="Arial"/>
                <w:sz w:val="16"/>
                <w:szCs w:val="16"/>
              </w:rPr>
            </w:pPr>
            <w:r w:rsidRPr="000E375F">
              <w:rPr>
                <w:rFonts w:ascii="Arial" w:hAnsi="Arial" w:cs="Arial"/>
                <w:sz w:val="16"/>
                <w:szCs w:val="16"/>
              </w:rPr>
              <w:t xml:space="preserve">Исполнитель </w:t>
            </w:r>
          </w:p>
        </w:tc>
        <w:tc>
          <w:tcPr>
            <w:tcW w:w="1264" w:type="dxa"/>
            <w:gridSpan w:val="2"/>
            <w:tcBorders>
              <w:top w:val="nil"/>
              <w:left w:val="nil"/>
              <w:bottom w:val="nil"/>
              <w:right w:val="nil"/>
            </w:tcBorders>
            <w:shd w:val="clear" w:color="auto" w:fill="auto"/>
            <w:noWrap/>
            <w:vAlign w:val="bottom"/>
            <w:hideMark/>
          </w:tcPr>
          <w:p w14:paraId="29EDB2E0" w14:textId="77777777" w:rsidR="004E56D9" w:rsidRPr="000E375F" w:rsidRDefault="004E56D9">
            <w:pPr>
              <w:rPr>
                <w:rFonts w:ascii="Arial" w:hAnsi="Arial" w:cs="Arial"/>
                <w:sz w:val="16"/>
                <w:szCs w:val="16"/>
              </w:rPr>
            </w:pPr>
            <w:r w:rsidRPr="000E375F">
              <w:rPr>
                <w:rFonts w:ascii="Arial" w:hAnsi="Arial" w:cs="Arial"/>
                <w:sz w:val="16"/>
                <w:szCs w:val="16"/>
              </w:rPr>
              <w:t> </w:t>
            </w:r>
          </w:p>
        </w:tc>
        <w:tc>
          <w:tcPr>
            <w:tcW w:w="3130" w:type="dxa"/>
            <w:gridSpan w:val="6"/>
            <w:tcBorders>
              <w:top w:val="nil"/>
              <w:left w:val="nil"/>
              <w:bottom w:val="single" w:sz="4" w:space="0" w:color="auto"/>
              <w:right w:val="nil"/>
            </w:tcBorders>
            <w:shd w:val="clear" w:color="auto" w:fill="auto"/>
            <w:noWrap/>
            <w:vAlign w:val="bottom"/>
            <w:hideMark/>
          </w:tcPr>
          <w:p w14:paraId="1EF3FB84" w14:textId="77777777" w:rsidR="004E56D9" w:rsidRPr="000E375F" w:rsidRDefault="004E56D9">
            <w:pPr>
              <w:jc w:val="center"/>
              <w:rPr>
                <w:rFonts w:ascii="Arial" w:hAnsi="Arial" w:cs="Arial"/>
                <w:sz w:val="16"/>
                <w:szCs w:val="16"/>
              </w:rPr>
            </w:pPr>
            <w:r w:rsidRPr="000E375F">
              <w:rPr>
                <w:rFonts w:ascii="Arial" w:hAnsi="Arial" w:cs="Arial"/>
                <w:sz w:val="16"/>
                <w:szCs w:val="16"/>
              </w:rPr>
              <w:t> </w:t>
            </w:r>
          </w:p>
        </w:tc>
        <w:tc>
          <w:tcPr>
            <w:tcW w:w="1417" w:type="dxa"/>
            <w:tcBorders>
              <w:top w:val="nil"/>
              <w:left w:val="nil"/>
              <w:bottom w:val="nil"/>
              <w:right w:val="nil"/>
            </w:tcBorders>
            <w:shd w:val="clear" w:color="auto" w:fill="auto"/>
            <w:noWrap/>
            <w:vAlign w:val="bottom"/>
            <w:hideMark/>
          </w:tcPr>
          <w:p w14:paraId="1104BD04" w14:textId="77777777" w:rsidR="004E56D9" w:rsidRPr="000E375F" w:rsidRDefault="004E56D9">
            <w:pPr>
              <w:jc w:val="center"/>
              <w:rPr>
                <w:rFonts w:ascii="Arial" w:hAnsi="Arial" w:cs="Arial"/>
                <w:sz w:val="16"/>
                <w:szCs w:val="16"/>
              </w:rPr>
            </w:pPr>
          </w:p>
        </w:tc>
        <w:tc>
          <w:tcPr>
            <w:tcW w:w="1560" w:type="dxa"/>
            <w:gridSpan w:val="2"/>
            <w:tcBorders>
              <w:top w:val="nil"/>
              <w:left w:val="nil"/>
              <w:bottom w:val="single" w:sz="4" w:space="0" w:color="auto"/>
              <w:right w:val="nil"/>
            </w:tcBorders>
            <w:shd w:val="clear" w:color="auto" w:fill="auto"/>
            <w:noWrap/>
            <w:vAlign w:val="bottom"/>
            <w:hideMark/>
          </w:tcPr>
          <w:p w14:paraId="7DD3EF8E" w14:textId="77777777" w:rsidR="004E56D9" w:rsidRPr="000E375F" w:rsidRDefault="004E56D9">
            <w:pPr>
              <w:rPr>
                <w:rFonts w:ascii="Arial" w:hAnsi="Arial" w:cs="Arial"/>
                <w:sz w:val="16"/>
                <w:szCs w:val="16"/>
              </w:rPr>
            </w:pPr>
            <w:r w:rsidRPr="000E375F">
              <w:rPr>
                <w:rFonts w:ascii="Arial" w:hAnsi="Arial" w:cs="Arial"/>
                <w:sz w:val="16"/>
                <w:szCs w:val="16"/>
              </w:rPr>
              <w:t> </w:t>
            </w:r>
          </w:p>
        </w:tc>
        <w:tc>
          <w:tcPr>
            <w:tcW w:w="495" w:type="dxa"/>
            <w:tcBorders>
              <w:top w:val="nil"/>
              <w:left w:val="nil"/>
              <w:bottom w:val="nil"/>
              <w:right w:val="nil"/>
            </w:tcBorders>
            <w:shd w:val="clear" w:color="auto" w:fill="auto"/>
            <w:noWrap/>
            <w:vAlign w:val="bottom"/>
            <w:hideMark/>
          </w:tcPr>
          <w:p w14:paraId="469A2820" w14:textId="77777777" w:rsidR="004E56D9" w:rsidRPr="000E375F" w:rsidRDefault="004E56D9">
            <w:pPr>
              <w:rPr>
                <w:rFonts w:ascii="Arial" w:hAnsi="Arial" w:cs="Arial"/>
                <w:sz w:val="16"/>
                <w:szCs w:val="16"/>
              </w:rPr>
            </w:pPr>
            <w:r w:rsidRPr="000E375F">
              <w:rPr>
                <w:rFonts w:ascii="Arial" w:hAnsi="Arial" w:cs="Arial"/>
                <w:sz w:val="16"/>
                <w:szCs w:val="16"/>
              </w:rPr>
              <w:t> </w:t>
            </w:r>
          </w:p>
        </w:tc>
        <w:tc>
          <w:tcPr>
            <w:tcW w:w="5175" w:type="dxa"/>
            <w:gridSpan w:val="7"/>
            <w:tcBorders>
              <w:top w:val="nil"/>
              <w:left w:val="nil"/>
              <w:bottom w:val="single" w:sz="4" w:space="0" w:color="auto"/>
              <w:right w:val="nil"/>
            </w:tcBorders>
            <w:shd w:val="clear" w:color="auto" w:fill="auto"/>
            <w:noWrap/>
            <w:vAlign w:val="bottom"/>
            <w:hideMark/>
          </w:tcPr>
          <w:p w14:paraId="2302321D" w14:textId="77777777" w:rsidR="004E56D9" w:rsidRPr="000E375F" w:rsidRDefault="004E56D9">
            <w:pPr>
              <w:jc w:val="center"/>
              <w:rPr>
                <w:rFonts w:ascii="Arial" w:hAnsi="Arial" w:cs="Arial"/>
                <w:sz w:val="16"/>
                <w:szCs w:val="16"/>
              </w:rPr>
            </w:pPr>
            <w:r w:rsidRPr="000E375F">
              <w:rPr>
                <w:rFonts w:ascii="Arial" w:hAnsi="Arial" w:cs="Arial"/>
                <w:sz w:val="16"/>
                <w:szCs w:val="16"/>
              </w:rPr>
              <w:t> </w:t>
            </w:r>
          </w:p>
        </w:tc>
      </w:tr>
      <w:tr w:rsidR="00A468DC" w14:paraId="4CC5B542" w14:textId="77777777" w:rsidTr="00C6531D">
        <w:trPr>
          <w:trHeight w:val="300"/>
        </w:trPr>
        <w:tc>
          <w:tcPr>
            <w:tcW w:w="2977" w:type="dxa"/>
            <w:gridSpan w:val="4"/>
            <w:tcBorders>
              <w:top w:val="nil"/>
              <w:left w:val="nil"/>
              <w:bottom w:val="nil"/>
              <w:right w:val="nil"/>
            </w:tcBorders>
            <w:shd w:val="clear" w:color="auto" w:fill="auto"/>
            <w:noWrap/>
            <w:vAlign w:val="bottom"/>
            <w:hideMark/>
          </w:tcPr>
          <w:p w14:paraId="61F1BF87" w14:textId="77777777" w:rsidR="004E56D9" w:rsidRPr="000E375F" w:rsidRDefault="004E56D9">
            <w:pPr>
              <w:rPr>
                <w:rFonts w:ascii="Arial" w:hAnsi="Arial" w:cs="Arial"/>
                <w:sz w:val="16"/>
                <w:szCs w:val="16"/>
              </w:rPr>
            </w:pPr>
            <w:r w:rsidRPr="000E375F">
              <w:rPr>
                <w:rFonts w:ascii="Arial" w:hAnsi="Arial" w:cs="Arial"/>
                <w:sz w:val="16"/>
                <w:szCs w:val="16"/>
              </w:rPr>
              <w:t> </w:t>
            </w:r>
          </w:p>
        </w:tc>
        <w:tc>
          <w:tcPr>
            <w:tcW w:w="1264" w:type="dxa"/>
            <w:gridSpan w:val="2"/>
            <w:tcBorders>
              <w:top w:val="nil"/>
              <w:left w:val="nil"/>
              <w:bottom w:val="nil"/>
              <w:right w:val="nil"/>
            </w:tcBorders>
            <w:shd w:val="clear" w:color="auto" w:fill="auto"/>
            <w:noWrap/>
            <w:vAlign w:val="bottom"/>
            <w:hideMark/>
          </w:tcPr>
          <w:p w14:paraId="124D8380" w14:textId="77777777" w:rsidR="004E56D9" w:rsidRPr="000E375F" w:rsidRDefault="004E56D9">
            <w:pPr>
              <w:rPr>
                <w:rFonts w:ascii="Arial" w:hAnsi="Arial" w:cs="Arial"/>
                <w:sz w:val="16"/>
                <w:szCs w:val="16"/>
              </w:rPr>
            </w:pPr>
            <w:r w:rsidRPr="000E375F">
              <w:rPr>
                <w:rFonts w:ascii="Arial" w:hAnsi="Arial" w:cs="Arial"/>
                <w:sz w:val="16"/>
                <w:szCs w:val="16"/>
              </w:rPr>
              <w:t> </w:t>
            </w:r>
          </w:p>
        </w:tc>
        <w:tc>
          <w:tcPr>
            <w:tcW w:w="3130" w:type="dxa"/>
            <w:gridSpan w:val="6"/>
            <w:tcBorders>
              <w:top w:val="single" w:sz="4" w:space="0" w:color="auto"/>
              <w:left w:val="nil"/>
              <w:right w:val="nil"/>
            </w:tcBorders>
            <w:shd w:val="clear" w:color="auto" w:fill="auto"/>
            <w:noWrap/>
            <w:hideMark/>
          </w:tcPr>
          <w:p w14:paraId="42BA76BA" w14:textId="77777777" w:rsidR="004E56D9" w:rsidRPr="00EE5826" w:rsidRDefault="004E56D9">
            <w:pPr>
              <w:jc w:val="center"/>
              <w:rPr>
                <w:rFonts w:ascii="Arial" w:hAnsi="Arial" w:cs="Arial"/>
                <w:sz w:val="15"/>
                <w:szCs w:val="15"/>
              </w:rPr>
            </w:pPr>
            <w:r w:rsidRPr="00EE5826">
              <w:rPr>
                <w:rFonts w:ascii="Arial" w:hAnsi="Arial" w:cs="Arial"/>
                <w:sz w:val="15"/>
                <w:szCs w:val="15"/>
              </w:rPr>
              <w:t>(должность)</w:t>
            </w:r>
          </w:p>
        </w:tc>
        <w:tc>
          <w:tcPr>
            <w:tcW w:w="1417" w:type="dxa"/>
            <w:tcBorders>
              <w:top w:val="nil"/>
              <w:left w:val="nil"/>
              <w:bottom w:val="nil"/>
              <w:right w:val="nil"/>
            </w:tcBorders>
            <w:shd w:val="clear" w:color="auto" w:fill="auto"/>
            <w:noWrap/>
            <w:vAlign w:val="bottom"/>
            <w:hideMark/>
          </w:tcPr>
          <w:p w14:paraId="0669A460" w14:textId="77777777" w:rsidR="004E56D9" w:rsidRPr="00EE5826" w:rsidRDefault="004E56D9">
            <w:pPr>
              <w:jc w:val="center"/>
              <w:rPr>
                <w:rFonts w:ascii="Arial" w:hAnsi="Arial" w:cs="Arial"/>
                <w:sz w:val="15"/>
                <w:szCs w:val="15"/>
              </w:rPr>
            </w:pPr>
          </w:p>
        </w:tc>
        <w:tc>
          <w:tcPr>
            <w:tcW w:w="1560" w:type="dxa"/>
            <w:gridSpan w:val="2"/>
            <w:tcBorders>
              <w:top w:val="nil"/>
              <w:left w:val="nil"/>
              <w:bottom w:val="nil"/>
              <w:right w:val="nil"/>
            </w:tcBorders>
            <w:shd w:val="clear" w:color="auto" w:fill="auto"/>
            <w:noWrap/>
            <w:hideMark/>
          </w:tcPr>
          <w:p w14:paraId="1DD3B272" w14:textId="77777777" w:rsidR="004E56D9" w:rsidRPr="00EE5826" w:rsidRDefault="004E56D9">
            <w:pPr>
              <w:jc w:val="center"/>
              <w:rPr>
                <w:rFonts w:ascii="Arial" w:hAnsi="Arial" w:cs="Arial"/>
                <w:sz w:val="15"/>
                <w:szCs w:val="15"/>
              </w:rPr>
            </w:pPr>
            <w:r w:rsidRPr="00EE5826">
              <w:rPr>
                <w:rFonts w:ascii="Arial" w:hAnsi="Arial" w:cs="Arial"/>
                <w:sz w:val="15"/>
                <w:szCs w:val="15"/>
              </w:rPr>
              <w:t>(подпись)</w:t>
            </w:r>
          </w:p>
        </w:tc>
        <w:tc>
          <w:tcPr>
            <w:tcW w:w="495" w:type="dxa"/>
            <w:tcBorders>
              <w:top w:val="nil"/>
              <w:left w:val="nil"/>
              <w:bottom w:val="nil"/>
              <w:right w:val="nil"/>
            </w:tcBorders>
            <w:shd w:val="clear" w:color="auto" w:fill="auto"/>
            <w:noWrap/>
            <w:vAlign w:val="bottom"/>
            <w:hideMark/>
          </w:tcPr>
          <w:p w14:paraId="5D718266" w14:textId="77777777" w:rsidR="004E56D9" w:rsidRPr="00EE5826" w:rsidRDefault="004E56D9">
            <w:pPr>
              <w:rPr>
                <w:rFonts w:ascii="Arial" w:hAnsi="Arial" w:cs="Arial"/>
                <w:sz w:val="15"/>
                <w:szCs w:val="15"/>
              </w:rPr>
            </w:pPr>
            <w:r w:rsidRPr="00EE5826">
              <w:rPr>
                <w:rFonts w:ascii="Arial" w:hAnsi="Arial" w:cs="Arial"/>
                <w:sz w:val="15"/>
                <w:szCs w:val="15"/>
              </w:rPr>
              <w:t> </w:t>
            </w:r>
          </w:p>
        </w:tc>
        <w:tc>
          <w:tcPr>
            <w:tcW w:w="5175" w:type="dxa"/>
            <w:gridSpan w:val="7"/>
            <w:tcBorders>
              <w:top w:val="single" w:sz="4" w:space="0" w:color="auto"/>
              <w:left w:val="nil"/>
              <w:right w:val="nil"/>
            </w:tcBorders>
            <w:shd w:val="clear" w:color="auto" w:fill="auto"/>
            <w:noWrap/>
            <w:hideMark/>
          </w:tcPr>
          <w:p w14:paraId="66A46BBA" w14:textId="062D15DB" w:rsidR="004E56D9" w:rsidRPr="00EE5826" w:rsidRDefault="004E56D9" w:rsidP="00554A95">
            <w:pPr>
              <w:ind w:right="-236"/>
              <w:rPr>
                <w:rFonts w:ascii="Arial" w:hAnsi="Arial" w:cs="Arial"/>
                <w:sz w:val="15"/>
                <w:szCs w:val="15"/>
              </w:rPr>
            </w:pPr>
            <w:r w:rsidRPr="00EE5826">
              <w:rPr>
                <w:rFonts w:ascii="Arial" w:hAnsi="Arial" w:cs="Arial"/>
                <w:sz w:val="15"/>
                <w:szCs w:val="15"/>
              </w:rPr>
              <w:t xml:space="preserve"> </w:t>
            </w:r>
            <w:r w:rsidR="00554A95" w:rsidRPr="00EE5826">
              <w:rPr>
                <w:rFonts w:ascii="Arial" w:hAnsi="Arial" w:cs="Arial"/>
                <w:sz w:val="15"/>
                <w:szCs w:val="15"/>
              </w:rPr>
              <w:t xml:space="preserve">   </w:t>
            </w:r>
            <w:r w:rsidR="00EE5826" w:rsidRPr="00EE5826">
              <w:rPr>
                <w:rFonts w:ascii="Arial" w:hAnsi="Arial" w:cs="Arial"/>
                <w:sz w:val="15"/>
                <w:szCs w:val="15"/>
              </w:rPr>
              <w:t xml:space="preserve">   </w:t>
            </w:r>
            <w:r w:rsidR="00554A95" w:rsidRPr="00EE5826">
              <w:rPr>
                <w:rFonts w:ascii="Arial" w:hAnsi="Arial" w:cs="Arial"/>
                <w:sz w:val="15"/>
                <w:szCs w:val="15"/>
              </w:rPr>
              <w:t xml:space="preserve">    </w:t>
            </w:r>
            <w:r w:rsidRPr="00EE5826">
              <w:rPr>
                <w:rFonts w:ascii="Arial" w:hAnsi="Arial" w:cs="Arial"/>
                <w:sz w:val="15"/>
                <w:szCs w:val="15"/>
              </w:rPr>
              <w:t xml:space="preserve">(расшифровка подписи)         </w:t>
            </w:r>
            <w:r w:rsidR="00554A95" w:rsidRPr="00EE5826">
              <w:rPr>
                <w:rFonts w:ascii="Arial" w:hAnsi="Arial" w:cs="Arial"/>
                <w:sz w:val="15"/>
                <w:szCs w:val="15"/>
              </w:rPr>
              <w:t xml:space="preserve">        </w:t>
            </w:r>
            <w:r w:rsidR="00EE5826">
              <w:rPr>
                <w:rFonts w:ascii="Arial" w:hAnsi="Arial" w:cs="Arial"/>
                <w:sz w:val="15"/>
                <w:szCs w:val="15"/>
              </w:rPr>
              <w:t xml:space="preserve">                             </w:t>
            </w:r>
            <w:r w:rsidR="00554A95" w:rsidRPr="00EE5826">
              <w:rPr>
                <w:rFonts w:ascii="Arial" w:hAnsi="Arial" w:cs="Arial"/>
                <w:sz w:val="15"/>
                <w:szCs w:val="15"/>
              </w:rPr>
              <w:t xml:space="preserve">  (телефон)</w:t>
            </w:r>
            <w:r w:rsidRPr="00EE5826">
              <w:rPr>
                <w:rFonts w:ascii="Arial" w:hAnsi="Arial" w:cs="Arial"/>
                <w:sz w:val="15"/>
                <w:szCs w:val="15"/>
              </w:rPr>
              <w:t xml:space="preserve">          </w:t>
            </w:r>
          </w:p>
        </w:tc>
      </w:tr>
    </w:tbl>
    <w:p w14:paraId="600EBB90" w14:textId="668DE2B5" w:rsidR="0009420C" w:rsidRDefault="0009420C" w:rsidP="00352E7D">
      <w:pPr>
        <w:pStyle w:val="ConsPlusNormal"/>
        <w:jc w:val="both"/>
        <w:rPr>
          <w:rFonts w:ascii="Arial" w:hAnsi="Arial" w:cs="Arial"/>
          <w:sz w:val="24"/>
          <w:szCs w:val="24"/>
          <w:lang w:eastAsia="x-none"/>
        </w:rPr>
      </w:pPr>
    </w:p>
    <w:p w14:paraId="6C3F1E28" w14:textId="77777777" w:rsidR="00764337" w:rsidRDefault="00764337" w:rsidP="00352E7D">
      <w:pPr>
        <w:pStyle w:val="ConsPlusNormal"/>
        <w:jc w:val="both"/>
        <w:rPr>
          <w:rFonts w:ascii="Arial" w:hAnsi="Arial" w:cs="Arial"/>
          <w:sz w:val="24"/>
          <w:szCs w:val="24"/>
          <w:lang w:eastAsia="x-none"/>
        </w:rPr>
      </w:pPr>
    </w:p>
    <w:tbl>
      <w:tblPr>
        <w:tblW w:w="16332" w:type="dxa"/>
        <w:tblLook w:val="04A0" w:firstRow="1" w:lastRow="0" w:firstColumn="1" w:lastColumn="0" w:noHBand="0" w:noVBand="1"/>
      </w:tblPr>
      <w:tblGrid>
        <w:gridCol w:w="1967"/>
        <w:gridCol w:w="696"/>
        <w:gridCol w:w="660"/>
        <w:gridCol w:w="734"/>
        <w:gridCol w:w="696"/>
        <w:gridCol w:w="478"/>
        <w:gridCol w:w="613"/>
        <w:gridCol w:w="820"/>
        <w:gridCol w:w="901"/>
        <w:gridCol w:w="399"/>
        <w:gridCol w:w="577"/>
        <w:gridCol w:w="551"/>
        <w:gridCol w:w="732"/>
        <w:gridCol w:w="732"/>
        <w:gridCol w:w="732"/>
        <w:gridCol w:w="732"/>
        <w:gridCol w:w="627"/>
        <w:gridCol w:w="732"/>
        <w:gridCol w:w="12"/>
        <w:gridCol w:w="716"/>
        <w:gridCol w:w="12"/>
        <w:gridCol w:w="807"/>
        <w:gridCol w:w="779"/>
        <w:gridCol w:w="13"/>
        <w:gridCol w:w="614"/>
      </w:tblGrid>
      <w:tr w:rsidR="00AE43C9" w:rsidRPr="00AE43C9" w14:paraId="57E39A14" w14:textId="77777777" w:rsidTr="009330D6">
        <w:trPr>
          <w:trHeight w:val="2566"/>
        </w:trPr>
        <w:tc>
          <w:tcPr>
            <w:tcW w:w="1967" w:type="dxa"/>
            <w:tcBorders>
              <w:top w:val="nil"/>
              <w:left w:val="nil"/>
              <w:bottom w:val="nil"/>
              <w:right w:val="nil"/>
            </w:tcBorders>
            <w:shd w:val="clear" w:color="auto" w:fill="auto"/>
            <w:noWrap/>
            <w:vAlign w:val="bottom"/>
            <w:hideMark/>
          </w:tcPr>
          <w:p w14:paraId="3824D031" w14:textId="77777777" w:rsidR="00AE43C9" w:rsidRPr="00AE43C9" w:rsidRDefault="00AE43C9" w:rsidP="00AE43C9">
            <w:pPr>
              <w:spacing w:after="0" w:line="240" w:lineRule="auto"/>
              <w:rPr>
                <w:rFonts w:ascii="Times New Roman" w:eastAsia="Times New Roman" w:hAnsi="Times New Roman" w:cs="Times New Roman"/>
                <w:sz w:val="24"/>
                <w:szCs w:val="24"/>
                <w:lang w:eastAsia="ru-RU"/>
              </w:rPr>
            </w:pPr>
          </w:p>
        </w:tc>
        <w:tc>
          <w:tcPr>
            <w:tcW w:w="696" w:type="dxa"/>
            <w:tcBorders>
              <w:top w:val="nil"/>
              <w:left w:val="nil"/>
              <w:bottom w:val="nil"/>
              <w:right w:val="nil"/>
            </w:tcBorders>
            <w:shd w:val="clear" w:color="auto" w:fill="auto"/>
            <w:noWrap/>
            <w:vAlign w:val="bottom"/>
            <w:hideMark/>
          </w:tcPr>
          <w:p w14:paraId="7753A850"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660" w:type="dxa"/>
            <w:tcBorders>
              <w:top w:val="nil"/>
              <w:left w:val="nil"/>
              <w:bottom w:val="nil"/>
              <w:right w:val="nil"/>
            </w:tcBorders>
            <w:shd w:val="clear" w:color="auto" w:fill="auto"/>
            <w:noWrap/>
            <w:vAlign w:val="bottom"/>
            <w:hideMark/>
          </w:tcPr>
          <w:p w14:paraId="5F6CEDF6"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734" w:type="dxa"/>
            <w:tcBorders>
              <w:top w:val="nil"/>
              <w:left w:val="nil"/>
              <w:bottom w:val="nil"/>
              <w:right w:val="nil"/>
            </w:tcBorders>
            <w:shd w:val="clear" w:color="auto" w:fill="auto"/>
            <w:noWrap/>
            <w:vAlign w:val="bottom"/>
            <w:hideMark/>
          </w:tcPr>
          <w:p w14:paraId="70F1DB98"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14:paraId="09823F46"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478" w:type="dxa"/>
            <w:tcBorders>
              <w:top w:val="nil"/>
              <w:left w:val="nil"/>
              <w:bottom w:val="nil"/>
              <w:right w:val="nil"/>
            </w:tcBorders>
            <w:shd w:val="clear" w:color="auto" w:fill="auto"/>
            <w:noWrap/>
            <w:vAlign w:val="bottom"/>
            <w:hideMark/>
          </w:tcPr>
          <w:p w14:paraId="64C20704"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613" w:type="dxa"/>
            <w:tcBorders>
              <w:top w:val="nil"/>
              <w:left w:val="nil"/>
              <w:bottom w:val="nil"/>
              <w:right w:val="nil"/>
            </w:tcBorders>
            <w:shd w:val="clear" w:color="auto" w:fill="auto"/>
            <w:noWrap/>
            <w:vAlign w:val="bottom"/>
            <w:hideMark/>
          </w:tcPr>
          <w:p w14:paraId="02941334"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5B150D7"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901" w:type="dxa"/>
            <w:tcBorders>
              <w:top w:val="nil"/>
              <w:left w:val="nil"/>
              <w:bottom w:val="nil"/>
              <w:right w:val="nil"/>
            </w:tcBorders>
            <w:shd w:val="clear" w:color="auto" w:fill="auto"/>
            <w:noWrap/>
            <w:vAlign w:val="bottom"/>
            <w:hideMark/>
          </w:tcPr>
          <w:p w14:paraId="7E76FC41"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399" w:type="dxa"/>
            <w:tcBorders>
              <w:top w:val="nil"/>
              <w:left w:val="nil"/>
              <w:bottom w:val="nil"/>
              <w:right w:val="nil"/>
            </w:tcBorders>
            <w:shd w:val="clear" w:color="auto" w:fill="auto"/>
            <w:noWrap/>
            <w:vAlign w:val="bottom"/>
            <w:hideMark/>
          </w:tcPr>
          <w:p w14:paraId="35B84AA2"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577" w:type="dxa"/>
            <w:tcBorders>
              <w:top w:val="nil"/>
              <w:left w:val="nil"/>
              <w:bottom w:val="nil"/>
              <w:right w:val="nil"/>
            </w:tcBorders>
            <w:shd w:val="clear" w:color="auto" w:fill="auto"/>
            <w:noWrap/>
            <w:vAlign w:val="bottom"/>
            <w:hideMark/>
          </w:tcPr>
          <w:p w14:paraId="7A13EB4F"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551" w:type="dxa"/>
            <w:tcBorders>
              <w:top w:val="nil"/>
              <w:left w:val="nil"/>
              <w:bottom w:val="nil"/>
              <w:right w:val="nil"/>
            </w:tcBorders>
            <w:shd w:val="clear" w:color="auto" w:fill="auto"/>
            <w:noWrap/>
            <w:vAlign w:val="bottom"/>
          </w:tcPr>
          <w:p w14:paraId="69373A52"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732" w:type="dxa"/>
            <w:tcBorders>
              <w:top w:val="nil"/>
              <w:left w:val="nil"/>
              <w:bottom w:val="nil"/>
              <w:right w:val="nil"/>
            </w:tcBorders>
            <w:shd w:val="clear" w:color="auto" w:fill="auto"/>
            <w:noWrap/>
            <w:vAlign w:val="bottom"/>
          </w:tcPr>
          <w:p w14:paraId="06C5491D"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732" w:type="dxa"/>
            <w:tcBorders>
              <w:top w:val="nil"/>
              <w:left w:val="nil"/>
              <w:bottom w:val="nil"/>
              <w:right w:val="nil"/>
            </w:tcBorders>
            <w:shd w:val="clear" w:color="auto" w:fill="auto"/>
            <w:noWrap/>
            <w:vAlign w:val="bottom"/>
          </w:tcPr>
          <w:p w14:paraId="59929189"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732" w:type="dxa"/>
            <w:tcBorders>
              <w:top w:val="nil"/>
              <w:left w:val="nil"/>
              <w:bottom w:val="nil"/>
              <w:right w:val="nil"/>
            </w:tcBorders>
            <w:shd w:val="clear" w:color="auto" w:fill="auto"/>
            <w:hideMark/>
          </w:tcPr>
          <w:p w14:paraId="66E610DB"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5044" w:type="dxa"/>
            <w:gridSpan w:val="10"/>
            <w:tcBorders>
              <w:top w:val="nil"/>
              <w:left w:val="nil"/>
              <w:bottom w:val="nil"/>
              <w:right w:val="nil"/>
            </w:tcBorders>
            <w:shd w:val="clear" w:color="auto" w:fill="auto"/>
            <w:hideMark/>
          </w:tcPr>
          <w:p w14:paraId="259056C7" w14:textId="77777777" w:rsidR="0037419D" w:rsidRDefault="0037419D" w:rsidP="00AE43C9">
            <w:pPr>
              <w:spacing w:after="0" w:line="240" w:lineRule="auto"/>
              <w:rPr>
                <w:rFonts w:ascii="Arial" w:eastAsia="Times New Roman" w:hAnsi="Arial" w:cs="Arial"/>
                <w:color w:val="000000"/>
                <w:sz w:val="16"/>
                <w:szCs w:val="16"/>
                <w:lang w:eastAsia="ru-RU"/>
              </w:rPr>
            </w:pPr>
          </w:p>
          <w:p w14:paraId="23218477" w14:textId="5BF01CDE" w:rsidR="00AE43C9" w:rsidRPr="00AE43C9" w:rsidRDefault="00AE43C9" w:rsidP="00AE43C9">
            <w:pPr>
              <w:spacing w:after="0" w:line="240" w:lineRule="auto"/>
              <w:rPr>
                <w:rFonts w:ascii="Arial" w:eastAsia="Times New Roman" w:hAnsi="Arial" w:cs="Arial"/>
                <w:color w:val="000000"/>
                <w:sz w:val="16"/>
                <w:szCs w:val="16"/>
                <w:lang w:eastAsia="ru-RU"/>
              </w:rPr>
            </w:pPr>
            <w:r w:rsidRPr="00AE43C9">
              <w:rPr>
                <w:rFonts w:ascii="Arial" w:eastAsia="Times New Roman" w:hAnsi="Arial" w:cs="Arial"/>
                <w:color w:val="000000"/>
                <w:sz w:val="16"/>
                <w:szCs w:val="16"/>
                <w:lang w:eastAsia="ru-RU"/>
              </w:rPr>
              <w:br/>
              <w:t>Приложение 3</w:t>
            </w:r>
            <w:r w:rsidRPr="00AE43C9">
              <w:rPr>
                <w:rFonts w:ascii="Arial" w:eastAsia="Times New Roman" w:hAnsi="Arial" w:cs="Arial"/>
                <w:color w:val="000000"/>
                <w:sz w:val="16"/>
                <w:szCs w:val="16"/>
                <w:lang w:eastAsia="ru-RU"/>
              </w:rPr>
              <w:br/>
              <w:t>к порядку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tc>
      </w:tr>
      <w:tr w:rsidR="00AE43C9" w:rsidRPr="00AE43C9" w14:paraId="3A603D21" w14:textId="77777777" w:rsidTr="00E24220">
        <w:trPr>
          <w:trHeight w:val="74"/>
        </w:trPr>
        <w:tc>
          <w:tcPr>
            <w:tcW w:w="16332" w:type="dxa"/>
            <w:gridSpan w:val="25"/>
            <w:tcBorders>
              <w:top w:val="nil"/>
              <w:left w:val="nil"/>
              <w:bottom w:val="nil"/>
              <w:right w:val="nil"/>
            </w:tcBorders>
            <w:shd w:val="clear" w:color="auto" w:fill="auto"/>
            <w:noWrap/>
            <w:vAlign w:val="bottom"/>
            <w:hideMark/>
          </w:tcPr>
          <w:p w14:paraId="13EA7D88" w14:textId="77777777" w:rsidR="009330D6" w:rsidRPr="00C4762F" w:rsidRDefault="009330D6" w:rsidP="009330D6">
            <w:pPr>
              <w:spacing w:after="0"/>
              <w:jc w:val="center"/>
              <w:rPr>
                <w:rFonts w:ascii="Arial" w:hAnsi="Arial" w:cs="Arial"/>
                <w:sz w:val="16"/>
                <w:szCs w:val="16"/>
                <w:lang w:eastAsia="x-none"/>
              </w:rPr>
            </w:pPr>
            <w:r w:rsidRPr="00C4762F">
              <w:rPr>
                <w:rFonts w:ascii="Arial" w:hAnsi="Arial" w:cs="Arial"/>
                <w:spacing w:val="2"/>
                <w:sz w:val="16"/>
                <w:szCs w:val="16"/>
              </w:rPr>
              <w:t xml:space="preserve">(в ред. Приказов финансового управления администрации городского округа Люберцы Московской области </w:t>
            </w:r>
            <w:r w:rsidRPr="00C4762F">
              <w:rPr>
                <w:rFonts w:ascii="Arial" w:hAnsi="Arial" w:cs="Arial"/>
                <w:sz w:val="16"/>
                <w:szCs w:val="16"/>
                <w:lang w:eastAsia="x-none"/>
              </w:rPr>
              <w:t xml:space="preserve">от 03.08.2020 № 01-08/219, от 31.12.2020 № 01-08/421, </w:t>
            </w:r>
          </w:p>
          <w:p w14:paraId="25DE7A70" w14:textId="49D78B57" w:rsidR="009330D6" w:rsidRPr="00C4762F" w:rsidRDefault="009330D6" w:rsidP="009330D6">
            <w:pPr>
              <w:spacing w:after="0"/>
              <w:jc w:val="center"/>
              <w:rPr>
                <w:rFonts w:ascii="Arial" w:hAnsi="Arial" w:cs="Arial"/>
                <w:spacing w:val="2"/>
                <w:sz w:val="16"/>
                <w:szCs w:val="16"/>
              </w:rPr>
            </w:pPr>
            <w:r w:rsidRPr="00C4762F">
              <w:rPr>
                <w:rFonts w:ascii="Arial" w:hAnsi="Arial" w:cs="Arial"/>
                <w:sz w:val="16"/>
                <w:szCs w:val="16"/>
                <w:lang w:eastAsia="x-none"/>
              </w:rPr>
              <w:t xml:space="preserve">от </w:t>
            </w:r>
            <w:r w:rsidR="00E530AF">
              <w:rPr>
                <w:rFonts w:ascii="Arial" w:hAnsi="Arial" w:cs="Arial"/>
                <w:sz w:val="16"/>
                <w:szCs w:val="16"/>
                <w:lang w:eastAsia="x-none"/>
              </w:rPr>
              <w:t>09</w:t>
            </w:r>
            <w:r w:rsidRPr="00C4762F">
              <w:rPr>
                <w:rFonts w:ascii="Arial" w:hAnsi="Arial" w:cs="Arial"/>
                <w:sz w:val="16"/>
                <w:szCs w:val="16"/>
                <w:lang w:eastAsia="x-none"/>
              </w:rPr>
              <w:t>.12.2021 № 01-08/</w:t>
            </w:r>
            <w:r w:rsidR="00E530AF">
              <w:rPr>
                <w:rFonts w:ascii="Arial" w:hAnsi="Arial" w:cs="Arial"/>
                <w:sz w:val="16"/>
                <w:szCs w:val="16"/>
                <w:lang w:eastAsia="x-none"/>
              </w:rPr>
              <w:t>378</w:t>
            </w:r>
            <w:r w:rsidRPr="00C4762F">
              <w:rPr>
                <w:rFonts w:ascii="Arial" w:hAnsi="Arial" w:cs="Arial"/>
                <w:spacing w:val="2"/>
                <w:sz w:val="16"/>
                <w:szCs w:val="16"/>
              </w:rPr>
              <w:t>)</w:t>
            </w:r>
          </w:p>
          <w:p w14:paraId="7444F150" w14:textId="77777777" w:rsidR="009330D6" w:rsidRDefault="009330D6" w:rsidP="00AE43C9">
            <w:pPr>
              <w:spacing w:after="0" w:line="240" w:lineRule="auto"/>
              <w:jc w:val="center"/>
              <w:rPr>
                <w:rFonts w:ascii="Arial" w:eastAsia="Times New Roman" w:hAnsi="Arial" w:cs="Arial"/>
                <w:b/>
                <w:bCs/>
                <w:color w:val="000000"/>
                <w:sz w:val="18"/>
                <w:szCs w:val="18"/>
                <w:lang w:eastAsia="ru-RU"/>
              </w:rPr>
            </w:pPr>
          </w:p>
          <w:p w14:paraId="519ACABB" w14:textId="7B046FE0" w:rsidR="00AE43C9" w:rsidRPr="00A90F2C" w:rsidRDefault="00AE43C9" w:rsidP="00AE43C9">
            <w:pPr>
              <w:spacing w:after="0" w:line="240" w:lineRule="auto"/>
              <w:jc w:val="center"/>
              <w:rPr>
                <w:rFonts w:ascii="Arial" w:eastAsia="Times New Roman" w:hAnsi="Arial" w:cs="Arial"/>
                <w:b/>
                <w:bCs/>
                <w:color w:val="000000"/>
                <w:sz w:val="18"/>
                <w:szCs w:val="18"/>
                <w:lang w:eastAsia="ru-RU"/>
              </w:rPr>
            </w:pPr>
            <w:r w:rsidRPr="00A90F2C">
              <w:rPr>
                <w:rFonts w:ascii="Arial" w:eastAsia="Times New Roman" w:hAnsi="Arial" w:cs="Arial"/>
                <w:b/>
                <w:bCs/>
                <w:color w:val="000000"/>
                <w:sz w:val="18"/>
                <w:szCs w:val="18"/>
                <w:lang w:eastAsia="ru-RU"/>
              </w:rPr>
              <w:t>УВЕДОМЛЕНИЕ</w:t>
            </w:r>
          </w:p>
        </w:tc>
      </w:tr>
      <w:tr w:rsidR="00AE43C9" w:rsidRPr="00AE43C9" w14:paraId="77A3BA1C" w14:textId="77777777" w:rsidTr="00E24220">
        <w:trPr>
          <w:trHeight w:val="300"/>
        </w:trPr>
        <w:tc>
          <w:tcPr>
            <w:tcW w:w="16332" w:type="dxa"/>
            <w:gridSpan w:val="25"/>
            <w:tcBorders>
              <w:top w:val="nil"/>
              <w:left w:val="nil"/>
              <w:bottom w:val="nil"/>
              <w:right w:val="nil"/>
            </w:tcBorders>
            <w:shd w:val="clear" w:color="auto" w:fill="auto"/>
            <w:noWrap/>
            <w:vAlign w:val="bottom"/>
            <w:hideMark/>
          </w:tcPr>
          <w:p w14:paraId="1915E29F" w14:textId="77777777" w:rsidR="00AE43C9" w:rsidRPr="00A90F2C" w:rsidRDefault="00AE43C9" w:rsidP="00AE43C9">
            <w:pPr>
              <w:spacing w:after="0" w:line="240" w:lineRule="auto"/>
              <w:jc w:val="center"/>
              <w:rPr>
                <w:rFonts w:ascii="Arial" w:eastAsia="Times New Roman" w:hAnsi="Arial" w:cs="Arial"/>
                <w:b/>
                <w:bCs/>
                <w:color w:val="000000"/>
                <w:sz w:val="18"/>
                <w:szCs w:val="18"/>
                <w:lang w:eastAsia="ru-RU"/>
              </w:rPr>
            </w:pPr>
            <w:r w:rsidRPr="00A90F2C">
              <w:rPr>
                <w:rFonts w:ascii="Arial" w:eastAsia="Times New Roman" w:hAnsi="Arial" w:cs="Arial"/>
                <w:b/>
                <w:bCs/>
                <w:color w:val="000000"/>
                <w:sz w:val="18"/>
                <w:szCs w:val="18"/>
                <w:lang w:eastAsia="ru-RU"/>
              </w:rPr>
              <w:t xml:space="preserve">  о кассовом плане (об изменении кассового плана) № _____</w:t>
            </w:r>
          </w:p>
        </w:tc>
      </w:tr>
      <w:tr w:rsidR="00AE43C9" w:rsidRPr="00AE43C9" w14:paraId="142C829F" w14:textId="77777777" w:rsidTr="00E24220">
        <w:trPr>
          <w:trHeight w:val="315"/>
        </w:trPr>
        <w:tc>
          <w:tcPr>
            <w:tcW w:w="16332" w:type="dxa"/>
            <w:gridSpan w:val="25"/>
            <w:tcBorders>
              <w:top w:val="nil"/>
              <w:left w:val="nil"/>
              <w:bottom w:val="nil"/>
              <w:right w:val="nil"/>
            </w:tcBorders>
            <w:shd w:val="clear" w:color="auto" w:fill="auto"/>
            <w:noWrap/>
            <w:vAlign w:val="bottom"/>
            <w:hideMark/>
          </w:tcPr>
          <w:p w14:paraId="5F27C7E5" w14:textId="77777777" w:rsidR="00AE43C9" w:rsidRPr="00A90F2C" w:rsidRDefault="00AE43C9" w:rsidP="00AE43C9">
            <w:pPr>
              <w:spacing w:after="0" w:line="240" w:lineRule="auto"/>
              <w:jc w:val="center"/>
              <w:rPr>
                <w:rFonts w:ascii="Arial" w:eastAsia="Times New Roman" w:hAnsi="Arial" w:cs="Arial"/>
                <w:b/>
                <w:bCs/>
                <w:color w:val="000000"/>
                <w:sz w:val="18"/>
                <w:szCs w:val="18"/>
                <w:lang w:eastAsia="ru-RU"/>
              </w:rPr>
            </w:pPr>
            <w:r w:rsidRPr="00A90F2C">
              <w:rPr>
                <w:rFonts w:ascii="Arial" w:eastAsia="Times New Roman" w:hAnsi="Arial" w:cs="Arial"/>
                <w:b/>
                <w:bCs/>
                <w:color w:val="000000"/>
                <w:sz w:val="18"/>
                <w:szCs w:val="18"/>
                <w:lang w:eastAsia="ru-RU"/>
              </w:rPr>
              <w:t>от ____________ г.</w:t>
            </w:r>
          </w:p>
        </w:tc>
      </w:tr>
      <w:tr w:rsidR="00AE43C9" w:rsidRPr="00AE43C9" w14:paraId="265C4002" w14:textId="77777777" w:rsidTr="00E24220">
        <w:trPr>
          <w:trHeight w:val="130"/>
        </w:trPr>
        <w:tc>
          <w:tcPr>
            <w:tcW w:w="1967" w:type="dxa"/>
            <w:tcBorders>
              <w:top w:val="nil"/>
              <w:left w:val="nil"/>
              <w:bottom w:val="nil"/>
              <w:right w:val="nil"/>
            </w:tcBorders>
            <w:shd w:val="clear" w:color="auto" w:fill="auto"/>
            <w:noWrap/>
            <w:vAlign w:val="bottom"/>
            <w:hideMark/>
          </w:tcPr>
          <w:p w14:paraId="0A9BCCDB" w14:textId="77777777" w:rsidR="00AE43C9" w:rsidRPr="00AE43C9" w:rsidRDefault="00AE43C9" w:rsidP="00AE43C9">
            <w:pPr>
              <w:spacing w:after="0" w:line="240" w:lineRule="auto"/>
              <w:jc w:val="center"/>
              <w:rPr>
                <w:rFonts w:ascii="Arial" w:eastAsia="Times New Roman" w:hAnsi="Arial" w:cs="Arial"/>
                <w:b/>
                <w:bCs/>
                <w:color w:val="000000"/>
                <w:sz w:val="20"/>
                <w:szCs w:val="20"/>
                <w:lang w:eastAsia="ru-RU"/>
              </w:rPr>
            </w:pPr>
          </w:p>
        </w:tc>
        <w:tc>
          <w:tcPr>
            <w:tcW w:w="696" w:type="dxa"/>
            <w:tcBorders>
              <w:top w:val="nil"/>
              <w:left w:val="nil"/>
              <w:bottom w:val="nil"/>
              <w:right w:val="nil"/>
            </w:tcBorders>
            <w:shd w:val="clear" w:color="auto" w:fill="auto"/>
            <w:noWrap/>
            <w:vAlign w:val="bottom"/>
            <w:hideMark/>
          </w:tcPr>
          <w:p w14:paraId="160E9ECA"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660" w:type="dxa"/>
            <w:tcBorders>
              <w:top w:val="nil"/>
              <w:left w:val="nil"/>
              <w:bottom w:val="nil"/>
              <w:right w:val="nil"/>
            </w:tcBorders>
            <w:shd w:val="clear" w:color="auto" w:fill="auto"/>
            <w:noWrap/>
            <w:vAlign w:val="bottom"/>
            <w:hideMark/>
          </w:tcPr>
          <w:p w14:paraId="49EE6BD2"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734" w:type="dxa"/>
            <w:tcBorders>
              <w:top w:val="nil"/>
              <w:left w:val="nil"/>
              <w:bottom w:val="nil"/>
              <w:right w:val="nil"/>
            </w:tcBorders>
            <w:shd w:val="clear" w:color="auto" w:fill="auto"/>
            <w:noWrap/>
            <w:vAlign w:val="bottom"/>
            <w:hideMark/>
          </w:tcPr>
          <w:p w14:paraId="5AAB3938"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14:paraId="75BF02B1"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478" w:type="dxa"/>
            <w:tcBorders>
              <w:top w:val="nil"/>
              <w:left w:val="nil"/>
              <w:bottom w:val="nil"/>
              <w:right w:val="nil"/>
            </w:tcBorders>
            <w:shd w:val="clear" w:color="auto" w:fill="auto"/>
            <w:noWrap/>
            <w:vAlign w:val="bottom"/>
            <w:hideMark/>
          </w:tcPr>
          <w:p w14:paraId="3BD728FA"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613" w:type="dxa"/>
            <w:tcBorders>
              <w:top w:val="nil"/>
              <w:left w:val="nil"/>
              <w:bottom w:val="nil"/>
              <w:right w:val="nil"/>
            </w:tcBorders>
            <w:shd w:val="clear" w:color="auto" w:fill="auto"/>
            <w:noWrap/>
            <w:vAlign w:val="bottom"/>
            <w:hideMark/>
          </w:tcPr>
          <w:p w14:paraId="484BCF38"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F596D5D"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901" w:type="dxa"/>
            <w:tcBorders>
              <w:top w:val="nil"/>
              <w:left w:val="nil"/>
              <w:bottom w:val="nil"/>
              <w:right w:val="nil"/>
            </w:tcBorders>
            <w:shd w:val="clear" w:color="auto" w:fill="auto"/>
            <w:noWrap/>
            <w:vAlign w:val="bottom"/>
            <w:hideMark/>
          </w:tcPr>
          <w:p w14:paraId="44C55057"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399" w:type="dxa"/>
            <w:tcBorders>
              <w:top w:val="nil"/>
              <w:left w:val="nil"/>
              <w:bottom w:val="nil"/>
              <w:right w:val="nil"/>
            </w:tcBorders>
            <w:shd w:val="clear" w:color="auto" w:fill="auto"/>
            <w:noWrap/>
            <w:vAlign w:val="bottom"/>
            <w:hideMark/>
          </w:tcPr>
          <w:p w14:paraId="60A8055A"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1128" w:type="dxa"/>
            <w:gridSpan w:val="2"/>
            <w:tcBorders>
              <w:top w:val="nil"/>
              <w:left w:val="nil"/>
              <w:bottom w:val="nil"/>
              <w:right w:val="nil"/>
            </w:tcBorders>
            <w:shd w:val="clear" w:color="auto" w:fill="auto"/>
            <w:noWrap/>
            <w:vAlign w:val="bottom"/>
            <w:hideMark/>
          </w:tcPr>
          <w:p w14:paraId="28E22F2E"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732" w:type="dxa"/>
            <w:tcBorders>
              <w:top w:val="nil"/>
              <w:left w:val="nil"/>
              <w:bottom w:val="nil"/>
              <w:right w:val="nil"/>
            </w:tcBorders>
            <w:shd w:val="clear" w:color="auto" w:fill="auto"/>
            <w:noWrap/>
            <w:vAlign w:val="bottom"/>
            <w:hideMark/>
          </w:tcPr>
          <w:p w14:paraId="0838B741"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732" w:type="dxa"/>
            <w:tcBorders>
              <w:top w:val="nil"/>
              <w:left w:val="nil"/>
              <w:bottom w:val="nil"/>
              <w:right w:val="nil"/>
            </w:tcBorders>
            <w:shd w:val="clear" w:color="auto" w:fill="auto"/>
            <w:noWrap/>
            <w:vAlign w:val="bottom"/>
            <w:hideMark/>
          </w:tcPr>
          <w:p w14:paraId="02DAED4B"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732" w:type="dxa"/>
            <w:tcBorders>
              <w:top w:val="nil"/>
              <w:left w:val="nil"/>
              <w:bottom w:val="nil"/>
              <w:right w:val="nil"/>
            </w:tcBorders>
            <w:shd w:val="clear" w:color="auto" w:fill="auto"/>
            <w:noWrap/>
            <w:vAlign w:val="bottom"/>
            <w:hideMark/>
          </w:tcPr>
          <w:p w14:paraId="23CDFDF6"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732" w:type="dxa"/>
            <w:tcBorders>
              <w:top w:val="nil"/>
              <w:left w:val="nil"/>
              <w:bottom w:val="nil"/>
              <w:right w:val="nil"/>
            </w:tcBorders>
            <w:shd w:val="clear" w:color="auto" w:fill="auto"/>
            <w:noWrap/>
            <w:vAlign w:val="bottom"/>
            <w:hideMark/>
          </w:tcPr>
          <w:p w14:paraId="30948430"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627" w:type="dxa"/>
            <w:tcBorders>
              <w:top w:val="nil"/>
              <w:left w:val="nil"/>
              <w:bottom w:val="nil"/>
              <w:right w:val="nil"/>
            </w:tcBorders>
            <w:shd w:val="clear" w:color="auto" w:fill="auto"/>
            <w:noWrap/>
            <w:vAlign w:val="bottom"/>
            <w:hideMark/>
          </w:tcPr>
          <w:p w14:paraId="4C9FEA4C"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732" w:type="dxa"/>
            <w:tcBorders>
              <w:top w:val="nil"/>
              <w:left w:val="nil"/>
              <w:bottom w:val="nil"/>
              <w:right w:val="nil"/>
            </w:tcBorders>
            <w:shd w:val="clear" w:color="auto" w:fill="auto"/>
            <w:noWrap/>
            <w:vAlign w:val="bottom"/>
            <w:hideMark/>
          </w:tcPr>
          <w:p w14:paraId="2DEC3CAD"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728" w:type="dxa"/>
            <w:gridSpan w:val="2"/>
            <w:tcBorders>
              <w:top w:val="nil"/>
              <w:left w:val="nil"/>
              <w:bottom w:val="nil"/>
              <w:right w:val="nil"/>
            </w:tcBorders>
            <w:shd w:val="clear" w:color="auto" w:fill="auto"/>
            <w:noWrap/>
            <w:vAlign w:val="bottom"/>
            <w:hideMark/>
          </w:tcPr>
          <w:p w14:paraId="5AE0953C"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819" w:type="dxa"/>
            <w:gridSpan w:val="2"/>
            <w:tcBorders>
              <w:top w:val="nil"/>
              <w:left w:val="nil"/>
              <w:bottom w:val="nil"/>
              <w:right w:val="nil"/>
            </w:tcBorders>
            <w:shd w:val="clear" w:color="auto" w:fill="auto"/>
            <w:noWrap/>
            <w:vAlign w:val="center"/>
            <w:hideMark/>
          </w:tcPr>
          <w:p w14:paraId="74C9F736" w14:textId="77777777" w:rsidR="00AE43C9" w:rsidRPr="00AE43C9" w:rsidRDefault="00AE43C9" w:rsidP="00AE43C9">
            <w:pPr>
              <w:spacing w:after="0" w:line="240" w:lineRule="auto"/>
              <w:jc w:val="right"/>
              <w:rPr>
                <w:rFonts w:ascii="Arial" w:eastAsia="Times New Roman" w:hAnsi="Arial" w:cs="Arial"/>
                <w:color w:val="000000"/>
                <w:sz w:val="16"/>
                <w:szCs w:val="16"/>
                <w:lang w:eastAsia="ru-RU"/>
              </w:rPr>
            </w:pPr>
            <w:r w:rsidRPr="00AE43C9">
              <w:rPr>
                <w:rFonts w:ascii="Arial" w:eastAsia="Times New Roman" w:hAnsi="Arial" w:cs="Arial"/>
                <w:color w:val="000000"/>
                <w:sz w:val="16"/>
                <w:szCs w:val="16"/>
                <w:lang w:eastAsia="ru-RU"/>
              </w:rPr>
              <w:t>Дата</w:t>
            </w:r>
          </w:p>
        </w:tc>
        <w:tc>
          <w:tcPr>
            <w:tcW w:w="1406"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31DB959" w14:textId="77777777" w:rsidR="00AE43C9" w:rsidRPr="00AE43C9" w:rsidRDefault="00AE43C9" w:rsidP="00AE43C9">
            <w:pPr>
              <w:spacing w:after="0" w:line="240" w:lineRule="auto"/>
              <w:jc w:val="center"/>
              <w:rPr>
                <w:rFonts w:ascii="Arial" w:eastAsia="Times New Roman" w:hAnsi="Arial" w:cs="Arial"/>
                <w:color w:val="000000"/>
                <w:sz w:val="16"/>
                <w:szCs w:val="16"/>
                <w:lang w:eastAsia="ru-RU"/>
              </w:rPr>
            </w:pPr>
            <w:r w:rsidRPr="00AE43C9">
              <w:rPr>
                <w:rFonts w:ascii="Arial" w:eastAsia="Times New Roman" w:hAnsi="Arial" w:cs="Arial"/>
                <w:color w:val="000000"/>
                <w:sz w:val="16"/>
                <w:szCs w:val="16"/>
                <w:lang w:eastAsia="ru-RU"/>
              </w:rPr>
              <w:t> </w:t>
            </w:r>
          </w:p>
        </w:tc>
      </w:tr>
      <w:tr w:rsidR="00AE43C9" w:rsidRPr="00AE43C9" w14:paraId="1796A337" w14:textId="77777777" w:rsidTr="00E24220">
        <w:trPr>
          <w:trHeight w:val="327"/>
        </w:trPr>
        <w:tc>
          <w:tcPr>
            <w:tcW w:w="1967" w:type="dxa"/>
            <w:tcBorders>
              <w:top w:val="nil"/>
              <w:left w:val="nil"/>
              <w:bottom w:val="nil"/>
              <w:right w:val="nil"/>
            </w:tcBorders>
            <w:shd w:val="clear" w:color="auto" w:fill="auto"/>
            <w:vAlign w:val="bottom"/>
            <w:hideMark/>
          </w:tcPr>
          <w:p w14:paraId="3C105ACE" w14:textId="77777777" w:rsidR="00AE43C9" w:rsidRPr="00AE43C9" w:rsidRDefault="00AE43C9" w:rsidP="00AE43C9">
            <w:pPr>
              <w:spacing w:after="0" w:line="240" w:lineRule="auto"/>
              <w:rPr>
                <w:rFonts w:ascii="Arial" w:eastAsia="Times New Roman" w:hAnsi="Arial" w:cs="Arial"/>
                <w:color w:val="000000"/>
                <w:sz w:val="16"/>
                <w:szCs w:val="16"/>
                <w:lang w:eastAsia="ru-RU"/>
              </w:rPr>
            </w:pPr>
            <w:r w:rsidRPr="00AE43C9">
              <w:rPr>
                <w:rFonts w:ascii="Arial" w:eastAsia="Times New Roman" w:hAnsi="Arial" w:cs="Arial"/>
                <w:color w:val="000000"/>
                <w:sz w:val="16"/>
                <w:szCs w:val="16"/>
                <w:lang w:eastAsia="ru-RU"/>
              </w:rPr>
              <w:t>Наименование финансового органа</w:t>
            </w:r>
          </w:p>
        </w:tc>
        <w:tc>
          <w:tcPr>
            <w:tcW w:w="11424" w:type="dxa"/>
            <w:gridSpan w:val="18"/>
            <w:tcBorders>
              <w:top w:val="nil"/>
              <w:left w:val="nil"/>
              <w:bottom w:val="single" w:sz="4" w:space="0" w:color="auto"/>
              <w:right w:val="nil"/>
            </w:tcBorders>
            <w:shd w:val="clear" w:color="auto" w:fill="auto"/>
            <w:vAlign w:val="bottom"/>
            <w:hideMark/>
          </w:tcPr>
          <w:p w14:paraId="5A7865A7" w14:textId="77777777" w:rsidR="00AE43C9" w:rsidRPr="00AE43C9" w:rsidRDefault="00AE43C9" w:rsidP="00AE43C9">
            <w:pPr>
              <w:spacing w:after="0" w:line="240" w:lineRule="auto"/>
              <w:rPr>
                <w:rFonts w:ascii="Arial" w:eastAsia="Times New Roman" w:hAnsi="Arial" w:cs="Arial"/>
                <w:color w:val="000000"/>
                <w:sz w:val="16"/>
                <w:szCs w:val="16"/>
                <w:lang w:eastAsia="ru-RU"/>
              </w:rPr>
            </w:pPr>
            <w:r w:rsidRPr="00AE43C9">
              <w:rPr>
                <w:rFonts w:ascii="Arial" w:eastAsia="Times New Roman" w:hAnsi="Arial" w:cs="Arial"/>
                <w:color w:val="000000"/>
                <w:sz w:val="16"/>
                <w:szCs w:val="16"/>
                <w:lang w:eastAsia="ru-RU"/>
              </w:rPr>
              <w:t>ФИНАНСОВОЕ УПРАВЛЕНИЕ АДМИНИСТРАЦИИ МУНИЦИПАЛЬНОГО ОБРАЗОВАНИЯ ГОРОДСКОЙ ОКРУГ ЛЮБЕРЦЫ МОСКОВСКОЙ ОБЛАСТИ</w:t>
            </w:r>
          </w:p>
        </w:tc>
        <w:tc>
          <w:tcPr>
            <w:tcW w:w="728" w:type="dxa"/>
            <w:gridSpan w:val="2"/>
            <w:tcBorders>
              <w:top w:val="nil"/>
              <w:left w:val="nil"/>
              <w:bottom w:val="nil"/>
              <w:right w:val="nil"/>
            </w:tcBorders>
            <w:shd w:val="clear" w:color="auto" w:fill="auto"/>
            <w:noWrap/>
            <w:vAlign w:val="bottom"/>
            <w:hideMark/>
          </w:tcPr>
          <w:p w14:paraId="57E0A92F" w14:textId="77777777" w:rsidR="00AE43C9" w:rsidRPr="00AE43C9" w:rsidRDefault="00AE43C9" w:rsidP="00AE43C9">
            <w:pPr>
              <w:spacing w:after="0" w:line="240" w:lineRule="auto"/>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vAlign w:val="bottom"/>
            <w:hideMark/>
          </w:tcPr>
          <w:p w14:paraId="60C75108" w14:textId="77777777" w:rsidR="00AE43C9" w:rsidRPr="00AE43C9" w:rsidRDefault="00AE43C9" w:rsidP="00AE43C9">
            <w:pPr>
              <w:spacing w:after="0" w:line="240" w:lineRule="auto"/>
              <w:jc w:val="right"/>
              <w:rPr>
                <w:rFonts w:ascii="Arial" w:eastAsia="Times New Roman" w:hAnsi="Arial" w:cs="Arial"/>
                <w:color w:val="000000"/>
                <w:sz w:val="16"/>
                <w:szCs w:val="16"/>
                <w:lang w:eastAsia="ru-RU"/>
              </w:rPr>
            </w:pPr>
            <w:r w:rsidRPr="00AE43C9">
              <w:rPr>
                <w:rFonts w:ascii="Arial" w:eastAsia="Times New Roman" w:hAnsi="Arial" w:cs="Arial"/>
                <w:color w:val="000000"/>
                <w:sz w:val="16"/>
                <w:szCs w:val="16"/>
                <w:lang w:eastAsia="ru-RU"/>
              </w:rPr>
              <w:t>по ОКПО</w:t>
            </w:r>
          </w:p>
        </w:tc>
        <w:tc>
          <w:tcPr>
            <w:tcW w:w="1406"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14:paraId="597C7B64" w14:textId="77777777" w:rsidR="00AE43C9" w:rsidRPr="00AC116B" w:rsidRDefault="00AE43C9" w:rsidP="00AE43C9">
            <w:pPr>
              <w:spacing w:after="0" w:line="240" w:lineRule="auto"/>
              <w:jc w:val="center"/>
              <w:rPr>
                <w:rFonts w:ascii="Arial" w:eastAsia="Times New Roman" w:hAnsi="Arial" w:cs="Arial"/>
                <w:color w:val="000000"/>
                <w:sz w:val="15"/>
                <w:szCs w:val="15"/>
                <w:lang w:eastAsia="ru-RU"/>
              </w:rPr>
            </w:pPr>
            <w:r w:rsidRPr="00AC116B">
              <w:rPr>
                <w:rFonts w:ascii="Arial" w:eastAsia="Times New Roman" w:hAnsi="Arial" w:cs="Arial"/>
                <w:color w:val="000000"/>
                <w:sz w:val="15"/>
                <w:szCs w:val="15"/>
                <w:lang w:eastAsia="ru-RU"/>
              </w:rPr>
              <w:t>61562752</w:t>
            </w:r>
          </w:p>
        </w:tc>
      </w:tr>
      <w:tr w:rsidR="00AE43C9" w:rsidRPr="00AE43C9" w14:paraId="0490F763" w14:textId="77777777" w:rsidTr="00E24220">
        <w:trPr>
          <w:trHeight w:val="465"/>
        </w:trPr>
        <w:tc>
          <w:tcPr>
            <w:tcW w:w="1967" w:type="dxa"/>
            <w:tcBorders>
              <w:top w:val="nil"/>
              <w:left w:val="nil"/>
              <w:bottom w:val="nil"/>
              <w:right w:val="nil"/>
            </w:tcBorders>
            <w:shd w:val="clear" w:color="auto" w:fill="auto"/>
            <w:noWrap/>
            <w:vAlign w:val="bottom"/>
            <w:hideMark/>
          </w:tcPr>
          <w:p w14:paraId="09004070" w14:textId="77777777" w:rsidR="00AE43C9" w:rsidRPr="00AE43C9" w:rsidRDefault="00AE43C9" w:rsidP="00AE43C9">
            <w:pPr>
              <w:spacing w:after="0" w:line="240" w:lineRule="auto"/>
              <w:rPr>
                <w:rFonts w:ascii="Arial" w:eastAsia="Times New Roman" w:hAnsi="Arial" w:cs="Arial"/>
                <w:color w:val="000000"/>
                <w:sz w:val="16"/>
                <w:szCs w:val="16"/>
                <w:lang w:eastAsia="ru-RU"/>
              </w:rPr>
            </w:pPr>
            <w:r w:rsidRPr="00AE43C9">
              <w:rPr>
                <w:rFonts w:ascii="Arial" w:eastAsia="Times New Roman" w:hAnsi="Arial" w:cs="Arial"/>
                <w:color w:val="000000"/>
                <w:sz w:val="16"/>
                <w:szCs w:val="16"/>
                <w:lang w:eastAsia="ru-RU"/>
              </w:rPr>
              <w:t>Кому</w:t>
            </w:r>
          </w:p>
        </w:tc>
        <w:tc>
          <w:tcPr>
            <w:tcW w:w="11424" w:type="dxa"/>
            <w:gridSpan w:val="18"/>
            <w:tcBorders>
              <w:top w:val="single" w:sz="4" w:space="0" w:color="auto"/>
              <w:left w:val="nil"/>
              <w:bottom w:val="single" w:sz="4" w:space="0" w:color="auto"/>
              <w:right w:val="nil"/>
            </w:tcBorders>
            <w:shd w:val="clear" w:color="auto" w:fill="auto"/>
            <w:vAlign w:val="bottom"/>
            <w:hideMark/>
          </w:tcPr>
          <w:p w14:paraId="69B4B8CA" w14:textId="77777777" w:rsidR="00AE43C9" w:rsidRPr="00AE43C9" w:rsidRDefault="00AE43C9" w:rsidP="00AE43C9">
            <w:pPr>
              <w:spacing w:after="0" w:line="240" w:lineRule="auto"/>
              <w:rPr>
                <w:rFonts w:ascii="Arial" w:eastAsia="Times New Roman" w:hAnsi="Arial" w:cs="Arial"/>
                <w:color w:val="000000"/>
                <w:sz w:val="16"/>
                <w:szCs w:val="16"/>
                <w:lang w:eastAsia="ru-RU"/>
              </w:rPr>
            </w:pPr>
            <w:r w:rsidRPr="00AE43C9">
              <w:rPr>
                <w:rFonts w:ascii="Arial" w:eastAsia="Times New Roman" w:hAnsi="Arial" w:cs="Arial"/>
                <w:color w:val="000000"/>
                <w:sz w:val="16"/>
                <w:szCs w:val="16"/>
                <w:lang w:eastAsia="ru-RU"/>
              </w:rPr>
              <w:t> </w:t>
            </w:r>
          </w:p>
        </w:tc>
        <w:tc>
          <w:tcPr>
            <w:tcW w:w="728" w:type="dxa"/>
            <w:gridSpan w:val="2"/>
            <w:tcBorders>
              <w:top w:val="nil"/>
              <w:left w:val="nil"/>
              <w:bottom w:val="nil"/>
              <w:right w:val="nil"/>
            </w:tcBorders>
            <w:shd w:val="clear" w:color="auto" w:fill="auto"/>
            <w:noWrap/>
            <w:vAlign w:val="bottom"/>
            <w:hideMark/>
          </w:tcPr>
          <w:p w14:paraId="55220EC0" w14:textId="77777777" w:rsidR="00AE43C9" w:rsidRPr="00AE43C9" w:rsidRDefault="00AE43C9" w:rsidP="00AE43C9">
            <w:pPr>
              <w:spacing w:after="0" w:line="240" w:lineRule="auto"/>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vAlign w:val="bottom"/>
            <w:hideMark/>
          </w:tcPr>
          <w:p w14:paraId="169CAEC6" w14:textId="77777777" w:rsidR="00AE43C9" w:rsidRPr="00AE43C9" w:rsidRDefault="00AE43C9" w:rsidP="00AE43C9">
            <w:pPr>
              <w:spacing w:after="0" w:line="240" w:lineRule="auto"/>
              <w:jc w:val="right"/>
              <w:rPr>
                <w:rFonts w:ascii="Arial" w:eastAsia="Times New Roman" w:hAnsi="Arial" w:cs="Arial"/>
                <w:color w:val="000000"/>
                <w:sz w:val="16"/>
                <w:szCs w:val="16"/>
                <w:lang w:eastAsia="ru-RU"/>
              </w:rPr>
            </w:pPr>
            <w:r w:rsidRPr="00AE43C9">
              <w:rPr>
                <w:rFonts w:ascii="Arial" w:eastAsia="Times New Roman" w:hAnsi="Arial" w:cs="Arial"/>
                <w:color w:val="000000"/>
                <w:sz w:val="16"/>
                <w:szCs w:val="16"/>
                <w:lang w:eastAsia="ru-RU"/>
              </w:rPr>
              <w:t>Глава по БК</w:t>
            </w:r>
          </w:p>
        </w:tc>
        <w:tc>
          <w:tcPr>
            <w:tcW w:w="140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3E99F4D" w14:textId="77777777" w:rsidR="00AE43C9" w:rsidRPr="00AC116B" w:rsidRDefault="00AE43C9" w:rsidP="00AE43C9">
            <w:pPr>
              <w:spacing w:after="0" w:line="240" w:lineRule="auto"/>
              <w:jc w:val="center"/>
              <w:rPr>
                <w:rFonts w:ascii="Arial" w:eastAsia="Times New Roman" w:hAnsi="Arial" w:cs="Arial"/>
                <w:color w:val="000000"/>
                <w:sz w:val="15"/>
                <w:szCs w:val="15"/>
                <w:lang w:eastAsia="ru-RU"/>
              </w:rPr>
            </w:pPr>
            <w:r w:rsidRPr="00AC116B">
              <w:rPr>
                <w:rFonts w:ascii="Arial" w:eastAsia="Times New Roman" w:hAnsi="Arial" w:cs="Arial"/>
                <w:color w:val="000000"/>
                <w:sz w:val="15"/>
                <w:szCs w:val="15"/>
                <w:lang w:eastAsia="ru-RU"/>
              </w:rPr>
              <w:t> </w:t>
            </w:r>
          </w:p>
        </w:tc>
      </w:tr>
      <w:tr w:rsidR="00AE43C9" w:rsidRPr="00AE43C9" w14:paraId="0F901AAE" w14:textId="77777777" w:rsidTr="00E24220">
        <w:trPr>
          <w:trHeight w:val="291"/>
        </w:trPr>
        <w:tc>
          <w:tcPr>
            <w:tcW w:w="1967" w:type="dxa"/>
            <w:tcBorders>
              <w:top w:val="nil"/>
              <w:left w:val="nil"/>
              <w:bottom w:val="nil"/>
              <w:right w:val="nil"/>
            </w:tcBorders>
            <w:shd w:val="clear" w:color="auto" w:fill="auto"/>
            <w:noWrap/>
            <w:vAlign w:val="bottom"/>
            <w:hideMark/>
          </w:tcPr>
          <w:p w14:paraId="486F3D19" w14:textId="77777777" w:rsidR="00AE43C9" w:rsidRPr="00AE43C9" w:rsidRDefault="00AE43C9" w:rsidP="00AE43C9">
            <w:pPr>
              <w:spacing w:after="0" w:line="240" w:lineRule="auto"/>
              <w:jc w:val="center"/>
              <w:rPr>
                <w:rFonts w:ascii="Arial" w:eastAsia="Times New Roman" w:hAnsi="Arial" w:cs="Arial"/>
                <w:color w:val="000000"/>
                <w:sz w:val="16"/>
                <w:szCs w:val="16"/>
                <w:lang w:eastAsia="ru-RU"/>
              </w:rPr>
            </w:pPr>
          </w:p>
        </w:tc>
        <w:tc>
          <w:tcPr>
            <w:tcW w:w="11424" w:type="dxa"/>
            <w:gridSpan w:val="18"/>
            <w:tcBorders>
              <w:top w:val="single" w:sz="4" w:space="0" w:color="auto"/>
              <w:left w:val="nil"/>
              <w:bottom w:val="nil"/>
              <w:right w:val="nil"/>
            </w:tcBorders>
            <w:shd w:val="clear" w:color="auto" w:fill="auto"/>
            <w:noWrap/>
            <w:hideMark/>
          </w:tcPr>
          <w:p w14:paraId="6E87C165"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(главный распорядитель, главный администратор доходов, главный администратор источников)</w:t>
            </w:r>
          </w:p>
        </w:tc>
        <w:tc>
          <w:tcPr>
            <w:tcW w:w="728" w:type="dxa"/>
            <w:gridSpan w:val="2"/>
            <w:tcBorders>
              <w:top w:val="nil"/>
              <w:left w:val="nil"/>
              <w:bottom w:val="nil"/>
              <w:right w:val="nil"/>
            </w:tcBorders>
            <w:shd w:val="clear" w:color="auto" w:fill="auto"/>
            <w:noWrap/>
            <w:vAlign w:val="bottom"/>
            <w:hideMark/>
          </w:tcPr>
          <w:p w14:paraId="69132D4F" w14:textId="77777777" w:rsidR="00AE43C9" w:rsidRPr="00AE43C9" w:rsidRDefault="00AE43C9" w:rsidP="00AE43C9">
            <w:pPr>
              <w:spacing w:after="0" w:line="240" w:lineRule="auto"/>
              <w:jc w:val="center"/>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vAlign w:val="bottom"/>
            <w:hideMark/>
          </w:tcPr>
          <w:p w14:paraId="1FBE2603" w14:textId="77777777" w:rsidR="00AE43C9" w:rsidRPr="00AE43C9" w:rsidRDefault="00AE43C9" w:rsidP="00AE43C9">
            <w:pPr>
              <w:spacing w:after="0" w:line="240" w:lineRule="auto"/>
              <w:jc w:val="right"/>
              <w:rPr>
                <w:rFonts w:ascii="Arial" w:eastAsia="Times New Roman" w:hAnsi="Arial" w:cs="Arial"/>
                <w:color w:val="000000"/>
                <w:sz w:val="16"/>
                <w:szCs w:val="16"/>
                <w:lang w:eastAsia="ru-RU"/>
              </w:rPr>
            </w:pPr>
            <w:r w:rsidRPr="00AE43C9">
              <w:rPr>
                <w:rFonts w:ascii="Arial" w:eastAsia="Times New Roman" w:hAnsi="Arial" w:cs="Arial"/>
                <w:color w:val="000000"/>
                <w:sz w:val="16"/>
                <w:szCs w:val="16"/>
                <w:lang w:eastAsia="ru-RU"/>
              </w:rPr>
              <w:t>Л/с ФО</w:t>
            </w:r>
          </w:p>
        </w:tc>
        <w:tc>
          <w:tcPr>
            <w:tcW w:w="140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CC513A9" w14:textId="54A66E6B" w:rsidR="00AE43C9" w:rsidRPr="00AC116B" w:rsidRDefault="00AE43C9" w:rsidP="00AE43C9">
            <w:pPr>
              <w:spacing w:after="0" w:line="240" w:lineRule="auto"/>
              <w:jc w:val="center"/>
              <w:rPr>
                <w:rFonts w:ascii="Arial" w:eastAsia="Times New Roman" w:hAnsi="Arial" w:cs="Arial"/>
                <w:color w:val="000000"/>
                <w:sz w:val="15"/>
                <w:szCs w:val="15"/>
                <w:lang w:eastAsia="ru-RU"/>
              </w:rPr>
            </w:pPr>
            <w:r w:rsidRPr="00AC116B">
              <w:rPr>
                <w:rFonts w:ascii="Arial" w:eastAsia="Times New Roman" w:hAnsi="Arial" w:cs="Arial"/>
                <w:color w:val="000000"/>
                <w:sz w:val="15"/>
                <w:szCs w:val="15"/>
                <w:lang w:eastAsia="ru-RU"/>
              </w:rPr>
              <w:t>01___________</w:t>
            </w:r>
          </w:p>
        </w:tc>
      </w:tr>
      <w:tr w:rsidR="00AE43C9" w:rsidRPr="00AE43C9" w14:paraId="6D7A4F63" w14:textId="77777777" w:rsidTr="00E24220">
        <w:trPr>
          <w:trHeight w:val="267"/>
        </w:trPr>
        <w:tc>
          <w:tcPr>
            <w:tcW w:w="1967" w:type="dxa"/>
            <w:tcBorders>
              <w:top w:val="nil"/>
              <w:left w:val="nil"/>
              <w:bottom w:val="nil"/>
              <w:right w:val="nil"/>
            </w:tcBorders>
            <w:shd w:val="clear" w:color="auto" w:fill="auto"/>
            <w:vAlign w:val="bottom"/>
            <w:hideMark/>
          </w:tcPr>
          <w:p w14:paraId="265C4859" w14:textId="77777777" w:rsidR="00AE43C9" w:rsidRPr="00AE43C9" w:rsidRDefault="00AE43C9" w:rsidP="00AE43C9">
            <w:pPr>
              <w:spacing w:after="0" w:line="240" w:lineRule="auto"/>
              <w:rPr>
                <w:rFonts w:ascii="Arial" w:eastAsia="Times New Roman" w:hAnsi="Arial" w:cs="Arial"/>
                <w:color w:val="000000"/>
                <w:sz w:val="16"/>
                <w:szCs w:val="16"/>
                <w:lang w:eastAsia="ru-RU"/>
              </w:rPr>
            </w:pPr>
            <w:r w:rsidRPr="00AE43C9">
              <w:rPr>
                <w:rFonts w:ascii="Arial" w:eastAsia="Times New Roman" w:hAnsi="Arial" w:cs="Arial"/>
                <w:color w:val="000000"/>
                <w:sz w:val="16"/>
                <w:szCs w:val="16"/>
                <w:lang w:eastAsia="ru-RU"/>
              </w:rPr>
              <w:t>Наименование бюджета</w:t>
            </w:r>
          </w:p>
        </w:tc>
        <w:tc>
          <w:tcPr>
            <w:tcW w:w="11424" w:type="dxa"/>
            <w:gridSpan w:val="18"/>
            <w:tcBorders>
              <w:top w:val="nil"/>
              <w:left w:val="nil"/>
              <w:bottom w:val="single" w:sz="4" w:space="0" w:color="auto"/>
              <w:right w:val="nil"/>
            </w:tcBorders>
            <w:shd w:val="clear" w:color="auto" w:fill="auto"/>
            <w:vAlign w:val="bottom"/>
            <w:hideMark/>
          </w:tcPr>
          <w:p w14:paraId="3D504E95" w14:textId="77777777" w:rsidR="00AE43C9" w:rsidRPr="00AE43C9" w:rsidRDefault="00AE43C9" w:rsidP="00AE43C9">
            <w:pPr>
              <w:spacing w:after="0" w:line="240" w:lineRule="auto"/>
              <w:rPr>
                <w:rFonts w:ascii="Arial" w:eastAsia="Times New Roman" w:hAnsi="Arial" w:cs="Arial"/>
                <w:color w:val="000000"/>
                <w:sz w:val="16"/>
                <w:szCs w:val="16"/>
                <w:lang w:eastAsia="ru-RU"/>
              </w:rPr>
            </w:pPr>
            <w:r w:rsidRPr="00AE43C9">
              <w:rPr>
                <w:rFonts w:ascii="Arial" w:eastAsia="Times New Roman" w:hAnsi="Arial" w:cs="Arial"/>
                <w:color w:val="000000"/>
                <w:sz w:val="16"/>
                <w:szCs w:val="16"/>
                <w:lang w:eastAsia="ru-RU"/>
              </w:rPr>
              <w:t>муниципальное образование городской округ Люберцы Московской области</w:t>
            </w:r>
          </w:p>
        </w:tc>
        <w:tc>
          <w:tcPr>
            <w:tcW w:w="728" w:type="dxa"/>
            <w:gridSpan w:val="2"/>
            <w:tcBorders>
              <w:top w:val="nil"/>
              <w:left w:val="nil"/>
              <w:bottom w:val="nil"/>
              <w:right w:val="nil"/>
            </w:tcBorders>
            <w:shd w:val="clear" w:color="auto" w:fill="auto"/>
            <w:noWrap/>
            <w:vAlign w:val="bottom"/>
            <w:hideMark/>
          </w:tcPr>
          <w:p w14:paraId="4CE37236" w14:textId="77777777" w:rsidR="00AE43C9" w:rsidRPr="00AE43C9" w:rsidRDefault="00AE43C9" w:rsidP="00AE43C9">
            <w:pPr>
              <w:spacing w:after="0" w:line="240" w:lineRule="auto"/>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noWrap/>
            <w:vAlign w:val="bottom"/>
            <w:hideMark/>
          </w:tcPr>
          <w:p w14:paraId="4CA1516A" w14:textId="77777777" w:rsidR="00AE43C9" w:rsidRPr="00AE43C9" w:rsidRDefault="00AE43C9" w:rsidP="00AE43C9">
            <w:pPr>
              <w:spacing w:after="0" w:line="240" w:lineRule="auto"/>
              <w:jc w:val="right"/>
              <w:rPr>
                <w:rFonts w:ascii="Arial" w:eastAsia="Times New Roman" w:hAnsi="Arial" w:cs="Arial"/>
                <w:color w:val="000000"/>
                <w:sz w:val="16"/>
                <w:szCs w:val="16"/>
                <w:lang w:eastAsia="ru-RU"/>
              </w:rPr>
            </w:pPr>
            <w:r w:rsidRPr="00AE43C9">
              <w:rPr>
                <w:rFonts w:ascii="Arial" w:eastAsia="Times New Roman" w:hAnsi="Arial" w:cs="Arial"/>
                <w:color w:val="000000"/>
                <w:sz w:val="16"/>
                <w:szCs w:val="16"/>
                <w:lang w:eastAsia="ru-RU"/>
              </w:rPr>
              <w:t>по ОКТМО</w:t>
            </w:r>
          </w:p>
        </w:tc>
        <w:tc>
          <w:tcPr>
            <w:tcW w:w="1406"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3BD3A81" w14:textId="77777777" w:rsidR="00AE43C9" w:rsidRPr="00AC116B" w:rsidRDefault="00AE43C9" w:rsidP="00AE43C9">
            <w:pPr>
              <w:spacing w:after="0" w:line="240" w:lineRule="auto"/>
              <w:jc w:val="center"/>
              <w:rPr>
                <w:rFonts w:ascii="Arial" w:eastAsia="Times New Roman" w:hAnsi="Arial" w:cs="Arial"/>
                <w:color w:val="000000"/>
                <w:sz w:val="15"/>
                <w:szCs w:val="15"/>
                <w:lang w:eastAsia="ru-RU"/>
              </w:rPr>
            </w:pPr>
            <w:r w:rsidRPr="00AC116B">
              <w:rPr>
                <w:rFonts w:ascii="Arial" w:eastAsia="Times New Roman" w:hAnsi="Arial" w:cs="Arial"/>
                <w:color w:val="000000"/>
                <w:sz w:val="15"/>
                <w:szCs w:val="15"/>
                <w:lang w:eastAsia="ru-RU"/>
              </w:rPr>
              <w:t> </w:t>
            </w:r>
          </w:p>
        </w:tc>
      </w:tr>
      <w:tr w:rsidR="00AE43C9" w:rsidRPr="00AE43C9" w14:paraId="2249E5B7" w14:textId="77777777" w:rsidTr="00E24220">
        <w:trPr>
          <w:trHeight w:val="159"/>
        </w:trPr>
        <w:tc>
          <w:tcPr>
            <w:tcW w:w="13391" w:type="dxa"/>
            <w:gridSpan w:val="19"/>
            <w:tcBorders>
              <w:top w:val="nil"/>
              <w:left w:val="nil"/>
              <w:bottom w:val="nil"/>
              <w:right w:val="nil"/>
            </w:tcBorders>
            <w:shd w:val="clear" w:color="auto" w:fill="auto"/>
            <w:noWrap/>
            <w:vAlign w:val="bottom"/>
            <w:hideMark/>
          </w:tcPr>
          <w:p w14:paraId="084471B8" w14:textId="77777777" w:rsidR="00AE43C9" w:rsidRPr="00AE43C9" w:rsidRDefault="00AE43C9" w:rsidP="00AE43C9">
            <w:pPr>
              <w:spacing w:after="0" w:line="240" w:lineRule="auto"/>
              <w:rPr>
                <w:rFonts w:ascii="Arial" w:eastAsia="Times New Roman" w:hAnsi="Arial" w:cs="Arial"/>
                <w:color w:val="000000"/>
                <w:sz w:val="16"/>
                <w:szCs w:val="16"/>
                <w:lang w:eastAsia="ru-RU"/>
              </w:rPr>
            </w:pPr>
            <w:r w:rsidRPr="00AE43C9">
              <w:rPr>
                <w:rFonts w:ascii="Arial" w:eastAsia="Times New Roman" w:hAnsi="Arial" w:cs="Arial"/>
                <w:color w:val="000000"/>
                <w:sz w:val="16"/>
                <w:szCs w:val="16"/>
                <w:lang w:eastAsia="ru-RU"/>
              </w:rPr>
              <w:t>Единица измерения: руб.</w:t>
            </w:r>
          </w:p>
        </w:tc>
        <w:tc>
          <w:tcPr>
            <w:tcW w:w="728" w:type="dxa"/>
            <w:gridSpan w:val="2"/>
            <w:tcBorders>
              <w:top w:val="nil"/>
              <w:left w:val="nil"/>
              <w:bottom w:val="nil"/>
              <w:right w:val="nil"/>
            </w:tcBorders>
            <w:shd w:val="clear" w:color="auto" w:fill="auto"/>
            <w:noWrap/>
            <w:vAlign w:val="bottom"/>
            <w:hideMark/>
          </w:tcPr>
          <w:p w14:paraId="44CB50EC" w14:textId="77777777" w:rsidR="00AE43C9" w:rsidRPr="00AE43C9" w:rsidRDefault="00AE43C9" w:rsidP="00AE43C9">
            <w:pPr>
              <w:spacing w:after="0" w:line="240" w:lineRule="auto"/>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noWrap/>
            <w:vAlign w:val="bottom"/>
            <w:hideMark/>
          </w:tcPr>
          <w:p w14:paraId="46EC4699" w14:textId="77777777" w:rsidR="00AE43C9" w:rsidRPr="00AE43C9" w:rsidRDefault="00AE43C9" w:rsidP="00AE43C9">
            <w:pPr>
              <w:spacing w:after="0" w:line="240" w:lineRule="auto"/>
              <w:jc w:val="right"/>
              <w:rPr>
                <w:rFonts w:ascii="Arial" w:eastAsia="Times New Roman" w:hAnsi="Arial" w:cs="Arial"/>
                <w:color w:val="000000"/>
                <w:sz w:val="16"/>
                <w:szCs w:val="16"/>
                <w:lang w:eastAsia="ru-RU"/>
              </w:rPr>
            </w:pPr>
            <w:r w:rsidRPr="00AE43C9">
              <w:rPr>
                <w:rFonts w:ascii="Arial" w:eastAsia="Times New Roman" w:hAnsi="Arial" w:cs="Arial"/>
                <w:color w:val="000000"/>
                <w:sz w:val="16"/>
                <w:szCs w:val="16"/>
                <w:lang w:eastAsia="ru-RU"/>
              </w:rPr>
              <w:t>по ОКЕИ</w:t>
            </w:r>
          </w:p>
        </w:tc>
        <w:tc>
          <w:tcPr>
            <w:tcW w:w="1406"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715D45C1" w14:textId="77777777" w:rsidR="00AE43C9" w:rsidRPr="00AC116B" w:rsidRDefault="00AE43C9" w:rsidP="00AE43C9">
            <w:pPr>
              <w:spacing w:after="0" w:line="240" w:lineRule="auto"/>
              <w:jc w:val="center"/>
              <w:rPr>
                <w:rFonts w:ascii="Arial" w:eastAsia="Times New Roman" w:hAnsi="Arial" w:cs="Arial"/>
                <w:color w:val="000000"/>
                <w:sz w:val="15"/>
                <w:szCs w:val="15"/>
                <w:lang w:eastAsia="ru-RU"/>
              </w:rPr>
            </w:pPr>
            <w:r w:rsidRPr="00AC116B">
              <w:rPr>
                <w:rFonts w:ascii="Arial" w:eastAsia="Times New Roman" w:hAnsi="Arial" w:cs="Arial"/>
                <w:color w:val="000000"/>
                <w:sz w:val="15"/>
                <w:szCs w:val="15"/>
                <w:lang w:eastAsia="ru-RU"/>
              </w:rPr>
              <w:t>383</w:t>
            </w:r>
          </w:p>
        </w:tc>
      </w:tr>
      <w:tr w:rsidR="00AE43C9" w:rsidRPr="00AE43C9" w14:paraId="44642D46" w14:textId="77777777" w:rsidTr="00E24220">
        <w:trPr>
          <w:trHeight w:val="212"/>
        </w:trPr>
        <w:tc>
          <w:tcPr>
            <w:tcW w:w="1967" w:type="dxa"/>
            <w:tcBorders>
              <w:top w:val="nil"/>
              <w:left w:val="nil"/>
              <w:bottom w:val="nil"/>
              <w:right w:val="nil"/>
            </w:tcBorders>
            <w:shd w:val="clear" w:color="auto" w:fill="auto"/>
            <w:noWrap/>
            <w:vAlign w:val="bottom"/>
            <w:hideMark/>
          </w:tcPr>
          <w:p w14:paraId="07FE66D7" w14:textId="77777777" w:rsidR="00AE43C9" w:rsidRPr="00AE43C9" w:rsidRDefault="00AE43C9" w:rsidP="00AE43C9">
            <w:pPr>
              <w:spacing w:after="0" w:line="240" w:lineRule="auto"/>
              <w:rPr>
                <w:rFonts w:ascii="Arial" w:eastAsia="Times New Roman" w:hAnsi="Arial" w:cs="Arial"/>
                <w:color w:val="000000"/>
                <w:sz w:val="16"/>
                <w:szCs w:val="16"/>
                <w:lang w:eastAsia="ru-RU"/>
              </w:rPr>
            </w:pPr>
            <w:r w:rsidRPr="00AE43C9">
              <w:rPr>
                <w:rFonts w:ascii="Arial" w:eastAsia="Times New Roman" w:hAnsi="Arial" w:cs="Arial"/>
                <w:color w:val="000000"/>
                <w:sz w:val="16"/>
                <w:szCs w:val="16"/>
                <w:lang w:eastAsia="ru-RU"/>
              </w:rPr>
              <w:t>Основание</w:t>
            </w:r>
          </w:p>
        </w:tc>
        <w:tc>
          <w:tcPr>
            <w:tcW w:w="11424" w:type="dxa"/>
            <w:gridSpan w:val="18"/>
            <w:tcBorders>
              <w:top w:val="nil"/>
              <w:left w:val="nil"/>
              <w:bottom w:val="single" w:sz="4" w:space="0" w:color="auto"/>
              <w:right w:val="nil"/>
            </w:tcBorders>
            <w:shd w:val="clear" w:color="auto" w:fill="auto"/>
            <w:vAlign w:val="bottom"/>
            <w:hideMark/>
          </w:tcPr>
          <w:p w14:paraId="45BBF2EA" w14:textId="77777777" w:rsidR="00AE43C9" w:rsidRPr="00AE43C9" w:rsidRDefault="00AE43C9" w:rsidP="00AE43C9">
            <w:pPr>
              <w:spacing w:after="0" w:line="240" w:lineRule="auto"/>
              <w:rPr>
                <w:rFonts w:ascii="Arial" w:eastAsia="Times New Roman" w:hAnsi="Arial" w:cs="Arial"/>
                <w:color w:val="000000"/>
                <w:sz w:val="16"/>
                <w:szCs w:val="16"/>
                <w:lang w:eastAsia="ru-RU"/>
              </w:rPr>
            </w:pPr>
            <w:r w:rsidRPr="00AE43C9">
              <w:rPr>
                <w:rFonts w:ascii="Arial" w:eastAsia="Times New Roman" w:hAnsi="Arial" w:cs="Arial"/>
                <w:color w:val="000000"/>
                <w:sz w:val="16"/>
                <w:szCs w:val="16"/>
                <w:lang w:eastAsia="ru-RU"/>
              </w:rPr>
              <w:t> </w:t>
            </w:r>
          </w:p>
        </w:tc>
        <w:tc>
          <w:tcPr>
            <w:tcW w:w="728" w:type="dxa"/>
            <w:gridSpan w:val="2"/>
            <w:tcBorders>
              <w:top w:val="nil"/>
              <w:left w:val="nil"/>
              <w:bottom w:val="nil"/>
              <w:right w:val="nil"/>
            </w:tcBorders>
            <w:shd w:val="clear" w:color="auto" w:fill="auto"/>
            <w:noWrap/>
            <w:vAlign w:val="bottom"/>
            <w:hideMark/>
          </w:tcPr>
          <w:p w14:paraId="5662C64F" w14:textId="77777777" w:rsidR="00AE43C9" w:rsidRPr="00AE43C9" w:rsidRDefault="00AE43C9" w:rsidP="00AE43C9">
            <w:pPr>
              <w:spacing w:after="0" w:line="240" w:lineRule="auto"/>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noWrap/>
            <w:vAlign w:val="bottom"/>
            <w:hideMark/>
          </w:tcPr>
          <w:p w14:paraId="265EB398"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792" w:type="dxa"/>
            <w:gridSpan w:val="2"/>
            <w:tcBorders>
              <w:top w:val="nil"/>
              <w:left w:val="nil"/>
              <w:bottom w:val="nil"/>
              <w:right w:val="nil"/>
            </w:tcBorders>
            <w:shd w:val="clear" w:color="auto" w:fill="auto"/>
            <w:noWrap/>
            <w:vAlign w:val="bottom"/>
            <w:hideMark/>
          </w:tcPr>
          <w:p w14:paraId="1A1CA177"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614" w:type="dxa"/>
            <w:tcBorders>
              <w:top w:val="nil"/>
              <w:left w:val="nil"/>
              <w:bottom w:val="nil"/>
              <w:right w:val="nil"/>
            </w:tcBorders>
            <w:shd w:val="clear" w:color="auto" w:fill="auto"/>
            <w:noWrap/>
            <w:vAlign w:val="bottom"/>
            <w:hideMark/>
          </w:tcPr>
          <w:p w14:paraId="576B2480"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r>
      <w:tr w:rsidR="00AE43C9" w:rsidRPr="00AE43C9" w14:paraId="393C023D" w14:textId="77777777" w:rsidTr="00E24220">
        <w:trPr>
          <w:trHeight w:val="300"/>
        </w:trPr>
        <w:tc>
          <w:tcPr>
            <w:tcW w:w="1967" w:type="dxa"/>
            <w:tcBorders>
              <w:top w:val="nil"/>
              <w:left w:val="nil"/>
              <w:bottom w:val="nil"/>
              <w:right w:val="nil"/>
            </w:tcBorders>
            <w:shd w:val="clear" w:color="auto" w:fill="auto"/>
            <w:noWrap/>
            <w:vAlign w:val="bottom"/>
            <w:hideMark/>
          </w:tcPr>
          <w:p w14:paraId="5229AA0D" w14:textId="77777777" w:rsidR="00AE43C9" w:rsidRPr="00AE43C9" w:rsidRDefault="00AE43C9" w:rsidP="00AE43C9">
            <w:pPr>
              <w:spacing w:after="0" w:line="240" w:lineRule="auto"/>
              <w:rPr>
                <w:rFonts w:ascii="Arial" w:eastAsia="Times New Roman" w:hAnsi="Arial" w:cs="Arial"/>
                <w:color w:val="000000"/>
                <w:sz w:val="16"/>
                <w:szCs w:val="16"/>
                <w:lang w:eastAsia="ru-RU"/>
              </w:rPr>
            </w:pPr>
            <w:r w:rsidRPr="00AE43C9">
              <w:rPr>
                <w:rFonts w:ascii="Arial" w:eastAsia="Times New Roman" w:hAnsi="Arial" w:cs="Arial"/>
                <w:color w:val="000000"/>
                <w:sz w:val="16"/>
                <w:szCs w:val="16"/>
                <w:lang w:eastAsia="ru-RU"/>
              </w:rPr>
              <w:t>По вопросу</w:t>
            </w:r>
          </w:p>
        </w:tc>
        <w:tc>
          <w:tcPr>
            <w:tcW w:w="11424" w:type="dxa"/>
            <w:gridSpan w:val="18"/>
            <w:tcBorders>
              <w:top w:val="single" w:sz="4" w:space="0" w:color="auto"/>
              <w:left w:val="nil"/>
              <w:bottom w:val="single" w:sz="4" w:space="0" w:color="auto"/>
              <w:right w:val="nil"/>
            </w:tcBorders>
            <w:shd w:val="clear" w:color="auto" w:fill="auto"/>
            <w:vAlign w:val="bottom"/>
            <w:hideMark/>
          </w:tcPr>
          <w:p w14:paraId="236D8379" w14:textId="77777777" w:rsidR="00AE43C9" w:rsidRPr="00AE43C9" w:rsidRDefault="00AE43C9" w:rsidP="00AE43C9">
            <w:pPr>
              <w:spacing w:after="0" w:line="240" w:lineRule="auto"/>
              <w:rPr>
                <w:rFonts w:ascii="Arial" w:eastAsia="Times New Roman" w:hAnsi="Arial" w:cs="Arial"/>
                <w:color w:val="000000"/>
                <w:sz w:val="16"/>
                <w:szCs w:val="16"/>
                <w:lang w:eastAsia="ru-RU"/>
              </w:rPr>
            </w:pPr>
            <w:r w:rsidRPr="00AE43C9">
              <w:rPr>
                <w:rFonts w:ascii="Arial" w:eastAsia="Times New Roman" w:hAnsi="Arial" w:cs="Arial"/>
                <w:color w:val="000000"/>
                <w:sz w:val="16"/>
                <w:szCs w:val="16"/>
                <w:lang w:eastAsia="ru-RU"/>
              </w:rPr>
              <w:t> </w:t>
            </w:r>
          </w:p>
        </w:tc>
        <w:tc>
          <w:tcPr>
            <w:tcW w:w="728" w:type="dxa"/>
            <w:gridSpan w:val="2"/>
            <w:tcBorders>
              <w:top w:val="nil"/>
              <w:left w:val="nil"/>
              <w:bottom w:val="nil"/>
              <w:right w:val="nil"/>
            </w:tcBorders>
            <w:shd w:val="clear" w:color="auto" w:fill="auto"/>
            <w:noWrap/>
            <w:vAlign w:val="bottom"/>
            <w:hideMark/>
          </w:tcPr>
          <w:p w14:paraId="3B598F20" w14:textId="77777777" w:rsidR="00AE43C9" w:rsidRPr="00AE43C9" w:rsidRDefault="00AE43C9" w:rsidP="00AE43C9">
            <w:pPr>
              <w:spacing w:after="0" w:line="240" w:lineRule="auto"/>
              <w:rPr>
                <w:rFonts w:ascii="Arial" w:eastAsia="Times New Roman" w:hAnsi="Arial" w:cs="Arial"/>
                <w:color w:val="000000"/>
                <w:sz w:val="16"/>
                <w:szCs w:val="16"/>
                <w:lang w:eastAsia="ru-RU"/>
              </w:rPr>
            </w:pPr>
          </w:p>
        </w:tc>
        <w:tc>
          <w:tcPr>
            <w:tcW w:w="807" w:type="dxa"/>
            <w:tcBorders>
              <w:top w:val="nil"/>
              <w:left w:val="nil"/>
              <w:bottom w:val="nil"/>
              <w:right w:val="nil"/>
            </w:tcBorders>
            <w:shd w:val="clear" w:color="auto" w:fill="auto"/>
            <w:noWrap/>
            <w:vAlign w:val="bottom"/>
            <w:hideMark/>
          </w:tcPr>
          <w:p w14:paraId="75D4941D"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792" w:type="dxa"/>
            <w:gridSpan w:val="2"/>
            <w:tcBorders>
              <w:top w:val="nil"/>
              <w:left w:val="nil"/>
              <w:bottom w:val="nil"/>
              <w:right w:val="nil"/>
            </w:tcBorders>
            <w:shd w:val="clear" w:color="auto" w:fill="auto"/>
            <w:noWrap/>
            <w:vAlign w:val="bottom"/>
            <w:hideMark/>
          </w:tcPr>
          <w:p w14:paraId="77432666"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614" w:type="dxa"/>
            <w:tcBorders>
              <w:top w:val="nil"/>
              <w:left w:val="nil"/>
              <w:bottom w:val="nil"/>
              <w:right w:val="nil"/>
            </w:tcBorders>
            <w:shd w:val="clear" w:color="auto" w:fill="auto"/>
            <w:noWrap/>
            <w:vAlign w:val="bottom"/>
            <w:hideMark/>
          </w:tcPr>
          <w:p w14:paraId="66251FA6"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r>
      <w:tr w:rsidR="00AE43C9" w:rsidRPr="00AE43C9" w14:paraId="2BB02118" w14:textId="77777777" w:rsidTr="00E24220">
        <w:trPr>
          <w:trHeight w:val="145"/>
        </w:trPr>
        <w:tc>
          <w:tcPr>
            <w:tcW w:w="1967" w:type="dxa"/>
            <w:tcBorders>
              <w:top w:val="nil"/>
              <w:left w:val="nil"/>
              <w:bottom w:val="nil"/>
              <w:right w:val="nil"/>
            </w:tcBorders>
            <w:shd w:val="clear" w:color="auto" w:fill="auto"/>
            <w:noWrap/>
            <w:vAlign w:val="bottom"/>
            <w:hideMark/>
          </w:tcPr>
          <w:p w14:paraId="4E2EBD52"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14:paraId="7221C07D"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660" w:type="dxa"/>
            <w:tcBorders>
              <w:top w:val="nil"/>
              <w:left w:val="nil"/>
              <w:bottom w:val="nil"/>
              <w:right w:val="nil"/>
            </w:tcBorders>
            <w:shd w:val="clear" w:color="auto" w:fill="auto"/>
            <w:noWrap/>
            <w:vAlign w:val="bottom"/>
            <w:hideMark/>
          </w:tcPr>
          <w:p w14:paraId="13E2631D"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734" w:type="dxa"/>
            <w:tcBorders>
              <w:top w:val="nil"/>
              <w:left w:val="nil"/>
              <w:bottom w:val="nil"/>
              <w:right w:val="nil"/>
            </w:tcBorders>
            <w:shd w:val="clear" w:color="auto" w:fill="auto"/>
            <w:noWrap/>
            <w:vAlign w:val="bottom"/>
            <w:hideMark/>
          </w:tcPr>
          <w:p w14:paraId="6F0111FE"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14:paraId="171C41E6"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478" w:type="dxa"/>
            <w:tcBorders>
              <w:top w:val="nil"/>
              <w:left w:val="nil"/>
              <w:bottom w:val="nil"/>
              <w:right w:val="nil"/>
            </w:tcBorders>
            <w:shd w:val="clear" w:color="auto" w:fill="auto"/>
            <w:noWrap/>
            <w:vAlign w:val="bottom"/>
            <w:hideMark/>
          </w:tcPr>
          <w:p w14:paraId="3218DB83"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613" w:type="dxa"/>
            <w:tcBorders>
              <w:top w:val="nil"/>
              <w:left w:val="nil"/>
              <w:bottom w:val="nil"/>
              <w:right w:val="nil"/>
            </w:tcBorders>
            <w:shd w:val="clear" w:color="auto" w:fill="auto"/>
            <w:noWrap/>
            <w:vAlign w:val="bottom"/>
            <w:hideMark/>
          </w:tcPr>
          <w:p w14:paraId="7EAA0AF3"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C730EBA"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901" w:type="dxa"/>
            <w:tcBorders>
              <w:top w:val="nil"/>
              <w:left w:val="nil"/>
              <w:bottom w:val="nil"/>
              <w:right w:val="nil"/>
            </w:tcBorders>
            <w:shd w:val="clear" w:color="auto" w:fill="auto"/>
            <w:noWrap/>
            <w:vAlign w:val="bottom"/>
            <w:hideMark/>
          </w:tcPr>
          <w:p w14:paraId="4508D88D"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399" w:type="dxa"/>
            <w:tcBorders>
              <w:top w:val="nil"/>
              <w:left w:val="nil"/>
              <w:bottom w:val="single" w:sz="4" w:space="0" w:color="auto"/>
              <w:right w:val="nil"/>
            </w:tcBorders>
            <w:shd w:val="clear" w:color="auto" w:fill="auto"/>
            <w:noWrap/>
            <w:vAlign w:val="bottom"/>
            <w:hideMark/>
          </w:tcPr>
          <w:p w14:paraId="7F687109" w14:textId="77777777" w:rsidR="00AE43C9" w:rsidRPr="00AE43C9" w:rsidRDefault="00AE43C9" w:rsidP="00AE43C9">
            <w:pPr>
              <w:spacing w:after="0" w:line="240" w:lineRule="auto"/>
              <w:rPr>
                <w:rFonts w:ascii="Arial" w:eastAsia="Times New Roman" w:hAnsi="Arial" w:cs="Arial"/>
                <w:color w:val="000000"/>
                <w:sz w:val="16"/>
                <w:szCs w:val="16"/>
                <w:lang w:eastAsia="ru-RU"/>
              </w:rPr>
            </w:pPr>
            <w:r w:rsidRPr="00AE43C9">
              <w:rPr>
                <w:rFonts w:ascii="Arial" w:eastAsia="Times New Roman" w:hAnsi="Arial" w:cs="Arial"/>
                <w:color w:val="000000"/>
                <w:sz w:val="16"/>
                <w:szCs w:val="16"/>
                <w:lang w:eastAsia="ru-RU"/>
              </w:rPr>
              <w:t> </w:t>
            </w:r>
          </w:p>
        </w:tc>
        <w:tc>
          <w:tcPr>
            <w:tcW w:w="1128" w:type="dxa"/>
            <w:gridSpan w:val="2"/>
            <w:tcBorders>
              <w:top w:val="single" w:sz="4" w:space="0" w:color="auto"/>
              <w:left w:val="nil"/>
              <w:bottom w:val="single" w:sz="4" w:space="0" w:color="auto"/>
              <w:right w:val="nil"/>
            </w:tcBorders>
            <w:shd w:val="clear" w:color="auto" w:fill="auto"/>
            <w:noWrap/>
            <w:vAlign w:val="bottom"/>
            <w:hideMark/>
          </w:tcPr>
          <w:p w14:paraId="64C561F9" w14:textId="77777777" w:rsidR="00AE43C9" w:rsidRPr="00AE43C9" w:rsidRDefault="00AE43C9" w:rsidP="00AE43C9">
            <w:pPr>
              <w:spacing w:after="0" w:line="240" w:lineRule="auto"/>
              <w:rPr>
                <w:rFonts w:ascii="Arial" w:eastAsia="Times New Roman" w:hAnsi="Arial" w:cs="Arial"/>
                <w:color w:val="000000"/>
                <w:sz w:val="16"/>
                <w:szCs w:val="16"/>
                <w:lang w:eastAsia="ru-RU"/>
              </w:rPr>
            </w:pPr>
            <w:r w:rsidRPr="00AE43C9">
              <w:rPr>
                <w:rFonts w:ascii="Arial" w:eastAsia="Times New Roman" w:hAnsi="Arial" w:cs="Arial"/>
                <w:color w:val="000000"/>
                <w:sz w:val="16"/>
                <w:szCs w:val="16"/>
                <w:lang w:eastAsia="ru-RU"/>
              </w:rPr>
              <w:t> </w:t>
            </w:r>
          </w:p>
        </w:tc>
        <w:tc>
          <w:tcPr>
            <w:tcW w:w="732" w:type="dxa"/>
            <w:tcBorders>
              <w:top w:val="nil"/>
              <w:left w:val="nil"/>
              <w:bottom w:val="nil"/>
              <w:right w:val="nil"/>
            </w:tcBorders>
            <w:shd w:val="clear" w:color="auto" w:fill="auto"/>
            <w:noWrap/>
            <w:vAlign w:val="bottom"/>
            <w:hideMark/>
          </w:tcPr>
          <w:p w14:paraId="034C8978" w14:textId="77777777" w:rsidR="00AE43C9" w:rsidRPr="00AE43C9" w:rsidRDefault="00AE43C9" w:rsidP="00AE43C9">
            <w:pPr>
              <w:spacing w:after="0" w:line="240" w:lineRule="auto"/>
              <w:rPr>
                <w:rFonts w:ascii="Arial" w:eastAsia="Times New Roman" w:hAnsi="Arial" w:cs="Arial"/>
                <w:color w:val="000000"/>
                <w:sz w:val="16"/>
                <w:szCs w:val="16"/>
                <w:lang w:eastAsia="ru-RU"/>
              </w:rPr>
            </w:pPr>
          </w:p>
        </w:tc>
        <w:tc>
          <w:tcPr>
            <w:tcW w:w="732" w:type="dxa"/>
            <w:tcBorders>
              <w:top w:val="nil"/>
              <w:left w:val="nil"/>
              <w:bottom w:val="nil"/>
              <w:right w:val="nil"/>
            </w:tcBorders>
            <w:shd w:val="clear" w:color="auto" w:fill="auto"/>
            <w:noWrap/>
            <w:vAlign w:val="bottom"/>
            <w:hideMark/>
          </w:tcPr>
          <w:p w14:paraId="2A42654F"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732" w:type="dxa"/>
            <w:tcBorders>
              <w:top w:val="nil"/>
              <w:left w:val="nil"/>
              <w:bottom w:val="nil"/>
              <w:right w:val="nil"/>
            </w:tcBorders>
            <w:shd w:val="clear" w:color="auto" w:fill="auto"/>
            <w:noWrap/>
            <w:vAlign w:val="bottom"/>
            <w:hideMark/>
          </w:tcPr>
          <w:p w14:paraId="503561B1"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732" w:type="dxa"/>
            <w:tcBorders>
              <w:top w:val="nil"/>
              <w:left w:val="nil"/>
              <w:bottom w:val="nil"/>
              <w:right w:val="nil"/>
            </w:tcBorders>
            <w:shd w:val="clear" w:color="auto" w:fill="auto"/>
            <w:noWrap/>
            <w:vAlign w:val="bottom"/>
            <w:hideMark/>
          </w:tcPr>
          <w:p w14:paraId="2AF1938D"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627" w:type="dxa"/>
            <w:tcBorders>
              <w:top w:val="nil"/>
              <w:left w:val="nil"/>
              <w:bottom w:val="nil"/>
              <w:right w:val="nil"/>
            </w:tcBorders>
            <w:shd w:val="clear" w:color="auto" w:fill="auto"/>
            <w:noWrap/>
            <w:vAlign w:val="bottom"/>
            <w:hideMark/>
          </w:tcPr>
          <w:p w14:paraId="10B6504F"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732" w:type="dxa"/>
            <w:tcBorders>
              <w:top w:val="nil"/>
              <w:left w:val="nil"/>
              <w:bottom w:val="nil"/>
              <w:right w:val="nil"/>
            </w:tcBorders>
            <w:shd w:val="clear" w:color="auto" w:fill="auto"/>
            <w:noWrap/>
            <w:vAlign w:val="bottom"/>
            <w:hideMark/>
          </w:tcPr>
          <w:p w14:paraId="3D339023"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728" w:type="dxa"/>
            <w:gridSpan w:val="2"/>
            <w:tcBorders>
              <w:top w:val="nil"/>
              <w:left w:val="nil"/>
              <w:bottom w:val="nil"/>
              <w:right w:val="nil"/>
            </w:tcBorders>
            <w:shd w:val="clear" w:color="auto" w:fill="auto"/>
            <w:noWrap/>
            <w:vAlign w:val="bottom"/>
            <w:hideMark/>
          </w:tcPr>
          <w:p w14:paraId="7E2D5358"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819" w:type="dxa"/>
            <w:gridSpan w:val="2"/>
            <w:tcBorders>
              <w:top w:val="nil"/>
              <w:left w:val="nil"/>
              <w:bottom w:val="nil"/>
              <w:right w:val="nil"/>
            </w:tcBorders>
            <w:shd w:val="clear" w:color="auto" w:fill="auto"/>
            <w:noWrap/>
            <w:vAlign w:val="bottom"/>
            <w:hideMark/>
          </w:tcPr>
          <w:p w14:paraId="2BE365DC"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779" w:type="dxa"/>
            <w:tcBorders>
              <w:top w:val="nil"/>
              <w:left w:val="nil"/>
              <w:bottom w:val="nil"/>
              <w:right w:val="nil"/>
            </w:tcBorders>
            <w:shd w:val="clear" w:color="auto" w:fill="auto"/>
            <w:noWrap/>
            <w:vAlign w:val="bottom"/>
            <w:hideMark/>
          </w:tcPr>
          <w:p w14:paraId="4DC76B62"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627" w:type="dxa"/>
            <w:gridSpan w:val="2"/>
            <w:tcBorders>
              <w:top w:val="nil"/>
              <w:left w:val="nil"/>
              <w:bottom w:val="nil"/>
              <w:right w:val="nil"/>
            </w:tcBorders>
            <w:shd w:val="clear" w:color="auto" w:fill="auto"/>
            <w:noWrap/>
            <w:vAlign w:val="bottom"/>
            <w:hideMark/>
          </w:tcPr>
          <w:p w14:paraId="766F6CDC"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r>
      <w:tr w:rsidR="00AE43C9" w:rsidRPr="00AE43C9" w14:paraId="7846169C" w14:textId="77777777" w:rsidTr="00E24220">
        <w:trPr>
          <w:trHeight w:val="300"/>
        </w:trPr>
        <w:tc>
          <w:tcPr>
            <w:tcW w:w="909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1EF26239" w14:textId="77777777" w:rsidR="00AE43C9" w:rsidRPr="00E24220" w:rsidRDefault="00AE43C9" w:rsidP="00AE43C9">
            <w:pPr>
              <w:spacing w:after="0" w:line="240" w:lineRule="auto"/>
              <w:jc w:val="center"/>
              <w:rPr>
                <w:rFonts w:ascii="Arial" w:eastAsia="Times New Roman" w:hAnsi="Arial" w:cs="Arial"/>
                <w:color w:val="000000"/>
                <w:sz w:val="15"/>
                <w:szCs w:val="15"/>
                <w:lang w:eastAsia="ru-RU"/>
              </w:rPr>
            </w:pPr>
            <w:r w:rsidRPr="00E24220">
              <w:rPr>
                <w:rFonts w:ascii="Arial" w:eastAsia="Times New Roman" w:hAnsi="Arial" w:cs="Arial"/>
                <w:color w:val="000000"/>
                <w:sz w:val="15"/>
                <w:szCs w:val="15"/>
                <w:lang w:eastAsia="ru-RU"/>
              </w:rPr>
              <w:t>Коды классификации</w:t>
            </w:r>
          </w:p>
        </w:tc>
        <w:tc>
          <w:tcPr>
            <w:tcW w:w="7240" w:type="dxa"/>
            <w:gridSpan w:val="13"/>
            <w:tcBorders>
              <w:top w:val="single" w:sz="4" w:space="0" w:color="auto"/>
              <w:left w:val="nil"/>
              <w:bottom w:val="single" w:sz="4" w:space="0" w:color="auto"/>
              <w:right w:val="single" w:sz="4" w:space="0" w:color="000000"/>
            </w:tcBorders>
            <w:shd w:val="clear" w:color="auto" w:fill="auto"/>
            <w:vAlign w:val="center"/>
            <w:hideMark/>
          </w:tcPr>
          <w:p w14:paraId="53AEE9A4" w14:textId="77777777" w:rsidR="00AE43C9" w:rsidRPr="00E24220" w:rsidRDefault="00AE43C9" w:rsidP="00AE43C9">
            <w:pPr>
              <w:spacing w:after="0" w:line="240" w:lineRule="auto"/>
              <w:jc w:val="center"/>
              <w:rPr>
                <w:rFonts w:ascii="Arial" w:eastAsia="Times New Roman" w:hAnsi="Arial" w:cs="Arial"/>
                <w:color w:val="000000"/>
                <w:sz w:val="15"/>
                <w:szCs w:val="15"/>
                <w:lang w:eastAsia="ru-RU"/>
              </w:rPr>
            </w:pPr>
            <w:r w:rsidRPr="00E24220">
              <w:rPr>
                <w:rFonts w:ascii="Arial" w:eastAsia="Times New Roman" w:hAnsi="Arial" w:cs="Arial"/>
                <w:color w:val="000000"/>
                <w:sz w:val="15"/>
                <w:szCs w:val="15"/>
                <w:lang w:eastAsia="ru-RU"/>
              </w:rPr>
              <w:t>Кассовый план</w:t>
            </w:r>
          </w:p>
        </w:tc>
      </w:tr>
      <w:tr w:rsidR="00AE43C9" w:rsidRPr="00AE43C9" w14:paraId="2826CE34" w14:textId="77777777" w:rsidTr="00E24220">
        <w:trPr>
          <w:trHeight w:val="300"/>
        </w:trPr>
        <w:tc>
          <w:tcPr>
            <w:tcW w:w="1967" w:type="dxa"/>
            <w:vMerge w:val="restart"/>
            <w:tcBorders>
              <w:top w:val="nil"/>
              <w:left w:val="single" w:sz="4" w:space="0" w:color="auto"/>
              <w:bottom w:val="single" w:sz="4" w:space="0" w:color="000000"/>
              <w:right w:val="single" w:sz="4" w:space="0" w:color="auto"/>
            </w:tcBorders>
            <w:shd w:val="clear" w:color="auto" w:fill="auto"/>
            <w:vAlign w:val="center"/>
            <w:hideMark/>
          </w:tcPr>
          <w:p w14:paraId="33DE5D4D"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xml:space="preserve">Бюджетная классификация </w:t>
            </w:r>
          </w:p>
        </w:tc>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14:paraId="74AE2BE9" w14:textId="77777777" w:rsidR="00AE43C9" w:rsidRPr="00AE43C9" w:rsidRDefault="00AE43C9" w:rsidP="00AE43C9">
            <w:pPr>
              <w:spacing w:after="0" w:line="240" w:lineRule="auto"/>
              <w:ind w:left="-114" w:right="-120" w:hanging="14"/>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Тип средств</w:t>
            </w:r>
          </w:p>
        </w:tc>
        <w:tc>
          <w:tcPr>
            <w:tcW w:w="660" w:type="dxa"/>
            <w:vMerge w:val="restart"/>
            <w:tcBorders>
              <w:top w:val="nil"/>
              <w:left w:val="single" w:sz="4" w:space="0" w:color="auto"/>
              <w:bottom w:val="single" w:sz="4" w:space="0" w:color="000000"/>
              <w:right w:val="single" w:sz="4" w:space="0" w:color="auto"/>
            </w:tcBorders>
            <w:shd w:val="clear" w:color="auto" w:fill="auto"/>
            <w:vAlign w:val="center"/>
            <w:hideMark/>
          </w:tcPr>
          <w:p w14:paraId="58D77AC9" w14:textId="77777777" w:rsidR="00AE43C9" w:rsidRPr="00AE43C9" w:rsidRDefault="00AE43C9" w:rsidP="00AE43C9">
            <w:pPr>
              <w:spacing w:after="0" w:line="240" w:lineRule="auto"/>
              <w:ind w:left="-84" w:right="-136"/>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Меро-приятие</w:t>
            </w:r>
          </w:p>
        </w:tc>
        <w:tc>
          <w:tcPr>
            <w:tcW w:w="734" w:type="dxa"/>
            <w:vMerge w:val="restart"/>
            <w:tcBorders>
              <w:top w:val="nil"/>
              <w:left w:val="single" w:sz="4" w:space="0" w:color="auto"/>
              <w:bottom w:val="single" w:sz="4" w:space="0" w:color="000000"/>
              <w:right w:val="single" w:sz="4" w:space="0" w:color="auto"/>
            </w:tcBorders>
            <w:shd w:val="clear" w:color="auto" w:fill="auto"/>
            <w:vAlign w:val="center"/>
            <w:hideMark/>
          </w:tcPr>
          <w:p w14:paraId="5D8E55A6" w14:textId="77777777" w:rsidR="00AE43C9" w:rsidRPr="00AE43C9" w:rsidRDefault="00AE43C9" w:rsidP="00AE43C9">
            <w:pPr>
              <w:spacing w:after="0" w:line="240" w:lineRule="auto"/>
              <w:ind w:left="-28" w:right="-51" w:firstLine="14"/>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Направ-ление</w:t>
            </w:r>
          </w:p>
        </w:tc>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14:paraId="387898F9" w14:textId="77777777" w:rsidR="00AE43C9" w:rsidRPr="00AE43C9" w:rsidRDefault="00AE43C9" w:rsidP="00AE43C9">
            <w:pPr>
              <w:spacing w:after="0" w:line="240" w:lineRule="auto"/>
              <w:ind w:left="-153" w:right="-127" w:hanging="27"/>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Код субсидии</w:t>
            </w:r>
          </w:p>
        </w:tc>
        <w:tc>
          <w:tcPr>
            <w:tcW w:w="478" w:type="dxa"/>
            <w:vMerge w:val="restart"/>
            <w:tcBorders>
              <w:top w:val="nil"/>
              <w:left w:val="single" w:sz="4" w:space="0" w:color="auto"/>
              <w:bottom w:val="single" w:sz="4" w:space="0" w:color="000000"/>
              <w:right w:val="single" w:sz="4" w:space="0" w:color="auto"/>
            </w:tcBorders>
            <w:shd w:val="clear" w:color="auto" w:fill="auto"/>
            <w:vAlign w:val="center"/>
            <w:hideMark/>
          </w:tcPr>
          <w:p w14:paraId="05914FDE" w14:textId="77777777" w:rsidR="00AE43C9" w:rsidRPr="00AE43C9" w:rsidRDefault="00AE43C9" w:rsidP="00AE43C9">
            <w:pPr>
              <w:spacing w:after="0" w:line="240" w:lineRule="auto"/>
              <w:ind w:left="-152" w:right="-117" w:hanging="13"/>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Код цели</w:t>
            </w:r>
          </w:p>
        </w:tc>
        <w:tc>
          <w:tcPr>
            <w:tcW w:w="613" w:type="dxa"/>
            <w:vMerge w:val="restart"/>
            <w:tcBorders>
              <w:top w:val="nil"/>
              <w:left w:val="single" w:sz="4" w:space="0" w:color="auto"/>
              <w:bottom w:val="single" w:sz="4" w:space="0" w:color="000000"/>
              <w:right w:val="single" w:sz="4" w:space="0" w:color="auto"/>
            </w:tcBorders>
            <w:shd w:val="clear" w:color="auto" w:fill="auto"/>
            <w:vAlign w:val="center"/>
            <w:hideMark/>
          </w:tcPr>
          <w:p w14:paraId="32B1AF19" w14:textId="77777777" w:rsidR="00AE43C9" w:rsidRPr="00AE43C9" w:rsidRDefault="00AE43C9" w:rsidP="00AE43C9">
            <w:pPr>
              <w:spacing w:after="0" w:line="240" w:lineRule="auto"/>
              <w:ind w:left="-60" w:right="-73"/>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КОСГУ</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14:paraId="65971571" w14:textId="77777777" w:rsidR="00AE43C9" w:rsidRPr="00AE43C9" w:rsidRDefault="00AE43C9" w:rsidP="00AE43C9">
            <w:pPr>
              <w:spacing w:after="0" w:line="240" w:lineRule="auto"/>
              <w:ind w:left="-104" w:right="-68"/>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СубКОСГУ</w:t>
            </w:r>
          </w:p>
        </w:tc>
        <w:tc>
          <w:tcPr>
            <w:tcW w:w="901" w:type="dxa"/>
            <w:vMerge w:val="restart"/>
            <w:tcBorders>
              <w:top w:val="nil"/>
              <w:left w:val="single" w:sz="4" w:space="0" w:color="auto"/>
              <w:bottom w:val="single" w:sz="4" w:space="0" w:color="000000"/>
              <w:right w:val="nil"/>
            </w:tcBorders>
            <w:shd w:val="clear" w:color="auto" w:fill="auto"/>
            <w:vAlign w:val="center"/>
            <w:hideMark/>
          </w:tcPr>
          <w:p w14:paraId="701E7534" w14:textId="77777777" w:rsidR="00AE43C9" w:rsidRPr="00AE43C9" w:rsidRDefault="00AE43C9" w:rsidP="00AE43C9">
            <w:pPr>
              <w:spacing w:after="0" w:line="240" w:lineRule="auto"/>
              <w:ind w:left="-96" w:right="-49"/>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Бюджет трансферта</w:t>
            </w:r>
          </w:p>
        </w:tc>
        <w:tc>
          <w:tcPr>
            <w:tcW w:w="399" w:type="dxa"/>
            <w:vMerge w:val="restart"/>
            <w:tcBorders>
              <w:top w:val="nil"/>
              <w:left w:val="single" w:sz="4" w:space="0" w:color="auto"/>
              <w:bottom w:val="single" w:sz="4" w:space="0" w:color="000000"/>
              <w:right w:val="nil"/>
            </w:tcBorders>
            <w:shd w:val="clear" w:color="auto" w:fill="auto"/>
            <w:vAlign w:val="center"/>
            <w:hideMark/>
          </w:tcPr>
          <w:p w14:paraId="652EFFE3" w14:textId="77777777" w:rsidR="00AE43C9" w:rsidRDefault="00AE43C9" w:rsidP="00AE43C9">
            <w:pPr>
              <w:spacing w:after="0" w:line="240" w:lineRule="auto"/>
              <w:ind w:left="-169" w:right="-177"/>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Код</w:t>
            </w:r>
          </w:p>
          <w:p w14:paraId="5B832DF8" w14:textId="7425B21D" w:rsidR="00AE43C9" w:rsidRPr="00AE43C9" w:rsidRDefault="00AE43C9" w:rsidP="00AE43C9">
            <w:pPr>
              <w:spacing w:after="0" w:line="240" w:lineRule="auto"/>
              <w:ind w:left="-169" w:right="-177"/>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xml:space="preserve"> РО</w:t>
            </w:r>
          </w:p>
        </w:tc>
        <w:tc>
          <w:tcPr>
            <w:tcW w:w="577" w:type="dxa"/>
            <w:vMerge w:val="restart"/>
            <w:tcBorders>
              <w:top w:val="nil"/>
              <w:left w:val="single" w:sz="4" w:space="0" w:color="auto"/>
              <w:bottom w:val="single" w:sz="4" w:space="0" w:color="000000"/>
              <w:right w:val="single" w:sz="4" w:space="0" w:color="auto"/>
            </w:tcBorders>
            <w:shd w:val="clear" w:color="auto" w:fill="auto"/>
            <w:vAlign w:val="center"/>
            <w:hideMark/>
          </w:tcPr>
          <w:p w14:paraId="52877A74" w14:textId="77777777" w:rsidR="00AE43C9" w:rsidRPr="00AE43C9" w:rsidRDefault="00AE43C9" w:rsidP="00AE43C9">
            <w:pPr>
              <w:spacing w:after="0" w:line="240" w:lineRule="auto"/>
              <w:ind w:left="-164" w:right="-82"/>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Объект</w:t>
            </w:r>
          </w:p>
        </w:tc>
        <w:tc>
          <w:tcPr>
            <w:tcW w:w="551" w:type="dxa"/>
            <w:vMerge w:val="restart"/>
            <w:tcBorders>
              <w:top w:val="nil"/>
              <w:left w:val="single" w:sz="4" w:space="0" w:color="auto"/>
              <w:bottom w:val="single" w:sz="4" w:space="0" w:color="000000"/>
              <w:right w:val="single" w:sz="4" w:space="0" w:color="auto"/>
            </w:tcBorders>
            <w:shd w:val="clear" w:color="auto" w:fill="auto"/>
            <w:vAlign w:val="center"/>
            <w:hideMark/>
          </w:tcPr>
          <w:p w14:paraId="32719B8B" w14:textId="77777777" w:rsidR="00AE43C9" w:rsidRPr="00AE43C9" w:rsidRDefault="00AE43C9" w:rsidP="00AE43C9">
            <w:pPr>
              <w:tabs>
                <w:tab w:val="left" w:pos="345"/>
              </w:tabs>
              <w:spacing w:after="0" w:line="240" w:lineRule="auto"/>
              <w:ind w:left="-81"/>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КРКС</w:t>
            </w:r>
          </w:p>
        </w:tc>
        <w:tc>
          <w:tcPr>
            <w:tcW w:w="3555" w:type="dxa"/>
            <w:gridSpan w:val="5"/>
            <w:tcBorders>
              <w:top w:val="single" w:sz="4" w:space="0" w:color="auto"/>
              <w:left w:val="nil"/>
              <w:bottom w:val="single" w:sz="4" w:space="0" w:color="auto"/>
              <w:right w:val="single" w:sz="4" w:space="0" w:color="000000"/>
            </w:tcBorders>
            <w:shd w:val="clear" w:color="auto" w:fill="auto"/>
            <w:vAlign w:val="center"/>
            <w:hideMark/>
          </w:tcPr>
          <w:p w14:paraId="4B68F072" w14:textId="77777777" w:rsidR="00AE43C9" w:rsidRPr="00E24220" w:rsidRDefault="00AE43C9" w:rsidP="00AE43C9">
            <w:pPr>
              <w:spacing w:after="0" w:line="240" w:lineRule="auto"/>
              <w:jc w:val="center"/>
              <w:rPr>
                <w:rFonts w:ascii="Arial" w:eastAsia="Times New Roman" w:hAnsi="Arial" w:cs="Arial"/>
                <w:color w:val="000000"/>
                <w:sz w:val="15"/>
                <w:szCs w:val="15"/>
                <w:lang w:eastAsia="ru-RU"/>
              </w:rPr>
            </w:pPr>
            <w:r w:rsidRPr="00E24220">
              <w:rPr>
                <w:rFonts w:ascii="Arial" w:eastAsia="Times New Roman" w:hAnsi="Arial" w:cs="Arial"/>
                <w:color w:val="000000"/>
                <w:sz w:val="15"/>
                <w:szCs w:val="15"/>
                <w:lang w:eastAsia="ru-RU"/>
              </w:rPr>
              <w:t xml:space="preserve">ИТОГО </w:t>
            </w:r>
          </w:p>
        </w:tc>
        <w:tc>
          <w:tcPr>
            <w:tcW w:w="3685" w:type="dxa"/>
            <w:gridSpan w:val="8"/>
            <w:tcBorders>
              <w:top w:val="single" w:sz="4" w:space="0" w:color="auto"/>
              <w:left w:val="nil"/>
              <w:bottom w:val="single" w:sz="4" w:space="0" w:color="auto"/>
              <w:right w:val="single" w:sz="4" w:space="0" w:color="000000"/>
            </w:tcBorders>
            <w:shd w:val="clear" w:color="auto" w:fill="auto"/>
            <w:vAlign w:val="center"/>
            <w:hideMark/>
          </w:tcPr>
          <w:p w14:paraId="13DD3429" w14:textId="77777777" w:rsidR="00AE43C9" w:rsidRPr="00E24220" w:rsidRDefault="00AE43C9" w:rsidP="00AE43C9">
            <w:pPr>
              <w:spacing w:after="0" w:line="240" w:lineRule="auto"/>
              <w:jc w:val="center"/>
              <w:rPr>
                <w:rFonts w:ascii="Arial" w:eastAsia="Times New Roman" w:hAnsi="Arial" w:cs="Arial"/>
                <w:color w:val="000000"/>
                <w:sz w:val="15"/>
                <w:szCs w:val="15"/>
                <w:lang w:eastAsia="ru-RU"/>
              </w:rPr>
            </w:pPr>
            <w:r w:rsidRPr="00E24220">
              <w:rPr>
                <w:rFonts w:ascii="Arial" w:eastAsia="Times New Roman" w:hAnsi="Arial" w:cs="Arial"/>
                <w:color w:val="000000"/>
                <w:sz w:val="15"/>
                <w:szCs w:val="15"/>
                <w:lang w:eastAsia="ru-RU"/>
              </w:rPr>
              <w:t>в том числе текущие изменения</w:t>
            </w:r>
          </w:p>
        </w:tc>
      </w:tr>
      <w:tr w:rsidR="00AE43C9" w:rsidRPr="00AE43C9" w14:paraId="76B72E95" w14:textId="77777777" w:rsidTr="00E24220">
        <w:trPr>
          <w:trHeight w:val="390"/>
        </w:trPr>
        <w:tc>
          <w:tcPr>
            <w:tcW w:w="1967" w:type="dxa"/>
            <w:vMerge/>
            <w:tcBorders>
              <w:top w:val="nil"/>
              <w:left w:val="single" w:sz="4" w:space="0" w:color="auto"/>
              <w:bottom w:val="single" w:sz="4" w:space="0" w:color="000000"/>
              <w:right w:val="single" w:sz="4" w:space="0" w:color="auto"/>
            </w:tcBorders>
            <w:vAlign w:val="center"/>
            <w:hideMark/>
          </w:tcPr>
          <w:p w14:paraId="73C17B67" w14:textId="77777777" w:rsidR="00AE43C9" w:rsidRPr="00AE43C9" w:rsidRDefault="00AE43C9" w:rsidP="00AE43C9">
            <w:pPr>
              <w:spacing w:after="0" w:line="240" w:lineRule="auto"/>
              <w:rPr>
                <w:rFonts w:ascii="Arial" w:eastAsia="Times New Roman" w:hAnsi="Arial" w:cs="Arial"/>
                <w:color w:val="000000"/>
                <w:sz w:val="14"/>
                <w:szCs w:val="14"/>
                <w:lang w:eastAsia="ru-RU"/>
              </w:rPr>
            </w:pPr>
          </w:p>
        </w:tc>
        <w:tc>
          <w:tcPr>
            <w:tcW w:w="696" w:type="dxa"/>
            <w:vMerge/>
            <w:tcBorders>
              <w:top w:val="nil"/>
              <w:left w:val="single" w:sz="4" w:space="0" w:color="auto"/>
              <w:bottom w:val="single" w:sz="4" w:space="0" w:color="000000"/>
              <w:right w:val="single" w:sz="4" w:space="0" w:color="auto"/>
            </w:tcBorders>
            <w:vAlign w:val="center"/>
            <w:hideMark/>
          </w:tcPr>
          <w:p w14:paraId="60A80871" w14:textId="77777777" w:rsidR="00AE43C9" w:rsidRPr="00AE43C9" w:rsidRDefault="00AE43C9" w:rsidP="00AE43C9">
            <w:pPr>
              <w:spacing w:after="0" w:line="240" w:lineRule="auto"/>
              <w:rPr>
                <w:rFonts w:ascii="Arial" w:eastAsia="Times New Roman" w:hAnsi="Arial" w:cs="Arial"/>
                <w:color w:val="000000"/>
                <w:sz w:val="14"/>
                <w:szCs w:val="14"/>
                <w:lang w:eastAsia="ru-RU"/>
              </w:rPr>
            </w:pPr>
          </w:p>
        </w:tc>
        <w:tc>
          <w:tcPr>
            <w:tcW w:w="660" w:type="dxa"/>
            <w:vMerge/>
            <w:tcBorders>
              <w:top w:val="nil"/>
              <w:left w:val="single" w:sz="4" w:space="0" w:color="auto"/>
              <w:bottom w:val="single" w:sz="4" w:space="0" w:color="000000"/>
              <w:right w:val="single" w:sz="4" w:space="0" w:color="auto"/>
            </w:tcBorders>
            <w:vAlign w:val="center"/>
            <w:hideMark/>
          </w:tcPr>
          <w:p w14:paraId="2958B1CA" w14:textId="77777777" w:rsidR="00AE43C9" w:rsidRPr="00AE43C9" w:rsidRDefault="00AE43C9" w:rsidP="00AE43C9">
            <w:pPr>
              <w:spacing w:after="0" w:line="240" w:lineRule="auto"/>
              <w:rPr>
                <w:rFonts w:ascii="Arial" w:eastAsia="Times New Roman" w:hAnsi="Arial" w:cs="Arial"/>
                <w:color w:val="000000"/>
                <w:sz w:val="14"/>
                <w:szCs w:val="14"/>
                <w:lang w:eastAsia="ru-RU"/>
              </w:rPr>
            </w:pPr>
          </w:p>
        </w:tc>
        <w:tc>
          <w:tcPr>
            <w:tcW w:w="734" w:type="dxa"/>
            <w:vMerge/>
            <w:tcBorders>
              <w:top w:val="nil"/>
              <w:left w:val="single" w:sz="4" w:space="0" w:color="auto"/>
              <w:bottom w:val="single" w:sz="4" w:space="0" w:color="000000"/>
              <w:right w:val="single" w:sz="4" w:space="0" w:color="auto"/>
            </w:tcBorders>
            <w:vAlign w:val="center"/>
            <w:hideMark/>
          </w:tcPr>
          <w:p w14:paraId="4AA96AF3" w14:textId="77777777" w:rsidR="00AE43C9" w:rsidRPr="00AE43C9" w:rsidRDefault="00AE43C9" w:rsidP="00AE43C9">
            <w:pPr>
              <w:spacing w:after="0" w:line="240" w:lineRule="auto"/>
              <w:rPr>
                <w:rFonts w:ascii="Arial" w:eastAsia="Times New Roman" w:hAnsi="Arial" w:cs="Arial"/>
                <w:color w:val="000000"/>
                <w:sz w:val="14"/>
                <w:szCs w:val="14"/>
                <w:lang w:eastAsia="ru-RU"/>
              </w:rPr>
            </w:pPr>
          </w:p>
        </w:tc>
        <w:tc>
          <w:tcPr>
            <w:tcW w:w="696" w:type="dxa"/>
            <w:vMerge/>
            <w:tcBorders>
              <w:top w:val="nil"/>
              <w:left w:val="single" w:sz="4" w:space="0" w:color="auto"/>
              <w:bottom w:val="single" w:sz="4" w:space="0" w:color="000000"/>
              <w:right w:val="single" w:sz="4" w:space="0" w:color="auto"/>
            </w:tcBorders>
            <w:vAlign w:val="center"/>
            <w:hideMark/>
          </w:tcPr>
          <w:p w14:paraId="6078BA93" w14:textId="77777777" w:rsidR="00AE43C9" w:rsidRPr="00AE43C9" w:rsidRDefault="00AE43C9" w:rsidP="00AE43C9">
            <w:pPr>
              <w:spacing w:after="0" w:line="240" w:lineRule="auto"/>
              <w:rPr>
                <w:rFonts w:ascii="Arial" w:eastAsia="Times New Roman" w:hAnsi="Arial" w:cs="Arial"/>
                <w:color w:val="000000"/>
                <w:sz w:val="14"/>
                <w:szCs w:val="14"/>
                <w:lang w:eastAsia="ru-RU"/>
              </w:rPr>
            </w:pPr>
          </w:p>
        </w:tc>
        <w:tc>
          <w:tcPr>
            <w:tcW w:w="478" w:type="dxa"/>
            <w:vMerge/>
            <w:tcBorders>
              <w:top w:val="nil"/>
              <w:left w:val="single" w:sz="4" w:space="0" w:color="auto"/>
              <w:bottom w:val="single" w:sz="4" w:space="0" w:color="000000"/>
              <w:right w:val="single" w:sz="4" w:space="0" w:color="auto"/>
            </w:tcBorders>
            <w:vAlign w:val="center"/>
            <w:hideMark/>
          </w:tcPr>
          <w:p w14:paraId="129A927D" w14:textId="77777777" w:rsidR="00AE43C9" w:rsidRPr="00AE43C9" w:rsidRDefault="00AE43C9" w:rsidP="00AE43C9">
            <w:pPr>
              <w:spacing w:after="0" w:line="240" w:lineRule="auto"/>
              <w:rPr>
                <w:rFonts w:ascii="Arial" w:eastAsia="Times New Roman" w:hAnsi="Arial" w:cs="Arial"/>
                <w:color w:val="000000"/>
                <w:sz w:val="14"/>
                <w:szCs w:val="14"/>
                <w:lang w:eastAsia="ru-RU"/>
              </w:rPr>
            </w:pPr>
          </w:p>
        </w:tc>
        <w:tc>
          <w:tcPr>
            <w:tcW w:w="613" w:type="dxa"/>
            <w:vMerge/>
            <w:tcBorders>
              <w:top w:val="nil"/>
              <w:left w:val="single" w:sz="4" w:space="0" w:color="auto"/>
              <w:bottom w:val="single" w:sz="4" w:space="0" w:color="000000"/>
              <w:right w:val="single" w:sz="4" w:space="0" w:color="auto"/>
            </w:tcBorders>
            <w:vAlign w:val="center"/>
            <w:hideMark/>
          </w:tcPr>
          <w:p w14:paraId="4EF28D44" w14:textId="77777777" w:rsidR="00AE43C9" w:rsidRPr="00AE43C9" w:rsidRDefault="00AE43C9" w:rsidP="00AE43C9">
            <w:pPr>
              <w:spacing w:after="0" w:line="240" w:lineRule="auto"/>
              <w:rPr>
                <w:rFonts w:ascii="Arial" w:eastAsia="Times New Roman" w:hAnsi="Arial" w:cs="Arial"/>
                <w:color w:val="000000"/>
                <w:sz w:val="14"/>
                <w:szCs w:val="14"/>
                <w:lang w:eastAsia="ru-RU"/>
              </w:rPr>
            </w:pPr>
          </w:p>
        </w:tc>
        <w:tc>
          <w:tcPr>
            <w:tcW w:w="820" w:type="dxa"/>
            <w:vMerge/>
            <w:tcBorders>
              <w:top w:val="nil"/>
              <w:left w:val="single" w:sz="4" w:space="0" w:color="auto"/>
              <w:bottom w:val="single" w:sz="4" w:space="0" w:color="000000"/>
              <w:right w:val="single" w:sz="4" w:space="0" w:color="auto"/>
            </w:tcBorders>
            <w:vAlign w:val="center"/>
            <w:hideMark/>
          </w:tcPr>
          <w:p w14:paraId="4A224AF6" w14:textId="77777777" w:rsidR="00AE43C9" w:rsidRPr="00AE43C9" w:rsidRDefault="00AE43C9" w:rsidP="00AE43C9">
            <w:pPr>
              <w:spacing w:after="0" w:line="240" w:lineRule="auto"/>
              <w:rPr>
                <w:rFonts w:ascii="Arial" w:eastAsia="Times New Roman" w:hAnsi="Arial" w:cs="Arial"/>
                <w:color w:val="000000"/>
                <w:sz w:val="14"/>
                <w:szCs w:val="14"/>
                <w:lang w:eastAsia="ru-RU"/>
              </w:rPr>
            </w:pPr>
          </w:p>
        </w:tc>
        <w:tc>
          <w:tcPr>
            <w:tcW w:w="901" w:type="dxa"/>
            <w:vMerge/>
            <w:tcBorders>
              <w:top w:val="nil"/>
              <w:left w:val="single" w:sz="4" w:space="0" w:color="auto"/>
              <w:bottom w:val="single" w:sz="4" w:space="0" w:color="000000"/>
              <w:right w:val="nil"/>
            </w:tcBorders>
            <w:vAlign w:val="center"/>
            <w:hideMark/>
          </w:tcPr>
          <w:p w14:paraId="20A2905E" w14:textId="77777777" w:rsidR="00AE43C9" w:rsidRPr="00AE43C9" w:rsidRDefault="00AE43C9" w:rsidP="00AE43C9">
            <w:pPr>
              <w:spacing w:after="0" w:line="240" w:lineRule="auto"/>
              <w:rPr>
                <w:rFonts w:ascii="Arial" w:eastAsia="Times New Roman" w:hAnsi="Arial" w:cs="Arial"/>
                <w:color w:val="000000"/>
                <w:sz w:val="14"/>
                <w:szCs w:val="14"/>
                <w:lang w:eastAsia="ru-RU"/>
              </w:rPr>
            </w:pPr>
          </w:p>
        </w:tc>
        <w:tc>
          <w:tcPr>
            <w:tcW w:w="399" w:type="dxa"/>
            <w:vMerge/>
            <w:tcBorders>
              <w:top w:val="nil"/>
              <w:left w:val="single" w:sz="4" w:space="0" w:color="auto"/>
              <w:bottom w:val="single" w:sz="4" w:space="0" w:color="000000"/>
              <w:right w:val="nil"/>
            </w:tcBorders>
            <w:vAlign w:val="center"/>
            <w:hideMark/>
          </w:tcPr>
          <w:p w14:paraId="17892730" w14:textId="77777777" w:rsidR="00AE43C9" w:rsidRPr="00AE43C9" w:rsidRDefault="00AE43C9" w:rsidP="00AE43C9">
            <w:pPr>
              <w:spacing w:after="0" w:line="240" w:lineRule="auto"/>
              <w:rPr>
                <w:rFonts w:ascii="Arial" w:eastAsia="Times New Roman" w:hAnsi="Arial" w:cs="Arial"/>
                <w:color w:val="000000"/>
                <w:sz w:val="14"/>
                <w:szCs w:val="14"/>
                <w:lang w:eastAsia="ru-RU"/>
              </w:rPr>
            </w:pPr>
          </w:p>
        </w:tc>
        <w:tc>
          <w:tcPr>
            <w:tcW w:w="577" w:type="dxa"/>
            <w:vMerge/>
            <w:tcBorders>
              <w:top w:val="nil"/>
              <w:left w:val="single" w:sz="4" w:space="0" w:color="auto"/>
              <w:bottom w:val="single" w:sz="4" w:space="0" w:color="000000"/>
              <w:right w:val="single" w:sz="4" w:space="0" w:color="auto"/>
            </w:tcBorders>
            <w:vAlign w:val="center"/>
            <w:hideMark/>
          </w:tcPr>
          <w:p w14:paraId="03B12965" w14:textId="77777777" w:rsidR="00AE43C9" w:rsidRPr="00AE43C9" w:rsidRDefault="00AE43C9" w:rsidP="00AE43C9">
            <w:pPr>
              <w:spacing w:after="0" w:line="240" w:lineRule="auto"/>
              <w:rPr>
                <w:rFonts w:ascii="Arial" w:eastAsia="Times New Roman" w:hAnsi="Arial" w:cs="Arial"/>
                <w:color w:val="000000"/>
                <w:sz w:val="14"/>
                <w:szCs w:val="14"/>
                <w:lang w:eastAsia="ru-RU"/>
              </w:rPr>
            </w:pPr>
          </w:p>
        </w:tc>
        <w:tc>
          <w:tcPr>
            <w:tcW w:w="551" w:type="dxa"/>
            <w:vMerge/>
            <w:tcBorders>
              <w:top w:val="nil"/>
              <w:left w:val="single" w:sz="4" w:space="0" w:color="auto"/>
              <w:bottom w:val="single" w:sz="4" w:space="0" w:color="000000"/>
              <w:right w:val="single" w:sz="4" w:space="0" w:color="auto"/>
            </w:tcBorders>
            <w:vAlign w:val="center"/>
            <w:hideMark/>
          </w:tcPr>
          <w:p w14:paraId="3E8DA9B6" w14:textId="77777777" w:rsidR="00AE43C9" w:rsidRPr="00AE43C9" w:rsidRDefault="00AE43C9" w:rsidP="00AE43C9">
            <w:pPr>
              <w:spacing w:after="0" w:line="240" w:lineRule="auto"/>
              <w:rPr>
                <w:rFonts w:ascii="Arial" w:eastAsia="Times New Roman" w:hAnsi="Arial" w:cs="Arial"/>
                <w:color w:val="000000"/>
                <w:sz w:val="14"/>
                <w:szCs w:val="14"/>
                <w:lang w:eastAsia="ru-RU"/>
              </w:rPr>
            </w:pPr>
          </w:p>
        </w:tc>
        <w:tc>
          <w:tcPr>
            <w:tcW w:w="732" w:type="dxa"/>
            <w:tcBorders>
              <w:top w:val="nil"/>
              <w:left w:val="nil"/>
              <w:bottom w:val="single" w:sz="4" w:space="0" w:color="auto"/>
              <w:right w:val="single" w:sz="4" w:space="0" w:color="auto"/>
            </w:tcBorders>
            <w:shd w:val="clear" w:color="auto" w:fill="auto"/>
            <w:vAlign w:val="center"/>
            <w:hideMark/>
          </w:tcPr>
          <w:p w14:paraId="5BB4706D"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1 квартал</w:t>
            </w:r>
          </w:p>
        </w:tc>
        <w:tc>
          <w:tcPr>
            <w:tcW w:w="732" w:type="dxa"/>
            <w:tcBorders>
              <w:top w:val="nil"/>
              <w:left w:val="nil"/>
              <w:bottom w:val="single" w:sz="4" w:space="0" w:color="auto"/>
              <w:right w:val="single" w:sz="4" w:space="0" w:color="auto"/>
            </w:tcBorders>
            <w:shd w:val="clear" w:color="auto" w:fill="auto"/>
            <w:vAlign w:val="center"/>
            <w:hideMark/>
          </w:tcPr>
          <w:p w14:paraId="3449E01D"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2 квартал</w:t>
            </w:r>
          </w:p>
        </w:tc>
        <w:tc>
          <w:tcPr>
            <w:tcW w:w="732" w:type="dxa"/>
            <w:tcBorders>
              <w:top w:val="nil"/>
              <w:left w:val="nil"/>
              <w:bottom w:val="single" w:sz="4" w:space="0" w:color="auto"/>
              <w:right w:val="single" w:sz="4" w:space="0" w:color="auto"/>
            </w:tcBorders>
            <w:shd w:val="clear" w:color="auto" w:fill="auto"/>
            <w:vAlign w:val="center"/>
            <w:hideMark/>
          </w:tcPr>
          <w:p w14:paraId="11277C33"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3 квартал</w:t>
            </w:r>
          </w:p>
        </w:tc>
        <w:tc>
          <w:tcPr>
            <w:tcW w:w="732" w:type="dxa"/>
            <w:tcBorders>
              <w:top w:val="nil"/>
              <w:left w:val="nil"/>
              <w:bottom w:val="single" w:sz="4" w:space="0" w:color="auto"/>
              <w:right w:val="single" w:sz="4" w:space="0" w:color="auto"/>
            </w:tcBorders>
            <w:shd w:val="clear" w:color="auto" w:fill="auto"/>
            <w:vAlign w:val="center"/>
            <w:hideMark/>
          </w:tcPr>
          <w:p w14:paraId="32D464D4"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4 квартал</w:t>
            </w:r>
          </w:p>
        </w:tc>
        <w:tc>
          <w:tcPr>
            <w:tcW w:w="627" w:type="dxa"/>
            <w:tcBorders>
              <w:top w:val="nil"/>
              <w:left w:val="nil"/>
              <w:bottom w:val="single" w:sz="4" w:space="0" w:color="auto"/>
              <w:right w:val="single" w:sz="4" w:space="0" w:color="auto"/>
            </w:tcBorders>
            <w:shd w:val="clear" w:color="auto" w:fill="auto"/>
            <w:vAlign w:val="center"/>
            <w:hideMark/>
          </w:tcPr>
          <w:p w14:paraId="192CEA9D"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сумма за год</w:t>
            </w:r>
          </w:p>
        </w:tc>
        <w:tc>
          <w:tcPr>
            <w:tcW w:w="732" w:type="dxa"/>
            <w:tcBorders>
              <w:top w:val="nil"/>
              <w:left w:val="nil"/>
              <w:bottom w:val="single" w:sz="4" w:space="0" w:color="auto"/>
              <w:right w:val="single" w:sz="4" w:space="0" w:color="auto"/>
            </w:tcBorders>
            <w:shd w:val="clear" w:color="auto" w:fill="auto"/>
            <w:vAlign w:val="center"/>
            <w:hideMark/>
          </w:tcPr>
          <w:p w14:paraId="6B315B74"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1 квартал</w:t>
            </w:r>
          </w:p>
        </w:tc>
        <w:tc>
          <w:tcPr>
            <w:tcW w:w="728" w:type="dxa"/>
            <w:gridSpan w:val="2"/>
            <w:tcBorders>
              <w:top w:val="nil"/>
              <w:left w:val="nil"/>
              <w:bottom w:val="single" w:sz="4" w:space="0" w:color="auto"/>
              <w:right w:val="single" w:sz="4" w:space="0" w:color="auto"/>
            </w:tcBorders>
            <w:shd w:val="clear" w:color="auto" w:fill="auto"/>
            <w:vAlign w:val="center"/>
            <w:hideMark/>
          </w:tcPr>
          <w:p w14:paraId="5F8E69D9" w14:textId="77777777" w:rsidR="00AE43C9" w:rsidRPr="00AE43C9" w:rsidRDefault="00AE43C9" w:rsidP="00A90F2C">
            <w:pPr>
              <w:spacing w:after="0" w:line="240" w:lineRule="auto"/>
              <w:ind w:left="-24"/>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2 квартал</w:t>
            </w:r>
          </w:p>
        </w:tc>
        <w:tc>
          <w:tcPr>
            <w:tcW w:w="819" w:type="dxa"/>
            <w:gridSpan w:val="2"/>
            <w:tcBorders>
              <w:top w:val="nil"/>
              <w:left w:val="nil"/>
              <w:bottom w:val="single" w:sz="4" w:space="0" w:color="auto"/>
              <w:right w:val="single" w:sz="4" w:space="0" w:color="auto"/>
            </w:tcBorders>
            <w:shd w:val="clear" w:color="auto" w:fill="auto"/>
            <w:vAlign w:val="center"/>
            <w:hideMark/>
          </w:tcPr>
          <w:p w14:paraId="757F9BA5"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3 квартал</w:t>
            </w:r>
          </w:p>
        </w:tc>
        <w:tc>
          <w:tcPr>
            <w:tcW w:w="779" w:type="dxa"/>
            <w:tcBorders>
              <w:top w:val="nil"/>
              <w:left w:val="nil"/>
              <w:bottom w:val="single" w:sz="4" w:space="0" w:color="auto"/>
              <w:right w:val="single" w:sz="4" w:space="0" w:color="auto"/>
            </w:tcBorders>
            <w:shd w:val="clear" w:color="auto" w:fill="auto"/>
            <w:vAlign w:val="center"/>
            <w:hideMark/>
          </w:tcPr>
          <w:p w14:paraId="3B8305C6"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4 квартал</w:t>
            </w:r>
          </w:p>
        </w:tc>
        <w:tc>
          <w:tcPr>
            <w:tcW w:w="627" w:type="dxa"/>
            <w:gridSpan w:val="2"/>
            <w:tcBorders>
              <w:top w:val="nil"/>
              <w:left w:val="nil"/>
              <w:bottom w:val="single" w:sz="4" w:space="0" w:color="auto"/>
              <w:right w:val="single" w:sz="4" w:space="0" w:color="auto"/>
            </w:tcBorders>
            <w:shd w:val="clear" w:color="auto" w:fill="auto"/>
            <w:vAlign w:val="center"/>
            <w:hideMark/>
          </w:tcPr>
          <w:p w14:paraId="2C814816"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сумма за год</w:t>
            </w:r>
          </w:p>
        </w:tc>
      </w:tr>
      <w:tr w:rsidR="00AE43C9" w:rsidRPr="00AE43C9" w14:paraId="5E51CCDF" w14:textId="77777777" w:rsidTr="00E24220">
        <w:trPr>
          <w:trHeight w:val="300"/>
        </w:trPr>
        <w:tc>
          <w:tcPr>
            <w:tcW w:w="1967" w:type="dxa"/>
            <w:tcBorders>
              <w:top w:val="nil"/>
              <w:left w:val="single" w:sz="4" w:space="0" w:color="auto"/>
              <w:bottom w:val="single" w:sz="4" w:space="0" w:color="auto"/>
              <w:right w:val="single" w:sz="4" w:space="0" w:color="auto"/>
            </w:tcBorders>
            <w:shd w:val="clear" w:color="auto" w:fill="auto"/>
            <w:vAlign w:val="center"/>
            <w:hideMark/>
          </w:tcPr>
          <w:p w14:paraId="6C830BFA"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1</w:t>
            </w:r>
          </w:p>
        </w:tc>
        <w:tc>
          <w:tcPr>
            <w:tcW w:w="696" w:type="dxa"/>
            <w:tcBorders>
              <w:top w:val="nil"/>
              <w:left w:val="nil"/>
              <w:bottom w:val="single" w:sz="4" w:space="0" w:color="auto"/>
              <w:right w:val="single" w:sz="4" w:space="0" w:color="auto"/>
            </w:tcBorders>
            <w:shd w:val="clear" w:color="auto" w:fill="auto"/>
            <w:noWrap/>
            <w:vAlign w:val="center"/>
            <w:hideMark/>
          </w:tcPr>
          <w:p w14:paraId="7A6F6DC7"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2</w:t>
            </w:r>
          </w:p>
        </w:tc>
        <w:tc>
          <w:tcPr>
            <w:tcW w:w="660" w:type="dxa"/>
            <w:tcBorders>
              <w:top w:val="nil"/>
              <w:left w:val="nil"/>
              <w:bottom w:val="single" w:sz="4" w:space="0" w:color="auto"/>
              <w:right w:val="single" w:sz="4" w:space="0" w:color="auto"/>
            </w:tcBorders>
            <w:shd w:val="clear" w:color="auto" w:fill="auto"/>
            <w:noWrap/>
            <w:vAlign w:val="center"/>
            <w:hideMark/>
          </w:tcPr>
          <w:p w14:paraId="1FD36428"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3</w:t>
            </w:r>
          </w:p>
        </w:tc>
        <w:tc>
          <w:tcPr>
            <w:tcW w:w="734" w:type="dxa"/>
            <w:tcBorders>
              <w:top w:val="nil"/>
              <w:left w:val="nil"/>
              <w:bottom w:val="single" w:sz="4" w:space="0" w:color="auto"/>
              <w:right w:val="single" w:sz="4" w:space="0" w:color="auto"/>
            </w:tcBorders>
            <w:shd w:val="clear" w:color="auto" w:fill="auto"/>
            <w:noWrap/>
            <w:vAlign w:val="center"/>
            <w:hideMark/>
          </w:tcPr>
          <w:p w14:paraId="0BB60590"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4</w:t>
            </w:r>
          </w:p>
        </w:tc>
        <w:tc>
          <w:tcPr>
            <w:tcW w:w="696" w:type="dxa"/>
            <w:tcBorders>
              <w:top w:val="nil"/>
              <w:left w:val="nil"/>
              <w:bottom w:val="single" w:sz="4" w:space="0" w:color="auto"/>
              <w:right w:val="single" w:sz="4" w:space="0" w:color="auto"/>
            </w:tcBorders>
            <w:shd w:val="clear" w:color="auto" w:fill="auto"/>
            <w:noWrap/>
            <w:vAlign w:val="center"/>
            <w:hideMark/>
          </w:tcPr>
          <w:p w14:paraId="61000D2C"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5</w:t>
            </w:r>
          </w:p>
        </w:tc>
        <w:tc>
          <w:tcPr>
            <w:tcW w:w="478" w:type="dxa"/>
            <w:tcBorders>
              <w:top w:val="nil"/>
              <w:left w:val="nil"/>
              <w:bottom w:val="single" w:sz="4" w:space="0" w:color="auto"/>
              <w:right w:val="single" w:sz="4" w:space="0" w:color="auto"/>
            </w:tcBorders>
            <w:shd w:val="clear" w:color="auto" w:fill="auto"/>
            <w:noWrap/>
            <w:vAlign w:val="center"/>
            <w:hideMark/>
          </w:tcPr>
          <w:p w14:paraId="5A064319"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6</w:t>
            </w:r>
          </w:p>
        </w:tc>
        <w:tc>
          <w:tcPr>
            <w:tcW w:w="613" w:type="dxa"/>
            <w:tcBorders>
              <w:top w:val="nil"/>
              <w:left w:val="nil"/>
              <w:bottom w:val="single" w:sz="4" w:space="0" w:color="auto"/>
              <w:right w:val="single" w:sz="4" w:space="0" w:color="auto"/>
            </w:tcBorders>
            <w:shd w:val="clear" w:color="auto" w:fill="auto"/>
            <w:noWrap/>
            <w:vAlign w:val="center"/>
            <w:hideMark/>
          </w:tcPr>
          <w:p w14:paraId="3D49086C"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7</w:t>
            </w:r>
          </w:p>
        </w:tc>
        <w:tc>
          <w:tcPr>
            <w:tcW w:w="820" w:type="dxa"/>
            <w:tcBorders>
              <w:top w:val="nil"/>
              <w:left w:val="nil"/>
              <w:bottom w:val="single" w:sz="4" w:space="0" w:color="auto"/>
              <w:right w:val="single" w:sz="4" w:space="0" w:color="auto"/>
            </w:tcBorders>
            <w:shd w:val="clear" w:color="auto" w:fill="auto"/>
            <w:noWrap/>
            <w:vAlign w:val="center"/>
            <w:hideMark/>
          </w:tcPr>
          <w:p w14:paraId="35D4F81E"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8</w:t>
            </w:r>
          </w:p>
        </w:tc>
        <w:tc>
          <w:tcPr>
            <w:tcW w:w="901" w:type="dxa"/>
            <w:tcBorders>
              <w:top w:val="nil"/>
              <w:left w:val="nil"/>
              <w:bottom w:val="single" w:sz="4" w:space="0" w:color="auto"/>
              <w:right w:val="nil"/>
            </w:tcBorders>
            <w:shd w:val="clear" w:color="auto" w:fill="auto"/>
            <w:noWrap/>
            <w:vAlign w:val="center"/>
            <w:hideMark/>
          </w:tcPr>
          <w:p w14:paraId="463F6B6B"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9</w:t>
            </w:r>
          </w:p>
        </w:tc>
        <w:tc>
          <w:tcPr>
            <w:tcW w:w="399" w:type="dxa"/>
            <w:tcBorders>
              <w:top w:val="nil"/>
              <w:left w:val="single" w:sz="4" w:space="0" w:color="auto"/>
              <w:bottom w:val="single" w:sz="4" w:space="0" w:color="auto"/>
              <w:right w:val="nil"/>
            </w:tcBorders>
            <w:shd w:val="clear" w:color="auto" w:fill="auto"/>
            <w:noWrap/>
            <w:vAlign w:val="center"/>
            <w:hideMark/>
          </w:tcPr>
          <w:p w14:paraId="0A08BD85"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10</w:t>
            </w:r>
          </w:p>
        </w:tc>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0C5B3C09"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11</w:t>
            </w:r>
          </w:p>
        </w:tc>
        <w:tc>
          <w:tcPr>
            <w:tcW w:w="551" w:type="dxa"/>
            <w:tcBorders>
              <w:top w:val="nil"/>
              <w:left w:val="nil"/>
              <w:bottom w:val="single" w:sz="4" w:space="0" w:color="auto"/>
              <w:right w:val="single" w:sz="4" w:space="0" w:color="auto"/>
            </w:tcBorders>
            <w:shd w:val="clear" w:color="auto" w:fill="auto"/>
            <w:noWrap/>
            <w:vAlign w:val="center"/>
            <w:hideMark/>
          </w:tcPr>
          <w:p w14:paraId="231AD8E6"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12</w:t>
            </w:r>
          </w:p>
        </w:tc>
        <w:tc>
          <w:tcPr>
            <w:tcW w:w="732" w:type="dxa"/>
            <w:tcBorders>
              <w:top w:val="nil"/>
              <w:left w:val="nil"/>
              <w:bottom w:val="single" w:sz="4" w:space="0" w:color="auto"/>
              <w:right w:val="single" w:sz="4" w:space="0" w:color="auto"/>
            </w:tcBorders>
            <w:shd w:val="clear" w:color="auto" w:fill="auto"/>
            <w:noWrap/>
            <w:vAlign w:val="center"/>
            <w:hideMark/>
          </w:tcPr>
          <w:p w14:paraId="57FFA8CC"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13</w:t>
            </w:r>
          </w:p>
        </w:tc>
        <w:tc>
          <w:tcPr>
            <w:tcW w:w="732" w:type="dxa"/>
            <w:tcBorders>
              <w:top w:val="nil"/>
              <w:left w:val="nil"/>
              <w:bottom w:val="single" w:sz="4" w:space="0" w:color="auto"/>
              <w:right w:val="single" w:sz="4" w:space="0" w:color="auto"/>
            </w:tcBorders>
            <w:shd w:val="clear" w:color="auto" w:fill="auto"/>
            <w:noWrap/>
            <w:vAlign w:val="center"/>
            <w:hideMark/>
          </w:tcPr>
          <w:p w14:paraId="05FB91A0"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14</w:t>
            </w:r>
          </w:p>
        </w:tc>
        <w:tc>
          <w:tcPr>
            <w:tcW w:w="732" w:type="dxa"/>
            <w:tcBorders>
              <w:top w:val="nil"/>
              <w:left w:val="nil"/>
              <w:bottom w:val="single" w:sz="4" w:space="0" w:color="auto"/>
              <w:right w:val="single" w:sz="4" w:space="0" w:color="auto"/>
            </w:tcBorders>
            <w:shd w:val="clear" w:color="auto" w:fill="auto"/>
            <w:noWrap/>
            <w:vAlign w:val="center"/>
            <w:hideMark/>
          </w:tcPr>
          <w:p w14:paraId="1F0E4FBD"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15</w:t>
            </w:r>
          </w:p>
        </w:tc>
        <w:tc>
          <w:tcPr>
            <w:tcW w:w="732" w:type="dxa"/>
            <w:tcBorders>
              <w:top w:val="nil"/>
              <w:left w:val="nil"/>
              <w:bottom w:val="single" w:sz="4" w:space="0" w:color="auto"/>
              <w:right w:val="single" w:sz="4" w:space="0" w:color="auto"/>
            </w:tcBorders>
            <w:shd w:val="clear" w:color="auto" w:fill="auto"/>
            <w:noWrap/>
            <w:vAlign w:val="center"/>
            <w:hideMark/>
          </w:tcPr>
          <w:p w14:paraId="0315CA60"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16</w:t>
            </w:r>
          </w:p>
        </w:tc>
        <w:tc>
          <w:tcPr>
            <w:tcW w:w="627" w:type="dxa"/>
            <w:tcBorders>
              <w:top w:val="nil"/>
              <w:left w:val="nil"/>
              <w:bottom w:val="single" w:sz="4" w:space="0" w:color="auto"/>
              <w:right w:val="single" w:sz="4" w:space="0" w:color="auto"/>
            </w:tcBorders>
            <w:shd w:val="clear" w:color="auto" w:fill="auto"/>
            <w:noWrap/>
            <w:vAlign w:val="center"/>
            <w:hideMark/>
          </w:tcPr>
          <w:p w14:paraId="760167A4"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17</w:t>
            </w:r>
          </w:p>
        </w:tc>
        <w:tc>
          <w:tcPr>
            <w:tcW w:w="732" w:type="dxa"/>
            <w:tcBorders>
              <w:top w:val="nil"/>
              <w:left w:val="nil"/>
              <w:bottom w:val="single" w:sz="4" w:space="0" w:color="auto"/>
              <w:right w:val="single" w:sz="4" w:space="0" w:color="auto"/>
            </w:tcBorders>
            <w:shd w:val="clear" w:color="auto" w:fill="auto"/>
            <w:noWrap/>
            <w:vAlign w:val="center"/>
            <w:hideMark/>
          </w:tcPr>
          <w:p w14:paraId="2EF1E336"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18</w:t>
            </w:r>
          </w:p>
        </w:tc>
        <w:tc>
          <w:tcPr>
            <w:tcW w:w="728" w:type="dxa"/>
            <w:gridSpan w:val="2"/>
            <w:tcBorders>
              <w:top w:val="nil"/>
              <w:left w:val="nil"/>
              <w:bottom w:val="single" w:sz="4" w:space="0" w:color="auto"/>
              <w:right w:val="single" w:sz="4" w:space="0" w:color="auto"/>
            </w:tcBorders>
            <w:shd w:val="clear" w:color="auto" w:fill="auto"/>
            <w:noWrap/>
            <w:vAlign w:val="center"/>
            <w:hideMark/>
          </w:tcPr>
          <w:p w14:paraId="10A656ED"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19</w:t>
            </w:r>
          </w:p>
        </w:tc>
        <w:tc>
          <w:tcPr>
            <w:tcW w:w="819" w:type="dxa"/>
            <w:gridSpan w:val="2"/>
            <w:tcBorders>
              <w:top w:val="nil"/>
              <w:left w:val="nil"/>
              <w:bottom w:val="single" w:sz="4" w:space="0" w:color="auto"/>
              <w:right w:val="single" w:sz="4" w:space="0" w:color="auto"/>
            </w:tcBorders>
            <w:shd w:val="clear" w:color="auto" w:fill="auto"/>
            <w:noWrap/>
            <w:vAlign w:val="center"/>
            <w:hideMark/>
          </w:tcPr>
          <w:p w14:paraId="58618070"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20</w:t>
            </w:r>
          </w:p>
        </w:tc>
        <w:tc>
          <w:tcPr>
            <w:tcW w:w="779" w:type="dxa"/>
            <w:tcBorders>
              <w:top w:val="nil"/>
              <w:left w:val="nil"/>
              <w:bottom w:val="single" w:sz="4" w:space="0" w:color="auto"/>
              <w:right w:val="single" w:sz="4" w:space="0" w:color="auto"/>
            </w:tcBorders>
            <w:shd w:val="clear" w:color="auto" w:fill="auto"/>
            <w:noWrap/>
            <w:vAlign w:val="center"/>
            <w:hideMark/>
          </w:tcPr>
          <w:p w14:paraId="2F892753"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21</w:t>
            </w:r>
          </w:p>
        </w:tc>
        <w:tc>
          <w:tcPr>
            <w:tcW w:w="627" w:type="dxa"/>
            <w:gridSpan w:val="2"/>
            <w:tcBorders>
              <w:top w:val="nil"/>
              <w:left w:val="nil"/>
              <w:bottom w:val="single" w:sz="4" w:space="0" w:color="auto"/>
              <w:right w:val="single" w:sz="4" w:space="0" w:color="auto"/>
            </w:tcBorders>
            <w:shd w:val="clear" w:color="auto" w:fill="auto"/>
            <w:noWrap/>
            <w:vAlign w:val="center"/>
            <w:hideMark/>
          </w:tcPr>
          <w:p w14:paraId="3BB65E70"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22</w:t>
            </w:r>
          </w:p>
        </w:tc>
      </w:tr>
      <w:tr w:rsidR="00AE43C9" w:rsidRPr="00AE43C9" w14:paraId="2426112D" w14:textId="77777777" w:rsidTr="00E24220">
        <w:trPr>
          <w:trHeight w:val="243"/>
        </w:trPr>
        <w:tc>
          <w:tcPr>
            <w:tcW w:w="1967" w:type="dxa"/>
            <w:tcBorders>
              <w:top w:val="nil"/>
              <w:left w:val="single" w:sz="4" w:space="0" w:color="auto"/>
              <w:bottom w:val="single" w:sz="4" w:space="0" w:color="auto"/>
              <w:right w:val="single" w:sz="4" w:space="0" w:color="auto"/>
            </w:tcBorders>
            <w:shd w:val="clear" w:color="auto" w:fill="auto"/>
            <w:noWrap/>
            <w:vAlign w:val="center"/>
            <w:hideMark/>
          </w:tcPr>
          <w:p w14:paraId="032D6D38"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7125"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00C3A788"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732" w:type="dxa"/>
            <w:tcBorders>
              <w:top w:val="nil"/>
              <w:left w:val="nil"/>
              <w:bottom w:val="single" w:sz="4" w:space="0" w:color="auto"/>
              <w:right w:val="single" w:sz="4" w:space="0" w:color="auto"/>
            </w:tcBorders>
            <w:shd w:val="clear" w:color="auto" w:fill="auto"/>
            <w:noWrap/>
            <w:vAlign w:val="center"/>
            <w:hideMark/>
          </w:tcPr>
          <w:p w14:paraId="6CFEC9FF" w14:textId="77777777" w:rsidR="00AE43C9" w:rsidRPr="00AE43C9" w:rsidRDefault="00AE43C9" w:rsidP="00AE43C9">
            <w:pPr>
              <w:spacing w:after="0" w:line="240" w:lineRule="auto"/>
              <w:jc w:val="right"/>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732" w:type="dxa"/>
            <w:tcBorders>
              <w:top w:val="nil"/>
              <w:left w:val="nil"/>
              <w:bottom w:val="single" w:sz="4" w:space="0" w:color="auto"/>
              <w:right w:val="single" w:sz="4" w:space="0" w:color="auto"/>
            </w:tcBorders>
            <w:shd w:val="clear" w:color="auto" w:fill="auto"/>
            <w:noWrap/>
            <w:vAlign w:val="center"/>
            <w:hideMark/>
          </w:tcPr>
          <w:p w14:paraId="05983851" w14:textId="77777777" w:rsidR="00AE43C9" w:rsidRPr="00AE43C9" w:rsidRDefault="00AE43C9" w:rsidP="00AE43C9">
            <w:pPr>
              <w:spacing w:after="0" w:line="240" w:lineRule="auto"/>
              <w:jc w:val="right"/>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732" w:type="dxa"/>
            <w:tcBorders>
              <w:top w:val="nil"/>
              <w:left w:val="nil"/>
              <w:bottom w:val="single" w:sz="4" w:space="0" w:color="auto"/>
              <w:right w:val="single" w:sz="4" w:space="0" w:color="auto"/>
            </w:tcBorders>
            <w:shd w:val="clear" w:color="auto" w:fill="auto"/>
            <w:noWrap/>
            <w:vAlign w:val="center"/>
            <w:hideMark/>
          </w:tcPr>
          <w:p w14:paraId="3BB52576" w14:textId="77777777" w:rsidR="00AE43C9" w:rsidRPr="00AE43C9" w:rsidRDefault="00AE43C9" w:rsidP="00AE43C9">
            <w:pPr>
              <w:spacing w:after="0" w:line="240" w:lineRule="auto"/>
              <w:jc w:val="right"/>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732" w:type="dxa"/>
            <w:tcBorders>
              <w:top w:val="nil"/>
              <w:left w:val="nil"/>
              <w:bottom w:val="single" w:sz="4" w:space="0" w:color="auto"/>
              <w:right w:val="single" w:sz="4" w:space="0" w:color="auto"/>
            </w:tcBorders>
            <w:shd w:val="clear" w:color="auto" w:fill="auto"/>
            <w:noWrap/>
            <w:vAlign w:val="center"/>
            <w:hideMark/>
          </w:tcPr>
          <w:p w14:paraId="2F6AF5E3" w14:textId="77777777" w:rsidR="00AE43C9" w:rsidRPr="00AE43C9" w:rsidRDefault="00AE43C9" w:rsidP="00AE43C9">
            <w:pPr>
              <w:spacing w:after="0" w:line="240" w:lineRule="auto"/>
              <w:jc w:val="right"/>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627" w:type="dxa"/>
            <w:tcBorders>
              <w:top w:val="nil"/>
              <w:left w:val="nil"/>
              <w:bottom w:val="single" w:sz="4" w:space="0" w:color="auto"/>
              <w:right w:val="single" w:sz="4" w:space="0" w:color="auto"/>
            </w:tcBorders>
            <w:shd w:val="clear" w:color="auto" w:fill="auto"/>
            <w:noWrap/>
            <w:vAlign w:val="center"/>
            <w:hideMark/>
          </w:tcPr>
          <w:p w14:paraId="3567CD06" w14:textId="77777777" w:rsidR="00AE43C9" w:rsidRPr="00AE43C9" w:rsidRDefault="00AE43C9" w:rsidP="00AE43C9">
            <w:pPr>
              <w:spacing w:after="0" w:line="240" w:lineRule="auto"/>
              <w:jc w:val="right"/>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732" w:type="dxa"/>
            <w:tcBorders>
              <w:top w:val="nil"/>
              <w:left w:val="nil"/>
              <w:bottom w:val="single" w:sz="4" w:space="0" w:color="auto"/>
              <w:right w:val="single" w:sz="4" w:space="0" w:color="auto"/>
            </w:tcBorders>
            <w:shd w:val="clear" w:color="auto" w:fill="auto"/>
            <w:noWrap/>
            <w:vAlign w:val="center"/>
            <w:hideMark/>
          </w:tcPr>
          <w:p w14:paraId="6A312490" w14:textId="77777777" w:rsidR="00AE43C9" w:rsidRPr="00AE43C9" w:rsidRDefault="00AE43C9" w:rsidP="00AE43C9">
            <w:pPr>
              <w:spacing w:after="0" w:line="240" w:lineRule="auto"/>
              <w:jc w:val="right"/>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728" w:type="dxa"/>
            <w:gridSpan w:val="2"/>
            <w:tcBorders>
              <w:top w:val="nil"/>
              <w:left w:val="nil"/>
              <w:bottom w:val="single" w:sz="4" w:space="0" w:color="auto"/>
              <w:right w:val="single" w:sz="4" w:space="0" w:color="auto"/>
            </w:tcBorders>
            <w:shd w:val="clear" w:color="auto" w:fill="auto"/>
            <w:noWrap/>
            <w:vAlign w:val="center"/>
            <w:hideMark/>
          </w:tcPr>
          <w:p w14:paraId="7A5489CA" w14:textId="77777777" w:rsidR="00AE43C9" w:rsidRPr="00AE43C9" w:rsidRDefault="00AE43C9" w:rsidP="00AE43C9">
            <w:pPr>
              <w:spacing w:after="0" w:line="240" w:lineRule="auto"/>
              <w:jc w:val="right"/>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819" w:type="dxa"/>
            <w:gridSpan w:val="2"/>
            <w:tcBorders>
              <w:top w:val="nil"/>
              <w:left w:val="nil"/>
              <w:bottom w:val="single" w:sz="4" w:space="0" w:color="auto"/>
              <w:right w:val="single" w:sz="4" w:space="0" w:color="auto"/>
            </w:tcBorders>
            <w:shd w:val="clear" w:color="auto" w:fill="auto"/>
            <w:noWrap/>
            <w:vAlign w:val="center"/>
            <w:hideMark/>
          </w:tcPr>
          <w:p w14:paraId="183716A7" w14:textId="77777777" w:rsidR="00AE43C9" w:rsidRPr="00AE43C9" w:rsidRDefault="00AE43C9" w:rsidP="00AE43C9">
            <w:pPr>
              <w:spacing w:after="0" w:line="240" w:lineRule="auto"/>
              <w:jc w:val="right"/>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779" w:type="dxa"/>
            <w:tcBorders>
              <w:top w:val="nil"/>
              <w:left w:val="nil"/>
              <w:bottom w:val="single" w:sz="4" w:space="0" w:color="auto"/>
              <w:right w:val="single" w:sz="4" w:space="0" w:color="auto"/>
            </w:tcBorders>
            <w:shd w:val="clear" w:color="auto" w:fill="auto"/>
            <w:noWrap/>
            <w:vAlign w:val="center"/>
            <w:hideMark/>
          </w:tcPr>
          <w:p w14:paraId="146CB958" w14:textId="77777777" w:rsidR="00AE43C9" w:rsidRPr="00AE43C9" w:rsidRDefault="00AE43C9" w:rsidP="00AE43C9">
            <w:pPr>
              <w:spacing w:after="0" w:line="240" w:lineRule="auto"/>
              <w:jc w:val="right"/>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627" w:type="dxa"/>
            <w:gridSpan w:val="2"/>
            <w:tcBorders>
              <w:top w:val="nil"/>
              <w:left w:val="nil"/>
              <w:bottom w:val="single" w:sz="4" w:space="0" w:color="auto"/>
              <w:right w:val="single" w:sz="4" w:space="0" w:color="auto"/>
            </w:tcBorders>
            <w:shd w:val="clear" w:color="auto" w:fill="auto"/>
            <w:noWrap/>
            <w:vAlign w:val="center"/>
            <w:hideMark/>
          </w:tcPr>
          <w:p w14:paraId="2A0F330C" w14:textId="77777777" w:rsidR="00AE43C9" w:rsidRPr="00AE43C9" w:rsidRDefault="00AE43C9" w:rsidP="00AE43C9">
            <w:pPr>
              <w:spacing w:after="0" w:line="240" w:lineRule="auto"/>
              <w:jc w:val="right"/>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r>
      <w:tr w:rsidR="00AE43C9" w:rsidRPr="00AE43C9" w14:paraId="5ECCF904" w14:textId="77777777" w:rsidTr="00E24220">
        <w:trPr>
          <w:trHeight w:val="275"/>
        </w:trPr>
        <w:tc>
          <w:tcPr>
            <w:tcW w:w="1967" w:type="dxa"/>
            <w:tcBorders>
              <w:top w:val="nil"/>
              <w:left w:val="single" w:sz="4" w:space="0" w:color="auto"/>
              <w:bottom w:val="single" w:sz="4" w:space="0" w:color="auto"/>
              <w:right w:val="single" w:sz="4" w:space="0" w:color="auto"/>
            </w:tcBorders>
            <w:shd w:val="clear" w:color="auto" w:fill="auto"/>
            <w:noWrap/>
            <w:vAlign w:val="center"/>
            <w:hideMark/>
          </w:tcPr>
          <w:p w14:paraId="636DBF91"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14:paraId="045AFDD0"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14:paraId="31C7C9C3"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734" w:type="dxa"/>
            <w:tcBorders>
              <w:top w:val="nil"/>
              <w:left w:val="nil"/>
              <w:bottom w:val="single" w:sz="4" w:space="0" w:color="auto"/>
              <w:right w:val="single" w:sz="4" w:space="0" w:color="auto"/>
            </w:tcBorders>
            <w:shd w:val="clear" w:color="auto" w:fill="auto"/>
            <w:noWrap/>
            <w:vAlign w:val="center"/>
            <w:hideMark/>
          </w:tcPr>
          <w:p w14:paraId="58941654"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696" w:type="dxa"/>
            <w:tcBorders>
              <w:top w:val="nil"/>
              <w:left w:val="nil"/>
              <w:bottom w:val="single" w:sz="4" w:space="0" w:color="auto"/>
              <w:right w:val="single" w:sz="4" w:space="0" w:color="auto"/>
            </w:tcBorders>
            <w:shd w:val="clear" w:color="auto" w:fill="auto"/>
            <w:noWrap/>
            <w:vAlign w:val="center"/>
            <w:hideMark/>
          </w:tcPr>
          <w:p w14:paraId="44298236"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478" w:type="dxa"/>
            <w:tcBorders>
              <w:top w:val="nil"/>
              <w:left w:val="nil"/>
              <w:bottom w:val="single" w:sz="4" w:space="0" w:color="auto"/>
              <w:right w:val="single" w:sz="4" w:space="0" w:color="auto"/>
            </w:tcBorders>
            <w:shd w:val="clear" w:color="auto" w:fill="auto"/>
            <w:noWrap/>
            <w:vAlign w:val="center"/>
            <w:hideMark/>
          </w:tcPr>
          <w:p w14:paraId="07752876"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613" w:type="dxa"/>
            <w:tcBorders>
              <w:top w:val="nil"/>
              <w:left w:val="nil"/>
              <w:bottom w:val="single" w:sz="4" w:space="0" w:color="auto"/>
              <w:right w:val="single" w:sz="4" w:space="0" w:color="auto"/>
            </w:tcBorders>
            <w:shd w:val="clear" w:color="auto" w:fill="auto"/>
            <w:noWrap/>
            <w:vAlign w:val="center"/>
            <w:hideMark/>
          </w:tcPr>
          <w:p w14:paraId="349DFE5A"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820" w:type="dxa"/>
            <w:tcBorders>
              <w:top w:val="nil"/>
              <w:left w:val="nil"/>
              <w:bottom w:val="single" w:sz="4" w:space="0" w:color="auto"/>
              <w:right w:val="single" w:sz="4" w:space="0" w:color="auto"/>
            </w:tcBorders>
            <w:shd w:val="clear" w:color="auto" w:fill="auto"/>
            <w:noWrap/>
            <w:vAlign w:val="center"/>
            <w:hideMark/>
          </w:tcPr>
          <w:p w14:paraId="2C33811D"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901" w:type="dxa"/>
            <w:tcBorders>
              <w:top w:val="nil"/>
              <w:left w:val="nil"/>
              <w:bottom w:val="single" w:sz="4" w:space="0" w:color="auto"/>
              <w:right w:val="nil"/>
            </w:tcBorders>
            <w:shd w:val="clear" w:color="auto" w:fill="auto"/>
            <w:vAlign w:val="center"/>
            <w:hideMark/>
          </w:tcPr>
          <w:p w14:paraId="4EECF4C6" w14:textId="77777777" w:rsidR="00AE43C9" w:rsidRPr="00AE43C9" w:rsidRDefault="00AE43C9" w:rsidP="00AE43C9">
            <w:pPr>
              <w:spacing w:after="0" w:line="240" w:lineRule="auto"/>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399" w:type="dxa"/>
            <w:tcBorders>
              <w:top w:val="nil"/>
              <w:left w:val="single" w:sz="4" w:space="0" w:color="auto"/>
              <w:bottom w:val="single" w:sz="4" w:space="0" w:color="auto"/>
              <w:right w:val="nil"/>
            </w:tcBorders>
            <w:shd w:val="clear" w:color="auto" w:fill="auto"/>
            <w:noWrap/>
            <w:vAlign w:val="center"/>
            <w:hideMark/>
          </w:tcPr>
          <w:p w14:paraId="73773574"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3F4AA810"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551" w:type="dxa"/>
            <w:tcBorders>
              <w:top w:val="nil"/>
              <w:left w:val="nil"/>
              <w:bottom w:val="single" w:sz="4" w:space="0" w:color="auto"/>
              <w:right w:val="single" w:sz="4" w:space="0" w:color="auto"/>
            </w:tcBorders>
            <w:shd w:val="clear" w:color="auto" w:fill="auto"/>
            <w:noWrap/>
            <w:vAlign w:val="center"/>
            <w:hideMark/>
          </w:tcPr>
          <w:p w14:paraId="2E1E50A5" w14:textId="77777777" w:rsidR="00AE43C9" w:rsidRPr="00AE43C9" w:rsidRDefault="00AE43C9" w:rsidP="00AE43C9">
            <w:pPr>
              <w:spacing w:after="0" w:line="240" w:lineRule="auto"/>
              <w:jc w:val="center"/>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732" w:type="dxa"/>
            <w:tcBorders>
              <w:top w:val="nil"/>
              <w:left w:val="nil"/>
              <w:bottom w:val="single" w:sz="4" w:space="0" w:color="auto"/>
              <w:right w:val="single" w:sz="4" w:space="0" w:color="auto"/>
            </w:tcBorders>
            <w:shd w:val="clear" w:color="auto" w:fill="auto"/>
            <w:noWrap/>
            <w:vAlign w:val="center"/>
            <w:hideMark/>
          </w:tcPr>
          <w:p w14:paraId="5C0893D2" w14:textId="77777777" w:rsidR="00AE43C9" w:rsidRPr="00AE43C9" w:rsidRDefault="00AE43C9" w:rsidP="00AE43C9">
            <w:pPr>
              <w:spacing w:after="0" w:line="240" w:lineRule="auto"/>
              <w:jc w:val="right"/>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732" w:type="dxa"/>
            <w:tcBorders>
              <w:top w:val="nil"/>
              <w:left w:val="nil"/>
              <w:bottom w:val="single" w:sz="4" w:space="0" w:color="auto"/>
              <w:right w:val="single" w:sz="4" w:space="0" w:color="auto"/>
            </w:tcBorders>
            <w:shd w:val="clear" w:color="auto" w:fill="auto"/>
            <w:noWrap/>
            <w:vAlign w:val="center"/>
            <w:hideMark/>
          </w:tcPr>
          <w:p w14:paraId="501BBCE0" w14:textId="77777777" w:rsidR="00AE43C9" w:rsidRPr="00AE43C9" w:rsidRDefault="00AE43C9" w:rsidP="00AE43C9">
            <w:pPr>
              <w:spacing w:after="0" w:line="240" w:lineRule="auto"/>
              <w:jc w:val="right"/>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732" w:type="dxa"/>
            <w:tcBorders>
              <w:top w:val="nil"/>
              <w:left w:val="nil"/>
              <w:bottom w:val="single" w:sz="4" w:space="0" w:color="auto"/>
              <w:right w:val="single" w:sz="4" w:space="0" w:color="auto"/>
            </w:tcBorders>
            <w:shd w:val="clear" w:color="auto" w:fill="auto"/>
            <w:noWrap/>
            <w:vAlign w:val="center"/>
            <w:hideMark/>
          </w:tcPr>
          <w:p w14:paraId="5329B231" w14:textId="77777777" w:rsidR="00AE43C9" w:rsidRPr="00AE43C9" w:rsidRDefault="00AE43C9" w:rsidP="00AE43C9">
            <w:pPr>
              <w:spacing w:after="0" w:line="240" w:lineRule="auto"/>
              <w:jc w:val="right"/>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732" w:type="dxa"/>
            <w:tcBorders>
              <w:top w:val="nil"/>
              <w:left w:val="nil"/>
              <w:bottom w:val="single" w:sz="4" w:space="0" w:color="auto"/>
              <w:right w:val="single" w:sz="4" w:space="0" w:color="auto"/>
            </w:tcBorders>
            <w:shd w:val="clear" w:color="auto" w:fill="auto"/>
            <w:noWrap/>
            <w:vAlign w:val="center"/>
            <w:hideMark/>
          </w:tcPr>
          <w:p w14:paraId="01A5F352" w14:textId="77777777" w:rsidR="00AE43C9" w:rsidRPr="00AE43C9" w:rsidRDefault="00AE43C9" w:rsidP="00AE43C9">
            <w:pPr>
              <w:spacing w:after="0" w:line="240" w:lineRule="auto"/>
              <w:jc w:val="right"/>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627" w:type="dxa"/>
            <w:tcBorders>
              <w:top w:val="nil"/>
              <w:left w:val="nil"/>
              <w:bottom w:val="single" w:sz="4" w:space="0" w:color="auto"/>
              <w:right w:val="single" w:sz="4" w:space="0" w:color="auto"/>
            </w:tcBorders>
            <w:shd w:val="clear" w:color="auto" w:fill="auto"/>
            <w:noWrap/>
            <w:vAlign w:val="center"/>
            <w:hideMark/>
          </w:tcPr>
          <w:p w14:paraId="56744B62" w14:textId="77777777" w:rsidR="00AE43C9" w:rsidRPr="00AE43C9" w:rsidRDefault="00AE43C9" w:rsidP="00AE43C9">
            <w:pPr>
              <w:spacing w:after="0" w:line="240" w:lineRule="auto"/>
              <w:jc w:val="right"/>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732" w:type="dxa"/>
            <w:tcBorders>
              <w:top w:val="nil"/>
              <w:left w:val="nil"/>
              <w:bottom w:val="single" w:sz="4" w:space="0" w:color="auto"/>
              <w:right w:val="single" w:sz="4" w:space="0" w:color="auto"/>
            </w:tcBorders>
            <w:shd w:val="clear" w:color="auto" w:fill="auto"/>
            <w:noWrap/>
            <w:vAlign w:val="center"/>
            <w:hideMark/>
          </w:tcPr>
          <w:p w14:paraId="467CCA17" w14:textId="77777777" w:rsidR="00AE43C9" w:rsidRPr="00AE43C9" w:rsidRDefault="00AE43C9" w:rsidP="00AE43C9">
            <w:pPr>
              <w:spacing w:after="0" w:line="240" w:lineRule="auto"/>
              <w:jc w:val="right"/>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728" w:type="dxa"/>
            <w:gridSpan w:val="2"/>
            <w:tcBorders>
              <w:top w:val="nil"/>
              <w:left w:val="nil"/>
              <w:bottom w:val="single" w:sz="4" w:space="0" w:color="auto"/>
              <w:right w:val="single" w:sz="4" w:space="0" w:color="auto"/>
            </w:tcBorders>
            <w:shd w:val="clear" w:color="auto" w:fill="auto"/>
            <w:noWrap/>
            <w:vAlign w:val="center"/>
            <w:hideMark/>
          </w:tcPr>
          <w:p w14:paraId="3C61B158" w14:textId="77777777" w:rsidR="00AE43C9" w:rsidRPr="00AE43C9" w:rsidRDefault="00AE43C9" w:rsidP="00AE43C9">
            <w:pPr>
              <w:spacing w:after="0" w:line="240" w:lineRule="auto"/>
              <w:jc w:val="right"/>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819" w:type="dxa"/>
            <w:gridSpan w:val="2"/>
            <w:tcBorders>
              <w:top w:val="nil"/>
              <w:left w:val="nil"/>
              <w:bottom w:val="single" w:sz="4" w:space="0" w:color="auto"/>
              <w:right w:val="single" w:sz="4" w:space="0" w:color="auto"/>
            </w:tcBorders>
            <w:shd w:val="clear" w:color="auto" w:fill="auto"/>
            <w:noWrap/>
            <w:vAlign w:val="center"/>
            <w:hideMark/>
          </w:tcPr>
          <w:p w14:paraId="0ADD4068" w14:textId="77777777" w:rsidR="00AE43C9" w:rsidRPr="00AE43C9" w:rsidRDefault="00AE43C9" w:rsidP="00AE43C9">
            <w:pPr>
              <w:spacing w:after="0" w:line="240" w:lineRule="auto"/>
              <w:jc w:val="right"/>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779" w:type="dxa"/>
            <w:tcBorders>
              <w:top w:val="nil"/>
              <w:left w:val="nil"/>
              <w:bottom w:val="single" w:sz="4" w:space="0" w:color="auto"/>
              <w:right w:val="single" w:sz="4" w:space="0" w:color="auto"/>
            </w:tcBorders>
            <w:shd w:val="clear" w:color="auto" w:fill="auto"/>
            <w:noWrap/>
            <w:vAlign w:val="center"/>
            <w:hideMark/>
          </w:tcPr>
          <w:p w14:paraId="64FC9B8A" w14:textId="77777777" w:rsidR="00AE43C9" w:rsidRPr="00AE43C9" w:rsidRDefault="00AE43C9" w:rsidP="00AE43C9">
            <w:pPr>
              <w:spacing w:after="0" w:line="240" w:lineRule="auto"/>
              <w:jc w:val="right"/>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627" w:type="dxa"/>
            <w:gridSpan w:val="2"/>
            <w:tcBorders>
              <w:top w:val="nil"/>
              <w:left w:val="nil"/>
              <w:bottom w:val="single" w:sz="4" w:space="0" w:color="auto"/>
              <w:right w:val="single" w:sz="4" w:space="0" w:color="auto"/>
            </w:tcBorders>
            <w:shd w:val="clear" w:color="auto" w:fill="auto"/>
            <w:noWrap/>
            <w:vAlign w:val="center"/>
            <w:hideMark/>
          </w:tcPr>
          <w:p w14:paraId="49E7DB18" w14:textId="77777777" w:rsidR="00AE43C9" w:rsidRPr="00AE43C9" w:rsidRDefault="00AE43C9" w:rsidP="00AE43C9">
            <w:pPr>
              <w:spacing w:after="0" w:line="240" w:lineRule="auto"/>
              <w:jc w:val="right"/>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r>
      <w:tr w:rsidR="00AE43C9" w:rsidRPr="00AE43C9" w14:paraId="4ED6BFC8" w14:textId="77777777" w:rsidTr="00E24220">
        <w:trPr>
          <w:trHeight w:val="279"/>
        </w:trPr>
        <w:tc>
          <w:tcPr>
            <w:tcW w:w="9092"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79EB5C" w14:textId="77777777" w:rsidR="00AE43C9" w:rsidRPr="00AE43C9" w:rsidRDefault="00AE43C9" w:rsidP="00AE43C9">
            <w:pPr>
              <w:spacing w:after="0" w:line="240" w:lineRule="auto"/>
              <w:jc w:val="right"/>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ИТОГО</w:t>
            </w:r>
          </w:p>
        </w:tc>
        <w:tc>
          <w:tcPr>
            <w:tcW w:w="732" w:type="dxa"/>
            <w:tcBorders>
              <w:top w:val="nil"/>
              <w:left w:val="nil"/>
              <w:bottom w:val="single" w:sz="4" w:space="0" w:color="auto"/>
              <w:right w:val="single" w:sz="4" w:space="0" w:color="auto"/>
            </w:tcBorders>
            <w:shd w:val="clear" w:color="auto" w:fill="auto"/>
            <w:noWrap/>
            <w:vAlign w:val="center"/>
            <w:hideMark/>
          </w:tcPr>
          <w:p w14:paraId="7847319D" w14:textId="77777777" w:rsidR="00AE43C9" w:rsidRPr="00AE43C9" w:rsidRDefault="00AE43C9" w:rsidP="00AE43C9">
            <w:pPr>
              <w:spacing w:after="0" w:line="240" w:lineRule="auto"/>
              <w:jc w:val="right"/>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732" w:type="dxa"/>
            <w:tcBorders>
              <w:top w:val="nil"/>
              <w:left w:val="nil"/>
              <w:bottom w:val="single" w:sz="4" w:space="0" w:color="auto"/>
              <w:right w:val="single" w:sz="4" w:space="0" w:color="auto"/>
            </w:tcBorders>
            <w:shd w:val="clear" w:color="auto" w:fill="auto"/>
            <w:noWrap/>
            <w:vAlign w:val="center"/>
            <w:hideMark/>
          </w:tcPr>
          <w:p w14:paraId="5E47445A" w14:textId="77777777" w:rsidR="00AE43C9" w:rsidRPr="00AE43C9" w:rsidRDefault="00AE43C9" w:rsidP="00AE43C9">
            <w:pPr>
              <w:spacing w:after="0" w:line="240" w:lineRule="auto"/>
              <w:jc w:val="right"/>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732" w:type="dxa"/>
            <w:tcBorders>
              <w:top w:val="nil"/>
              <w:left w:val="nil"/>
              <w:bottom w:val="single" w:sz="4" w:space="0" w:color="auto"/>
              <w:right w:val="single" w:sz="4" w:space="0" w:color="auto"/>
            </w:tcBorders>
            <w:shd w:val="clear" w:color="auto" w:fill="auto"/>
            <w:noWrap/>
            <w:vAlign w:val="center"/>
            <w:hideMark/>
          </w:tcPr>
          <w:p w14:paraId="6F161552" w14:textId="77777777" w:rsidR="00AE43C9" w:rsidRPr="00AE43C9" w:rsidRDefault="00AE43C9" w:rsidP="00AE43C9">
            <w:pPr>
              <w:spacing w:after="0" w:line="240" w:lineRule="auto"/>
              <w:jc w:val="right"/>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732" w:type="dxa"/>
            <w:tcBorders>
              <w:top w:val="nil"/>
              <w:left w:val="nil"/>
              <w:bottom w:val="single" w:sz="4" w:space="0" w:color="auto"/>
              <w:right w:val="single" w:sz="4" w:space="0" w:color="auto"/>
            </w:tcBorders>
            <w:shd w:val="clear" w:color="auto" w:fill="auto"/>
            <w:noWrap/>
            <w:vAlign w:val="center"/>
            <w:hideMark/>
          </w:tcPr>
          <w:p w14:paraId="3D3CE8D2" w14:textId="77777777" w:rsidR="00AE43C9" w:rsidRPr="00AE43C9" w:rsidRDefault="00AE43C9" w:rsidP="00AE43C9">
            <w:pPr>
              <w:spacing w:after="0" w:line="240" w:lineRule="auto"/>
              <w:jc w:val="right"/>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627" w:type="dxa"/>
            <w:tcBorders>
              <w:top w:val="nil"/>
              <w:left w:val="nil"/>
              <w:bottom w:val="single" w:sz="4" w:space="0" w:color="auto"/>
              <w:right w:val="single" w:sz="4" w:space="0" w:color="auto"/>
            </w:tcBorders>
            <w:shd w:val="clear" w:color="auto" w:fill="auto"/>
            <w:noWrap/>
            <w:vAlign w:val="center"/>
            <w:hideMark/>
          </w:tcPr>
          <w:p w14:paraId="64BC87D8" w14:textId="77777777" w:rsidR="00AE43C9" w:rsidRPr="00AE43C9" w:rsidRDefault="00AE43C9" w:rsidP="00AE43C9">
            <w:pPr>
              <w:spacing w:after="0" w:line="240" w:lineRule="auto"/>
              <w:jc w:val="right"/>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732" w:type="dxa"/>
            <w:tcBorders>
              <w:top w:val="nil"/>
              <w:left w:val="nil"/>
              <w:bottom w:val="single" w:sz="4" w:space="0" w:color="auto"/>
              <w:right w:val="single" w:sz="4" w:space="0" w:color="auto"/>
            </w:tcBorders>
            <w:shd w:val="clear" w:color="auto" w:fill="auto"/>
            <w:noWrap/>
            <w:vAlign w:val="center"/>
            <w:hideMark/>
          </w:tcPr>
          <w:p w14:paraId="2FB45538" w14:textId="77777777" w:rsidR="00AE43C9" w:rsidRPr="00AE43C9" w:rsidRDefault="00AE43C9" w:rsidP="00AE43C9">
            <w:pPr>
              <w:spacing w:after="0" w:line="240" w:lineRule="auto"/>
              <w:jc w:val="right"/>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728" w:type="dxa"/>
            <w:gridSpan w:val="2"/>
            <w:tcBorders>
              <w:top w:val="nil"/>
              <w:left w:val="nil"/>
              <w:bottom w:val="single" w:sz="4" w:space="0" w:color="auto"/>
              <w:right w:val="single" w:sz="4" w:space="0" w:color="auto"/>
            </w:tcBorders>
            <w:shd w:val="clear" w:color="auto" w:fill="auto"/>
            <w:noWrap/>
            <w:vAlign w:val="center"/>
            <w:hideMark/>
          </w:tcPr>
          <w:p w14:paraId="34360077" w14:textId="77777777" w:rsidR="00AE43C9" w:rsidRPr="00AE43C9" w:rsidRDefault="00AE43C9" w:rsidP="00AE43C9">
            <w:pPr>
              <w:spacing w:after="0" w:line="240" w:lineRule="auto"/>
              <w:jc w:val="right"/>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819" w:type="dxa"/>
            <w:gridSpan w:val="2"/>
            <w:tcBorders>
              <w:top w:val="nil"/>
              <w:left w:val="nil"/>
              <w:bottom w:val="single" w:sz="4" w:space="0" w:color="auto"/>
              <w:right w:val="single" w:sz="4" w:space="0" w:color="auto"/>
            </w:tcBorders>
            <w:shd w:val="clear" w:color="auto" w:fill="auto"/>
            <w:noWrap/>
            <w:vAlign w:val="center"/>
            <w:hideMark/>
          </w:tcPr>
          <w:p w14:paraId="16BC94C6" w14:textId="77777777" w:rsidR="00AE43C9" w:rsidRPr="00AE43C9" w:rsidRDefault="00AE43C9" w:rsidP="00AE43C9">
            <w:pPr>
              <w:spacing w:after="0" w:line="240" w:lineRule="auto"/>
              <w:jc w:val="right"/>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779" w:type="dxa"/>
            <w:tcBorders>
              <w:top w:val="nil"/>
              <w:left w:val="nil"/>
              <w:bottom w:val="single" w:sz="4" w:space="0" w:color="auto"/>
              <w:right w:val="single" w:sz="4" w:space="0" w:color="auto"/>
            </w:tcBorders>
            <w:shd w:val="clear" w:color="auto" w:fill="auto"/>
            <w:noWrap/>
            <w:vAlign w:val="center"/>
            <w:hideMark/>
          </w:tcPr>
          <w:p w14:paraId="5BA4249A" w14:textId="77777777" w:rsidR="00AE43C9" w:rsidRPr="00AE43C9" w:rsidRDefault="00AE43C9" w:rsidP="00AE43C9">
            <w:pPr>
              <w:spacing w:after="0" w:line="240" w:lineRule="auto"/>
              <w:jc w:val="right"/>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c>
          <w:tcPr>
            <w:tcW w:w="627" w:type="dxa"/>
            <w:gridSpan w:val="2"/>
            <w:tcBorders>
              <w:top w:val="nil"/>
              <w:left w:val="nil"/>
              <w:bottom w:val="single" w:sz="4" w:space="0" w:color="auto"/>
              <w:right w:val="single" w:sz="4" w:space="0" w:color="auto"/>
            </w:tcBorders>
            <w:shd w:val="clear" w:color="auto" w:fill="auto"/>
            <w:noWrap/>
            <w:vAlign w:val="center"/>
            <w:hideMark/>
          </w:tcPr>
          <w:p w14:paraId="431D1C62" w14:textId="77777777" w:rsidR="00AE43C9" w:rsidRPr="00AE43C9" w:rsidRDefault="00AE43C9" w:rsidP="00AE43C9">
            <w:pPr>
              <w:spacing w:after="0" w:line="240" w:lineRule="auto"/>
              <w:jc w:val="right"/>
              <w:rPr>
                <w:rFonts w:ascii="Arial" w:eastAsia="Times New Roman" w:hAnsi="Arial" w:cs="Arial"/>
                <w:color w:val="000000"/>
                <w:sz w:val="14"/>
                <w:szCs w:val="14"/>
                <w:lang w:eastAsia="ru-RU"/>
              </w:rPr>
            </w:pPr>
            <w:r w:rsidRPr="00AE43C9">
              <w:rPr>
                <w:rFonts w:ascii="Arial" w:eastAsia="Times New Roman" w:hAnsi="Arial" w:cs="Arial"/>
                <w:color w:val="000000"/>
                <w:sz w:val="14"/>
                <w:szCs w:val="14"/>
                <w:lang w:eastAsia="ru-RU"/>
              </w:rPr>
              <w:t> </w:t>
            </w:r>
          </w:p>
        </w:tc>
      </w:tr>
      <w:tr w:rsidR="00AE43C9" w:rsidRPr="00AE43C9" w14:paraId="6DAD39DE" w14:textId="77777777" w:rsidTr="00E24220">
        <w:trPr>
          <w:trHeight w:val="159"/>
        </w:trPr>
        <w:tc>
          <w:tcPr>
            <w:tcW w:w="1967" w:type="dxa"/>
            <w:tcBorders>
              <w:top w:val="nil"/>
              <w:left w:val="nil"/>
              <w:bottom w:val="nil"/>
              <w:right w:val="nil"/>
            </w:tcBorders>
            <w:shd w:val="clear" w:color="auto" w:fill="auto"/>
            <w:noWrap/>
            <w:vAlign w:val="bottom"/>
            <w:hideMark/>
          </w:tcPr>
          <w:p w14:paraId="1F882FE1" w14:textId="77777777" w:rsidR="00AE43C9" w:rsidRPr="00AE43C9" w:rsidRDefault="00AE43C9" w:rsidP="00AE43C9">
            <w:pPr>
              <w:spacing w:after="0" w:line="240" w:lineRule="auto"/>
              <w:jc w:val="right"/>
              <w:rPr>
                <w:rFonts w:ascii="Arial" w:eastAsia="Times New Roman" w:hAnsi="Arial" w:cs="Arial"/>
                <w:color w:val="000000"/>
                <w:sz w:val="14"/>
                <w:szCs w:val="14"/>
                <w:lang w:eastAsia="ru-RU"/>
              </w:rPr>
            </w:pPr>
          </w:p>
        </w:tc>
        <w:tc>
          <w:tcPr>
            <w:tcW w:w="696" w:type="dxa"/>
            <w:tcBorders>
              <w:top w:val="nil"/>
              <w:left w:val="nil"/>
              <w:bottom w:val="nil"/>
              <w:right w:val="nil"/>
            </w:tcBorders>
            <w:shd w:val="clear" w:color="auto" w:fill="auto"/>
            <w:noWrap/>
            <w:vAlign w:val="bottom"/>
            <w:hideMark/>
          </w:tcPr>
          <w:p w14:paraId="46A18482"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660" w:type="dxa"/>
            <w:tcBorders>
              <w:top w:val="nil"/>
              <w:left w:val="nil"/>
              <w:bottom w:val="nil"/>
              <w:right w:val="nil"/>
            </w:tcBorders>
            <w:shd w:val="clear" w:color="auto" w:fill="auto"/>
            <w:noWrap/>
            <w:vAlign w:val="bottom"/>
            <w:hideMark/>
          </w:tcPr>
          <w:p w14:paraId="3D654ACA"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734" w:type="dxa"/>
            <w:tcBorders>
              <w:top w:val="nil"/>
              <w:left w:val="nil"/>
              <w:bottom w:val="nil"/>
              <w:right w:val="nil"/>
            </w:tcBorders>
            <w:shd w:val="clear" w:color="auto" w:fill="auto"/>
            <w:noWrap/>
            <w:vAlign w:val="bottom"/>
            <w:hideMark/>
          </w:tcPr>
          <w:p w14:paraId="71F2FFDF"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14:paraId="124EFBB6"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478" w:type="dxa"/>
            <w:tcBorders>
              <w:top w:val="nil"/>
              <w:left w:val="nil"/>
              <w:bottom w:val="nil"/>
              <w:right w:val="nil"/>
            </w:tcBorders>
            <w:shd w:val="clear" w:color="auto" w:fill="auto"/>
            <w:noWrap/>
            <w:vAlign w:val="bottom"/>
            <w:hideMark/>
          </w:tcPr>
          <w:p w14:paraId="7B1B2598"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613" w:type="dxa"/>
            <w:tcBorders>
              <w:top w:val="nil"/>
              <w:left w:val="nil"/>
              <w:bottom w:val="nil"/>
              <w:right w:val="nil"/>
            </w:tcBorders>
            <w:shd w:val="clear" w:color="auto" w:fill="auto"/>
            <w:noWrap/>
            <w:vAlign w:val="bottom"/>
            <w:hideMark/>
          </w:tcPr>
          <w:p w14:paraId="5B7E2610"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18718BE"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901" w:type="dxa"/>
            <w:tcBorders>
              <w:top w:val="nil"/>
              <w:left w:val="nil"/>
              <w:bottom w:val="nil"/>
              <w:right w:val="nil"/>
            </w:tcBorders>
            <w:shd w:val="clear" w:color="auto" w:fill="auto"/>
            <w:noWrap/>
            <w:vAlign w:val="bottom"/>
            <w:hideMark/>
          </w:tcPr>
          <w:p w14:paraId="06CCFE34"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399" w:type="dxa"/>
            <w:tcBorders>
              <w:top w:val="nil"/>
              <w:left w:val="nil"/>
              <w:bottom w:val="nil"/>
              <w:right w:val="nil"/>
            </w:tcBorders>
            <w:shd w:val="clear" w:color="auto" w:fill="auto"/>
            <w:noWrap/>
            <w:vAlign w:val="bottom"/>
            <w:hideMark/>
          </w:tcPr>
          <w:p w14:paraId="0140C7D1" w14:textId="77777777" w:rsidR="00AE43C9" w:rsidRPr="00AE43C9" w:rsidRDefault="00AE43C9" w:rsidP="00AE43C9">
            <w:pPr>
              <w:spacing w:after="0" w:line="240" w:lineRule="auto"/>
              <w:rPr>
                <w:rFonts w:ascii="Arial" w:eastAsia="Times New Roman" w:hAnsi="Arial" w:cs="Arial"/>
                <w:color w:val="000000"/>
                <w:sz w:val="16"/>
                <w:szCs w:val="16"/>
                <w:lang w:eastAsia="ru-RU"/>
              </w:rPr>
            </w:pPr>
            <w:r w:rsidRPr="00AE43C9">
              <w:rPr>
                <w:rFonts w:ascii="Arial" w:eastAsia="Times New Roman" w:hAnsi="Arial" w:cs="Arial"/>
                <w:color w:val="000000"/>
                <w:sz w:val="16"/>
                <w:szCs w:val="16"/>
                <w:lang w:eastAsia="ru-RU"/>
              </w:rPr>
              <w:t> </w:t>
            </w:r>
          </w:p>
        </w:tc>
        <w:tc>
          <w:tcPr>
            <w:tcW w:w="1128" w:type="dxa"/>
            <w:gridSpan w:val="2"/>
            <w:tcBorders>
              <w:top w:val="single" w:sz="4" w:space="0" w:color="auto"/>
              <w:left w:val="nil"/>
              <w:bottom w:val="nil"/>
              <w:right w:val="nil"/>
            </w:tcBorders>
            <w:shd w:val="clear" w:color="auto" w:fill="auto"/>
            <w:noWrap/>
            <w:vAlign w:val="bottom"/>
            <w:hideMark/>
          </w:tcPr>
          <w:p w14:paraId="2D3E55DF" w14:textId="77777777" w:rsidR="00AE43C9" w:rsidRPr="00AE43C9" w:rsidRDefault="00AE43C9" w:rsidP="00AE43C9">
            <w:pPr>
              <w:spacing w:after="0" w:line="240" w:lineRule="auto"/>
              <w:rPr>
                <w:rFonts w:ascii="Arial" w:eastAsia="Times New Roman" w:hAnsi="Arial" w:cs="Arial"/>
                <w:color w:val="000000"/>
                <w:sz w:val="16"/>
                <w:szCs w:val="16"/>
                <w:lang w:eastAsia="ru-RU"/>
              </w:rPr>
            </w:pPr>
            <w:r w:rsidRPr="00AE43C9">
              <w:rPr>
                <w:rFonts w:ascii="Arial" w:eastAsia="Times New Roman" w:hAnsi="Arial" w:cs="Arial"/>
                <w:color w:val="000000"/>
                <w:sz w:val="16"/>
                <w:szCs w:val="16"/>
                <w:lang w:eastAsia="ru-RU"/>
              </w:rPr>
              <w:t> </w:t>
            </w:r>
          </w:p>
        </w:tc>
        <w:tc>
          <w:tcPr>
            <w:tcW w:w="732" w:type="dxa"/>
            <w:tcBorders>
              <w:top w:val="nil"/>
              <w:left w:val="nil"/>
              <w:bottom w:val="nil"/>
              <w:right w:val="nil"/>
            </w:tcBorders>
            <w:shd w:val="clear" w:color="auto" w:fill="auto"/>
            <w:noWrap/>
            <w:vAlign w:val="bottom"/>
            <w:hideMark/>
          </w:tcPr>
          <w:p w14:paraId="4B7127A6" w14:textId="77777777" w:rsidR="00AE43C9" w:rsidRPr="00AE43C9" w:rsidRDefault="00AE43C9" w:rsidP="00AE43C9">
            <w:pPr>
              <w:spacing w:after="0" w:line="240" w:lineRule="auto"/>
              <w:rPr>
                <w:rFonts w:ascii="Arial" w:eastAsia="Times New Roman" w:hAnsi="Arial" w:cs="Arial"/>
                <w:color w:val="000000"/>
                <w:sz w:val="16"/>
                <w:szCs w:val="16"/>
                <w:lang w:eastAsia="ru-RU"/>
              </w:rPr>
            </w:pPr>
          </w:p>
        </w:tc>
        <w:tc>
          <w:tcPr>
            <w:tcW w:w="732" w:type="dxa"/>
            <w:tcBorders>
              <w:top w:val="nil"/>
              <w:left w:val="nil"/>
              <w:bottom w:val="nil"/>
              <w:right w:val="nil"/>
            </w:tcBorders>
            <w:shd w:val="clear" w:color="auto" w:fill="auto"/>
            <w:noWrap/>
            <w:vAlign w:val="bottom"/>
            <w:hideMark/>
          </w:tcPr>
          <w:p w14:paraId="4F0AF644"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732" w:type="dxa"/>
            <w:tcBorders>
              <w:top w:val="nil"/>
              <w:left w:val="nil"/>
              <w:bottom w:val="nil"/>
              <w:right w:val="nil"/>
            </w:tcBorders>
            <w:shd w:val="clear" w:color="auto" w:fill="auto"/>
            <w:noWrap/>
            <w:vAlign w:val="bottom"/>
            <w:hideMark/>
          </w:tcPr>
          <w:p w14:paraId="72966086"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732" w:type="dxa"/>
            <w:tcBorders>
              <w:top w:val="nil"/>
              <w:left w:val="nil"/>
              <w:bottom w:val="nil"/>
              <w:right w:val="nil"/>
            </w:tcBorders>
            <w:shd w:val="clear" w:color="auto" w:fill="auto"/>
            <w:noWrap/>
            <w:vAlign w:val="bottom"/>
            <w:hideMark/>
          </w:tcPr>
          <w:p w14:paraId="0E01DC02"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627" w:type="dxa"/>
            <w:tcBorders>
              <w:top w:val="nil"/>
              <w:left w:val="nil"/>
              <w:bottom w:val="nil"/>
              <w:right w:val="nil"/>
            </w:tcBorders>
            <w:shd w:val="clear" w:color="auto" w:fill="auto"/>
            <w:noWrap/>
            <w:vAlign w:val="bottom"/>
            <w:hideMark/>
          </w:tcPr>
          <w:p w14:paraId="7861FEC8"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732" w:type="dxa"/>
            <w:tcBorders>
              <w:top w:val="nil"/>
              <w:left w:val="nil"/>
              <w:bottom w:val="nil"/>
              <w:right w:val="nil"/>
            </w:tcBorders>
            <w:shd w:val="clear" w:color="auto" w:fill="auto"/>
            <w:noWrap/>
            <w:vAlign w:val="bottom"/>
            <w:hideMark/>
          </w:tcPr>
          <w:p w14:paraId="6278387D"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728" w:type="dxa"/>
            <w:gridSpan w:val="2"/>
            <w:tcBorders>
              <w:top w:val="nil"/>
              <w:left w:val="nil"/>
              <w:bottom w:val="nil"/>
              <w:right w:val="nil"/>
            </w:tcBorders>
            <w:shd w:val="clear" w:color="auto" w:fill="auto"/>
            <w:noWrap/>
            <w:vAlign w:val="bottom"/>
            <w:hideMark/>
          </w:tcPr>
          <w:p w14:paraId="391BFABD"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819" w:type="dxa"/>
            <w:gridSpan w:val="2"/>
            <w:tcBorders>
              <w:top w:val="nil"/>
              <w:left w:val="nil"/>
              <w:bottom w:val="nil"/>
              <w:right w:val="nil"/>
            </w:tcBorders>
            <w:shd w:val="clear" w:color="auto" w:fill="auto"/>
            <w:noWrap/>
            <w:vAlign w:val="bottom"/>
            <w:hideMark/>
          </w:tcPr>
          <w:p w14:paraId="016EEAA6"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779" w:type="dxa"/>
            <w:tcBorders>
              <w:top w:val="nil"/>
              <w:left w:val="nil"/>
              <w:bottom w:val="nil"/>
              <w:right w:val="nil"/>
            </w:tcBorders>
            <w:shd w:val="clear" w:color="auto" w:fill="auto"/>
            <w:noWrap/>
            <w:vAlign w:val="bottom"/>
            <w:hideMark/>
          </w:tcPr>
          <w:p w14:paraId="172C8872"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627" w:type="dxa"/>
            <w:gridSpan w:val="2"/>
            <w:tcBorders>
              <w:top w:val="nil"/>
              <w:left w:val="nil"/>
              <w:bottom w:val="nil"/>
              <w:right w:val="nil"/>
            </w:tcBorders>
            <w:shd w:val="clear" w:color="auto" w:fill="auto"/>
            <w:noWrap/>
            <w:vAlign w:val="bottom"/>
            <w:hideMark/>
          </w:tcPr>
          <w:p w14:paraId="227B425A"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r>
      <w:tr w:rsidR="00AE43C9" w:rsidRPr="00AE43C9" w14:paraId="76148972" w14:textId="77777777" w:rsidTr="00E24220">
        <w:trPr>
          <w:trHeight w:val="429"/>
        </w:trPr>
        <w:tc>
          <w:tcPr>
            <w:tcW w:w="1967" w:type="dxa"/>
            <w:tcBorders>
              <w:top w:val="nil"/>
              <w:left w:val="nil"/>
              <w:bottom w:val="nil"/>
              <w:right w:val="nil"/>
            </w:tcBorders>
            <w:shd w:val="clear" w:color="auto" w:fill="auto"/>
            <w:vAlign w:val="bottom"/>
            <w:hideMark/>
          </w:tcPr>
          <w:p w14:paraId="2991E090" w14:textId="77777777" w:rsidR="00AE43C9" w:rsidRPr="00AE43C9" w:rsidRDefault="00AE43C9" w:rsidP="00AE43C9">
            <w:pPr>
              <w:spacing w:after="0" w:line="240" w:lineRule="auto"/>
              <w:rPr>
                <w:rFonts w:ascii="Arial" w:eastAsia="Times New Roman" w:hAnsi="Arial" w:cs="Arial"/>
                <w:color w:val="000000"/>
                <w:sz w:val="16"/>
                <w:szCs w:val="16"/>
                <w:lang w:eastAsia="ru-RU"/>
              </w:rPr>
            </w:pPr>
            <w:r w:rsidRPr="00AE43C9">
              <w:rPr>
                <w:rFonts w:ascii="Arial" w:eastAsia="Times New Roman" w:hAnsi="Arial" w:cs="Arial"/>
                <w:color w:val="000000"/>
                <w:sz w:val="16"/>
                <w:szCs w:val="16"/>
                <w:lang w:eastAsia="ru-RU"/>
              </w:rPr>
              <w:t>Руководитель (уполномоченное лицо)</w:t>
            </w:r>
          </w:p>
        </w:tc>
        <w:tc>
          <w:tcPr>
            <w:tcW w:w="3264" w:type="dxa"/>
            <w:gridSpan w:val="5"/>
            <w:tcBorders>
              <w:top w:val="nil"/>
              <w:left w:val="nil"/>
              <w:bottom w:val="single" w:sz="4" w:space="0" w:color="auto"/>
              <w:right w:val="nil"/>
            </w:tcBorders>
            <w:shd w:val="clear" w:color="auto" w:fill="auto"/>
            <w:vAlign w:val="bottom"/>
            <w:hideMark/>
          </w:tcPr>
          <w:p w14:paraId="5C60CD8D" w14:textId="77777777" w:rsidR="00AE43C9" w:rsidRPr="00AE43C9" w:rsidRDefault="00AE43C9" w:rsidP="00AE43C9">
            <w:pPr>
              <w:spacing w:after="0" w:line="240" w:lineRule="auto"/>
              <w:jc w:val="center"/>
              <w:rPr>
                <w:rFonts w:ascii="Arial" w:eastAsia="Times New Roman" w:hAnsi="Arial" w:cs="Arial"/>
                <w:color w:val="000000"/>
                <w:sz w:val="16"/>
                <w:szCs w:val="16"/>
                <w:lang w:eastAsia="ru-RU"/>
              </w:rPr>
            </w:pPr>
            <w:r w:rsidRPr="00AE43C9">
              <w:rPr>
                <w:rFonts w:ascii="Arial" w:eastAsia="Times New Roman" w:hAnsi="Arial" w:cs="Arial"/>
                <w:color w:val="000000"/>
                <w:sz w:val="16"/>
                <w:szCs w:val="16"/>
                <w:lang w:eastAsia="ru-RU"/>
              </w:rPr>
              <w:t> </w:t>
            </w:r>
          </w:p>
        </w:tc>
        <w:tc>
          <w:tcPr>
            <w:tcW w:w="613" w:type="dxa"/>
            <w:tcBorders>
              <w:top w:val="nil"/>
              <w:left w:val="nil"/>
              <w:bottom w:val="nil"/>
              <w:right w:val="nil"/>
            </w:tcBorders>
            <w:shd w:val="clear" w:color="auto" w:fill="auto"/>
            <w:vAlign w:val="bottom"/>
            <w:hideMark/>
          </w:tcPr>
          <w:p w14:paraId="08BA80E1" w14:textId="77777777" w:rsidR="00AE43C9" w:rsidRPr="00AE43C9" w:rsidRDefault="00AE43C9" w:rsidP="00AE43C9">
            <w:pPr>
              <w:spacing w:after="0" w:line="240" w:lineRule="auto"/>
              <w:jc w:val="center"/>
              <w:rPr>
                <w:rFonts w:ascii="Arial" w:eastAsia="Times New Roman" w:hAnsi="Arial" w:cs="Arial"/>
                <w:color w:val="000000"/>
                <w:sz w:val="16"/>
                <w:szCs w:val="16"/>
                <w:lang w:eastAsia="ru-RU"/>
              </w:rPr>
            </w:pPr>
          </w:p>
        </w:tc>
        <w:tc>
          <w:tcPr>
            <w:tcW w:w="820" w:type="dxa"/>
            <w:tcBorders>
              <w:top w:val="nil"/>
              <w:left w:val="nil"/>
              <w:bottom w:val="nil"/>
              <w:right w:val="nil"/>
            </w:tcBorders>
            <w:shd w:val="clear" w:color="auto" w:fill="auto"/>
            <w:noWrap/>
            <w:vAlign w:val="bottom"/>
            <w:hideMark/>
          </w:tcPr>
          <w:p w14:paraId="75EEE55E" w14:textId="77777777" w:rsidR="00AE43C9" w:rsidRPr="00AE43C9" w:rsidRDefault="00AE43C9" w:rsidP="00AE43C9">
            <w:pPr>
              <w:spacing w:after="0" w:line="240" w:lineRule="auto"/>
              <w:jc w:val="center"/>
              <w:rPr>
                <w:rFonts w:ascii="Times New Roman" w:eastAsia="Times New Roman" w:hAnsi="Times New Roman" w:cs="Times New Roman"/>
                <w:sz w:val="20"/>
                <w:szCs w:val="20"/>
                <w:lang w:eastAsia="ru-RU"/>
              </w:rPr>
            </w:pPr>
          </w:p>
        </w:tc>
        <w:tc>
          <w:tcPr>
            <w:tcW w:w="901" w:type="dxa"/>
            <w:tcBorders>
              <w:top w:val="nil"/>
              <w:left w:val="nil"/>
              <w:bottom w:val="nil"/>
              <w:right w:val="nil"/>
            </w:tcBorders>
            <w:shd w:val="clear" w:color="auto" w:fill="auto"/>
            <w:noWrap/>
            <w:vAlign w:val="bottom"/>
            <w:hideMark/>
          </w:tcPr>
          <w:p w14:paraId="68E238BD"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399" w:type="dxa"/>
            <w:tcBorders>
              <w:top w:val="nil"/>
              <w:left w:val="nil"/>
              <w:bottom w:val="nil"/>
              <w:right w:val="nil"/>
            </w:tcBorders>
            <w:shd w:val="clear" w:color="auto" w:fill="auto"/>
            <w:noWrap/>
            <w:vAlign w:val="bottom"/>
            <w:hideMark/>
          </w:tcPr>
          <w:p w14:paraId="49A79296"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1128" w:type="dxa"/>
            <w:gridSpan w:val="2"/>
            <w:tcBorders>
              <w:top w:val="nil"/>
              <w:left w:val="nil"/>
              <w:bottom w:val="nil"/>
              <w:right w:val="nil"/>
            </w:tcBorders>
            <w:shd w:val="clear" w:color="auto" w:fill="auto"/>
            <w:noWrap/>
            <w:vAlign w:val="bottom"/>
            <w:hideMark/>
          </w:tcPr>
          <w:p w14:paraId="3CAF5BDC"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2196" w:type="dxa"/>
            <w:gridSpan w:val="3"/>
            <w:tcBorders>
              <w:top w:val="nil"/>
              <w:left w:val="nil"/>
              <w:bottom w:val="single" w:sz="4" w:space="0" w:color="auto"/>
              <w:right w:val="nil"/>
            </w:tcBorders>
            <w:shd w:val="clear" w:color="auto" w:fill="auto"/>
            <w:noWrap/>
            <w:vAlign w:val="bottom"/>
            <w:hideMark/>
          </w:tcPr>
          <w:p w14:paraId="2E63D8D2" w14:textId="77777777" w:rsidR="00AE43C9" w:rsidRPr="00AE43C9" w:rsidRDefault="00AE43C9" w:rsidP="00AE43C9">
            <w:pPr>
              <w:spacing w:after="0" w:line="240" w:lineRule="auto"/>
              <w:jc w:val="center"/>
              <w:rPr>
                <w:rFonts w:ascii="Arial" w:eastAsia="Times New Roman" w:hAnsi="Arial" w:cs="Arial"/>
                <w:color w:val="000000"/>
                <w:sz w:val="16"/>
                <w:szCs w:val="16"/>
                <w:lang w:eastAsia="ru-RU"/>
              </w:rPr>
            </w:pPr>
            <w:r w:rsidRPr="00AE43C9">
              <w:rPr>
                <w:rFonts w:ascii="Arial" w:eastAsia="Times New Roman" w:hAnsi="Arial" w:cs="Arial"/>
                <w:color w:val="000000"/>
                <w:sz w:val="16"/>
                <w:szCs w:val="16"/>
                <w:lang w:eastAsia="ru-RU"/>
              </w:rPr>
              <w:t> </w:t>
            </w:r>
          </w:p>
        </w:tc>
        <w:tc>
          <w:tcPr>
            <w:tcW w:w="732" w:type="dxa"/>
            <w:tcBorders>
              <w:top w:val="nil"/>
              <w:left w:val="nil"/>
              <w:bottom w:val="nil"/>
              <w:right w:val="nil"/>
            </w:tcBorders>
            <w:shd w:val="clear" w:color="auto" w:fill="auto"/>
            <w:noWrap/>
            <w:vAlign w:val="bottom"/>
            <w:hideMark/>
          </w:tcPr>
          <w:p w14:paraId="4781B838" w14:textId="77777777" w:rsidR="00AE43C9" w:rsidRPr="00AE43C9" w:rsidRDefault="00AE43C9" w:rsidP="00AE43C9">
            <w:pPr>
              <w:spacing w:after="0" w:line="240" w:lineRule="auto"/>
              <w:jc w:val="center"/>
              <w:rPr>
                <w:rFonts w:ascii="Arial" w:eastAsia="Times New Roman" w:hAnsi="Arial" w:cs="Arial"/>
                <w:color w:val="000000"/>
                <w:sz w:val="16"/>
                <w:szCs w:val="16"/>
                <w:lang w:eastAsia="ru-RU"/>
              </w:rPr>
            </w:pPr>
          </w:p>
        </w:tc>
        <w:tc>
          <w:tcPr>
            <w:tcW w:w="627" w:type="dxa"/>
            <w:tcBorders>
              <w:top w:val="nil"/>
              <w:left w:val="nil"/>
              <w:bottom w:val="nil"/>
              <w:right w:val="nil"/>
            </w:tcBorders>
            <w:shd w:val="clear" w:color="auto" w:fill="auto"/>
            <w:noWrap/>
            <w:vAlign w:val="bottom"/>
            <w:hideMark/>
          </w:tcPr>
          <w:p w14:paraId="56852491"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732" w:type="dxa"/>
            <w:tcBorders>
              <w:top w:val="nil"/>
              <w:left w:val="nil"/>
              <w:bottom w:val="nil"/>
              <w:right w:val="nil"/>
            </w:tcBorders>
            <w:shd w:val="clear" w:color="auto" w:fill="auto"/>
            <w:noWrap/>
            <w:vAlign w:val="bottom"/>
            <w:hideMark/>
          </w:tcPr>
          <w:p w14:paraId="4CD8C1EA"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2953" w:type="dxa"/>
            <w:gridSpan w:val="7"/>
            <w:tcBorders>
              <w:top w:val="nil"/>
              <w:left w:val="nil"/>
              <w:bottom w:val="single" w:sz="4" w:space="0" w:color="auto"/>
              <w:right w:val="nil"/>
            </w:tcBorders>
            <w:shd w:val="clear" w:color="auto" w:fill="auto"/>
            <w:vAlign w:val="bottom"/>
            <w:hideMark/>
          </w:tcPr>
          <w:p w14:paraId="329415C9" w14:textId="77777777" w:rsidR="00AE43C9" w:rsidRPr="00AE43C9" w:rsidRDefault="00AE43C9" w:rsidP="00AE43C9">
            <w:pPr>
              <w:spacing w:after="0" w:line="240" w:lineRule="auto"/>
              <w:jc w:val="center"/>
              <w:rPr>
                <w:rFonts w:ascii="Arial" w:eastAsia="Times New Roman" w:hAnsi="Arial" w:cs="Arial"/>
                <w:color w:val="000000"/>
                <w:sz w:val="16"/>
                <w:szCs w:val="16"/>
                <w:lang w:eastAsia="ru-RU"/>
              </w:rPr>
            </w:pPr>
            <w:r w:rsidRPr="00AE43C9">
              <w:rPr>
                <w:rFonts w:ascii="Arial" w:eastAsia="Times New Roman" w:hAnsi="Arial" w:cs="Arial"/>
                <w:color w:val="000000"/>
                <w:sz w:val="16"/>
                <w:szCs w:val="16"/>
                <w:lang w:eastAsia="ru-RU"/>
              </w:rPr>
              <w:t> </w:t>
            </w:r>
          </w:p>
        </w:tc>
      </w:tr>
      <w:tr w:rsidR="00AE43C9" w:rsidRPr="00AE43C9" w14:paraId="16577E90" w14:textId="77777777" w:rsidTr="00E24220">
        <w:trPr>
          <w:trHeight w:val="300"/>
        </w:trPr>
        <w:tc>
          <w:tcPr>
            <w:tcW w:w="1967" w:type="dxa"/>
            <w:tcBorders>
              <w:top w:val="nil"/>
              <w:left w:val="nil"/>
              <w:bottom w:val="nil"/>
              <w:right w:val="nil"/>
            </w:tcBorders>
            <w:shd w:val="clear" w:color="auto" w:fill="auto"/>
            <w:noWrap/>
            <w:vAlign w:val="bottom"/>
            <w:hideMark/>
          </w:tcPr>
          <w:p w14:paraId="0CE9DAEB" w14:textId="77777777" w:rsidR="00AE43C9" w:rsidRPr="00AE43C9" w:rsidRDefault="00AE43C9" w:rsidP="00AE43C9">
            <w:pPr>
              <w:spacing w:after="0" w:line="240" w:lineRule="auto"/>
              <w:jc w:val="center"/>
              <w:rPr>
                <w:rFonts w:ascii="Arial" w:eastAsia="Times New Roman" w:hAnsi="Arial" w:cs="Arial"/>
                <w:color w:val="000000"/>
                <w:sz w:val="16"/>
                <w:szCs w:val="16"/>
                <w:lang w:eastAsia="ru-RU"/>
              </w:rPr>
            </w:pPr>
          </w:p>
        </w:tc>
        <w:tc>
          <w:tcPr>
            <w:tcW w:w="3264" w:type="dxa"/>
            <w:gridSpan w:val="5"/>
            <w:tcBorders>
              <w:top w:val="single" w:sz="4" w:space="0" w:color="auto"/>
              <w:left w:val="nil"/>
              <w:bottom w:val="nil"/>
              <w:right w:val="nil"/>
            </w:tcBorders>
            <w:shd w:val="clear" w:color="auto" w:fill="auto"/>
            <w:noWrap/>
            <w:hideMark/>
          </w:tcPr>
          <w:p w14:paraId="028030A2" w14:textId="77777777" w:rsidR="00AE43C9" w:rsidRPr="00E24220" w:rsidRDefault="00AE43C9" w:rsidP="00AE43C9">
            <w:pPr>
              <w:spacing w:after="0" w:line="240" w:lineRule="auto"/>
              <w:jc w:val="center"/>
              <w:rPr>
                <w:rFonts w:ascii="Arial" w:eastAsia="Times New Roman" w:hAnsi="Arial" w:cs="Arial"/>
                <w:color w:val="000000"/>
                <w:sz w:val="15"/>
                <w:szCs w:val="15"/>
                <w:lang w:eastAsia="ru-RU"/>
              </w:rPr>
            </w:pPr>
            <w:r w:rsidRPr="00E24220">
              <w:rPr>
                <w:rFonts w:ascii="Arial" w:eastAsia="Times New Roman" w:hAnsi="Arial" w:cs="Arial"/>
                <w:color w:val="000000"/>
                <w:sz w:val="15"/>
                <w:szCs w:val="15"/>
                <w:lang w:eastAsia="ru-RU"/>
              </w:rPr>
              <w:t>(должность)</w:t>
            </w:r>
          </w:p>
        </w:tc>
        <w:tc>
          <w:tcPr>
            <w:tcW w:w="613" w:type="dxa"/>
            <w:tcBorders>
              <w:top w:val="nil"/>
              <w:left w:val="nil"/>
              <w:bottom w:val="nil"/>
              <w:right w:val="nil"/>
            </w:tcBorders>
            <w:shd w:val="clear" w:color="auto" w:fill="auto"/>
            <w:noWrap/>
            <w:hideMark/>
          </w:tcPr>
          <w:p w14:paraId="0AD6605E" w14:textId="77777777" w:rsidR="00AE43C9" w:rsidRPr="00E24220" w:rsidRDefault="00AE43C9" w:rsidP="00AE43C9">
            <w:pPr>
              <w:spacing w:after="0" w:line="240" w:lineRule="auto"/>
              <w:jc w:val="center"/>
              <w:rPr>
                <w:rFonts w:ascii="Arial" w:eastAsia="Times New Roman" w:hAnsi="Arial" w:cs="Arial"/>
                <w:color w:val="000000"/>
                <w:sz w:val="15"/>
                <w:szCs w:val="15"/>
                <w:lang w:eastAsia="ru-RU"/>
              </w:rPr>
            </w:pPr>
          </w:p>
        </w:tc>
        <w:tc>
          <w:tcPr>
            <w:tcW w:w="820" w:type="dxa"/>
            <w:tcBorders>
              <w:top w:val="nil"/>
              <w:left w:val="nil"/>
              <w:bottom w:val="nil"/>
              <w:right w:val="nil"/>
            </w:tcBorders>
            <w:shd w:val="clear" w:color="auto" w:fill="auto"/>
            <w:noWrap/>
            <w:hideMark/>
          </w:tcPr>
          <w:p w14:paraId="5D3B9B64" w14:textId="77777777" w:rsidR="00AE43C9" w:rsidRPr="00E24220" w:rsidRDefault="00AE43C9" w:rsidP="00AE43C9">
            <w:pPr>
              <w:spacing w:after="0" w:line="240" w:lineRule="auto"/>
              <w:jc w:val="center"/>
              <w:rPr>
                <w:rFonts w:ascii="Times New Roman" w:eastAsia="Times New Roman" w:hAnsi="Times New Roman" w:cs="Times New Roman"/>
                <w:sz w:val="15"/>
                <w:szCs w:val="15"/>
                <w:lang w:eastAsia="ru-RU"/>
              </w:rPr>
            </w:pPr>
          </w:p>
        </w:tc>
        <w:tc>
          <w:tcPr>
            <w:tcW w:w="901" w:type="dxa"/>
            <w:tcBorders>
              <w:top w:val="nil"/>
              <w:left w:val="nil"/>
              <w:bottom w:val="nil"/>
              <w:right w:val="nil"/>
            </w:tcBorders>
            <w:shd w:val="clear" w:color="auto" w:fill="auto"/>
            <w:noWrap/>
            <w:hideMark/>
          </w:tcPr>
          <w:p w14:paraId="52C5205D" w14:textId="77777777" w:rsidR="00AE43C9" w:rsidRPr="00E24220" w:rsidRDefault="00AE43C9" w:rsidP="00AE43C9">
            <w:pPr>
              <w:spacing w:after="0" w:line="240" w:lineRule="auto"/>
              <w:rPr>
                <w:rFonts w:ascii="Times New Roman" w:eastAsia="Times New Roman" w:hAnsi="Times New Roman" w:cs="Times New Roman"/>
                <w:sz w:val="15"/>
                <w:szCs w:val="15"/>
                <w:lang w:eastAsia="ru-RU"/>
              </w:rPr>
            </w:pPr>
          </w:p>
        </w:tc>
        <w:tc>
          <w:tcPr>
            <w:tcW w:w="399" w:type="dxa"/>
            <w:tcBorders>
              <w:top w:val="nil"/>
              <w:left w:val="nil"/>
              <w:bottom w:val="nil"/>
              <w:right w:val="nil"/>
            </w:tcBorders>
            <w:shd w:val="clear" w:color="auto" w:fill="auto"/>
            <w:noWrap/>
            <w:hideMark/>
          </w:tcPr>
          <w:p w14:paraId="6F77608E" w14:textId="77777777" w:rsidR="00AE43C9" w:rsidRPr="00E24220" w:rsidRDefault="00AE43C9" w:rsidP="00AE43C9">
            <w:pPr>
              <w:spacing w:after="0" w:line="240" w:lineRule="auto"/>
              <w:rPr>
                <w:rFonts w:ascii="Times New Roman" w:eastAsia="Times New Roman" w:hAnsi="Times New Roman" w:cs="Times New Roman"/>
                <w:sz w:val="15"/>
                <w:szCs w:val="15"/>
                <w:lang w:eastAsia="ru-RU"/>
              </w:rPr>
            </w:pPr>
          </w:p>
        </w:tc>
        <w:tc>
          <w:tcPr>
            <w:tcW w:w="1128" w:type="dxa"/>
            <w:gridSpan w:val="2"/>
            <w:tcBorders>
              <w:top w:val="nil"/>
              <w:left w:val="nil"/>
              <w:bottom w:val="nil"/>
              <w:right w:val="nil"/>
            </w:tcBorders>
            <w:shd w:val="clear" w:color="auto" w:fill="auto"/>
            <w:noWrap/>
            <w:hideMark/>
          </w:tcPr>
          <w:p w14:paraId="51C02072" w14:textId="77777777" w:rsidR="00AE43C9" w:rsidRPr="00E24220" w:rsidRDefault="00AE43C9" w:rsidP="00AE43C9">
            <w:pPr>
              <w:spacing w:after="0" w:line="240" w:lineRule="auto"/>
              <w:rPr>
                <w:rFonts w:ascii="Times New Roman" w:eastAsia="Times New Roman" w:hAnsi="Times New Roman" w:cs="Times New Roman"/>
                <w:sz w:val="15"/>
                <w:szCs w:val="15"/>
                <w:lang w:eastAsia="ru-RU"/>
              </w:rPr>
            </w:pPr>
          </w:p>
        </w:tc>
        <w:tc>
          <w:tcPr>
            <w:tcW w:w="2196" w:type="dxa"/>
            <w:gridSpan w:val="3"/>
            <w:tcBorders>
              <w:top w:val="single" w:sz="4" w:space="0" w:color="auto"/>
              <w:left w:val="nil"/>
              <w:bottom w:val="nil"/>
              <w:right w:val="nil"/>
            </w:tcBorders>
            <w:shd w:val="clear" w:color="auto" w:fill="auto"/>
            <w:noWrap/>
            <w:hideMark/>
          </w:tcPr>
          <w:p w14:paraId="52A98ECD" w14:textId="77777777" w:rsidR="00AE43C9" w:rsidRPr="00E24220" w:rsidRDefault="00AE43C9" w:rsidP="00AE43C9">
            <w:pPr>
              <w:spacing w:after="0" w:line="240" w:lineRule="auto"/>
              <w:jc w:val="center"/>
              <w:rPr>
                <w:rFonts w:ascii="Arial" w:eastAsia="Times New Roman" w:hAnsi="Arial" w:cs="Arial"/>
                <w:color w:val="000000"/>
                <w:sz w:val="15"/>
                <w:szCs w:val="15"/>
                <w:lang w:eastAsia="ru-RU"/>
              </w:rPr>
            </w:pPr>
            <w:r w:rsidRPr="00E24220">
              <w:rPr>
                <w:rFonts w:ascii="Arial" w:eastAsia="Times New Roman" w:hAnsi="Arial" w:cs="Arial"/>
                <w:color w:val="000000"/>
                <w:sz w:val="15"/>
                <w:szCs w:val="15"/>
                <w:lang w:eastAsia="ru-RU"/>
              </w:rPr>
              <w:t>(подпись)</w:t>
            </w:r>
          </w:p>
        </w:tc>
        <w:tc>
          <w:tcPr>
            <w:tcW w:w="732" w:type="dxa"/>
            <w:tcBorders>
              <w:top w:val="nil"/>
              <w:left w:val="nil"/>
              <w:bottom w:val="nil"/>
              <w:right w:val="nil"/>
            </w:tcBorders>
            <w:shd w:val="clear" w:color="auto" w:fill="auto"/>
            <w:noWrap/>
            <w:hideMark/>
          </w:tcPr>
          <w:p w14:paraId="4DD84310" w14:textId="77777777" w:rsidR="00AE43C9" w:rsidRPr="00E24220" w:rsidRDefault="00AE43C9" w:rsidP="00AE43C9">
            <w:pPr>
              <w:spacing w:after="0" w:line="240" w:lineRule="auto"/>
              <w:jc w:val="center"/>
              <w:rPr>
                <w:rFonts w:ascii="Arial" w:eastAsia="Times New Roman" w:hAnsi="Arial" w:cs="Arial"/>
                <w:color w:val="000000"/>
                <w:sz w:val="15"/>
                <w:szCs w:val="15"/>
                <w:lang w:eastAsia="ru-RU"/>
              </w:rPr>
            </w:pPr>
          </w:p>
        </w:tc>
        <w:tc>
          <w:tcPr>
            <w:tcW w:w="627" w:type="dxa"/>
            <w:tcBorders>
              <w:top w:val="nil"/>
              <w:left w:val="nil"/>
              <w:bottom w:val="nil"/>
              <w:right w:val="nil"/>
            </w:tcBorders>
            <w:shd w:val="clear" w:color="auto" w:fill="auto"/>
            <w:noWrap/>
            <w:hideMark/>
          </w:tcPr>
          <w:p w14:paraId="7C918890" w14:textId="77777777" w:rsidR="00AE43C9" w:rsidRPr="00E24220" w:rsidRDefault="00AE43C9" w:rsidP="00AE43C9">
            <w:pPr>
              <w:spacing w:after="0" w:line="240" w:lineRule="auto"/>
              <w:jc w:val="center"/>
              <w:rPr>
                <w:rFonts w:ascii="Times New Roman" w:eastAsia="Times New Roman" w:hAnsi="Times New Roman" w:cs="Times New Roman"/>
                <w:sz w:val="15"/>
                <w:szCs w:val="15"/>
                <w:lang w:eastAsia="ru-RU"/>
              </w:rPr>
            </w:pPr>
          </w:p>
        </w:tc>
        <w:tc>
          <w:tcPr>
            <w:tcW w:w="732" w:type="dxa"/>
            <w:tcBorders>
              <w:top w:val="nil"/>
              <w:left w:val="nil"/>
              <w:bottom w:val="nil"/>
              <w:right w:val="nil"/>
            </w:tcBorders>
            <w:shd w:val="clear" w:color="auto" w:fill="auto"/>
            <w:noWrap/>
            <w:vAlign w:val="bottom"/>
            <w:hideMark/>
          </w:tcPr>
          <w:p w14:paraId="7630EEA6" w14:textId="77777777" w:rsidR="00AE43C9" w:rsidRPr="00E24220" w:rsidRDefault="00AE43C9" w:rsidP="00AE43C9">
            <w:pPr>
              <w:spacing w:after="0" w:line="240" w:lineRule="auto"/>
              <w:jc w:val="center"/>
              <w:rPr>
                <w:rFonts w:ascii="Times New Roman" w:eastAsia="Times New Roman" w:hAnsi="Times New Roman" w:cs="Times New Roman"/>
                <w:sz w:val="15"/>
                <w:szCs w:val="15"/>
                <w:lang w:eastAsia="ru-RU"/>
              </w:rPr>
            </w:pPr>
          </w:p>
        </w:tc>
        <w:tc>
          <w:tcPr>
            <w:tcW w:w="2953" w:type="dxa"/>
            <w:gridSpan w:val="7"/>
            <w:tcBorders>
              <w:top w:val="single" w:sz="4" w:space="0" w:color="auto"/>
              <w:left w:val="nil"/>
              <w:bottom w:val="nil"/>
              <w:right w:val="nil"/>
            </w:tcBorders>
            <w:shd w:val="clear" w:color="auto" w:fill="auto"/>
            <w:noWrap/>
            <w:hideMark/>
          </w:tcPr>
          <w:p w14:paraId="4E405DB3" w14:textId="77777777" w:rsidR="00AE43C9" w:rsidRPr="00E24220" w:rsidRDefault="00AE43C9" w:rsidP="00AE43C9">
            <w:pPr>
              <w:spacing w:after="0" w:line="240" w:lineRule="auto"/>
              <w:jc w:val="center"/>
              <w:rPr>
                <w:rFonts w:ascii="Arial" w:eastAsia="Times New Roman" w:hAnsi="Arial" w:cs="Arial"/>
                <w:color w:val="000000"/>
                <w:sz w:val="15"/>
                <w:szCs w:val="15"/>
                <w:lang w:eastAsia="ru-RU"/>
              </w:rPr>
            </w:pPr>
            <w:r w:rsidRPr="00E24220">
              <w:rPr>
                <w:rFonts w:ascii="Arial" w:eastAsia="Times New Roman" w:hAnsi="Arial" w:cs="Arial"/>
                <w:color w:val="000000"/>
                <w:sz w:val="15"/>
                <w:szCs w:val="15"/>
                <w:lang w:eastAsia="ru-RU"/>
              </w:rPr>
              <w:t>(расшифровка подписи)</w:t>
            </w:r>
          </w:p>
        </w:tc>
      </w:tr>
      <w:tr w:rsidR="00AE43C9" w:rsidRPr="00AE43C9" w14:paraId="364905D8" w14:textId="77777777" w:rsidTr="00E24220">
        <w:trPr>
          <w:trHeight w:val="510"/>
        </w:trPr>
        <w:tc>
          <w:tcPr>
            <w:tcW w:w="1967" w:type="dxa"/>
            <w:tcBorders>
              <w:top w:val="nil"/>
              <w:left w:val="nil"/>
              <w:bottom w:val="nil"/>
              <w:right w:val="nil"/>
            </w:tcBorders>
            <w:shd w:val="clear" w:color="auto" w:fill="auto"/>
            <w:vAlign w:val="bottom"/>
            <w:hideMark/>
          </w:tcPr>
          <w:p w14:paraId="359F0852" w14:textId="77777777" w:rsidR="00AE43C9" w:rsidRPr="00AE43C9" w:rsidRDefault="00AE43C9" w:rsidP="00AE43C9">
            <w:pPr>
              <w:spacing w:after="0" w:line="240" w:lineRule="auto"/>
              <w:rPr>
                <w:rFonts w:ascii="Arial" w:eastAsia="Times New Roman" w:hAnsi="Arial" w:cs="Arial"/>
                <w:color w:val="000000"/>
                <w:sz w:val="16"/>
                <w:szCs w:val="16"/>
                <w:lang w:eastAsia="ru-RU"/>
              </w:rPr>
            </w:pPr>
            <w:r w:rsidRPr="00AE43C9">
              <w:rPr>
                <w:rFonts w:ascii="Arial" w:eastAsia="Times New Roman" w:hAnsi="Arial" w:cs="Arial"/>
                <w:color w:val="000000"/>
                <w:sz w:val="16"/>
                <w:szCs w:val="16"/>
                <w:lang w:eastAsia="ru-RU"/>
              </w:rPr>
              <w:t>Ответственный исполнитель</w:t>
            </w:r>
          </w:p>
        </w:tc>
        <w:tc>
          <w:tcPr>
            <w:tcW w:w="3264" w:type="dxa"/>
            <w:gridSpan w:val="5"/>
            <w:tcBorders>
              <w:top w:val="nil"/>
              <w:left w:val="nil"/>
              <w:bottom w:val="single" w:sz="4" w:space="0" w:color="auto"/>
              <w:right w:val="nil"/>
            </w:tcBorders>
            <w:shd w:val="clear" w:color="auto" w:fill="auto"/>
            <w:vAlign w:val="bottom"/>
            <w:hideMark/>
          </w:tcPr>
          <w:p w14:paraId="310EF97F" w14:textId="77777777" w:rsidR="00AE43C9" w:rsidRPr="00AE43C9" w:rsidRDefault="00AE43C9" w:rsidP="00AE43C9">
            <w:pPr>
              <w:spacing w:after="0" w:line="240" w:lineRule="auto"/>
              <w:jc w:val="center"/>
              <w:rPr>
                <w:rFonts w:ascii="Arial" w:eastAsia="Times New Roman" w:hAnsi="Arial" w:cs="Arial"/>
                <w:color w:val="000000"/>
                <w:sz w:val="16"/>
                <w:szCs w:val="16"/>
                <w:lang w:eastAsia="ru-RU"/>
              </w:rPr>
            </w:pPr>
            <w:r w:rsidRPr="00AE43C9">
              <w:rPr>
                <w:rFonts w:ascii="Arial" w:eastAsia="Times New Roman" w:hAnsi="Arial" w:cs="Arial"/>
                <w:color w:val="000000"/>
                <w:sz w:val="16"/>
                <w:szCs w:val="16"/>
                <w:lang w:eastAsia="ru-RU"/>
              </w:rPr>
              <w:t> </w:t>
            </w:r>
          </w:p>
        </w:tc>
        <w:tc>
          <w:tcPr>
            <w:tcW w:w="613" w:type="dxa"/>
            <w:tcBorders>
              <w:top w:val="nil"/>
              <w:left w:val="nil"/>
              <w:bottom w:val="nil"/>
              <w:right w:val="nil"/>
            </w:tcBorders>
            <w:shd w:val="clear" w:color="auto" w:fill="auto"/>
            <w:vAlign w:val="bottom"/>
            <w:hideMark/>
          </w:tcPr>
          <w:p w14:paraId="26865075" w14:textId="77777777" w:rsidR="00AE43C9" w:rsidRPr="00AE43C9" w:rsidRDefault="00AE43C9" w:rsidP="00AE43C9">
            <w:pPr>
              <w:spacing w:after="0" w:line="240" w:lineRule="auto"/>
              <w:jc w:val="center"/>
              <w:rPr>
                <w:rFonts w:ascii="Arial" w:eastAsia="Times New Roman" w:hAnsi="Arial" w:cs="Arial"/>
                <w:color w:val="000000"/>
                <w:sz w:val="16"/>
                <w:szCs w:val="16"/>
                <w:lang w:eastAsia="ru-RU"/>
              </w:rPr>
            </w:pPr>
          </w:p>
        </w:tc>
        <w:tc>
          <w:tcPr>
            <w:tcW w:w="820" w:type="dxa"/>
            <w:tcBorders>
              <w:top w:val="nil"/>
              <w:left w:val="nil"/>
              <w:bottom w:val="nil"/>
              <w:right w:val="nil"/>
            </w:tcBorders>
            <w:shd w:val="clear" w:color="auto" w:fill="auto"/>
            <w:noWrap/>
            <w:vAlign w:val="bottom"/>
            <w:hideMark/>
          </w:tcPr>
          <w:p w14:paraId="09C971BF" w14:textId="77777777" w:rsidR="00AE43C9" w:rsidRPr="00AE43C9" w:rsidRDefault="00AE43C9" w:rsidP="00AE43C9">
            <w:pPr>
              <w:spacing w:after="0" w:line="240" w:lineRule="auto"/>
              <w:jc w:val="center"/>
              <w:rPr>
                <w:rFonts w:ascii="Times New Roman" w:eastAsia="Times New Roman" w:hAnsi="Times New Roman" w:cs="Times New Roman"/>
                <w:sz w:val="20"/>
                <w:szCs w:val="20"/>
                <w:lang w:eastAsia="ru-RU"/>
              </w:rPr>
            </w:pPr>
          </w:p>
        </w:tc>
        <w:tc>
          <w:tcPr>
            <w:tcW w:w="901" w:type="dxa"/>
            <w:tcBorders>
              <w:top w:val="nil"/>
              <w:left w:val="nil"/>
              <w:bottom w:val="nil"/>
              <w:right w:val="nil"/>
            </w:tcBorders>
            <w:shd w:val="clear" w:color="auto" w:fill="auto"/>
            <w:noWrap/>
            <w:vAlign w:val="bottom"/>
            <w:hideMark/>
          </w:tcPr>
          <w:p w14:paraId="101D6CAE"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399" w:type="dxa"/>
            <w:tcBorders>
              <w:top w:val="nil"/>
              <w:left w:val="nil"/>
              <w:bottom w:val="nil"/>
              <w:right w:val="nil"/>
            </w:tcBorders>
            <w:shd w:val="clear" w:color="auto" w:fill="auto"/>
            <w:noWrap/>
            <w:vAlign w:val="bottom"/>
            <w:hideMark/>
          </w:tcPr>
          <w:p w14:paraId="53DEFCD7"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1128" w:type="dxa"/>
            <w:gridSpan w:val="2"/>
            <w:tcBorders>
              <w:top w:val="nil"/>
              <w:left w:val="nil"/>
              <w:bottom w:val="nil"/>
              <w:right w:val="nil"/>
            </w:tcBorders>
            <w:shd w:val="clear" w:color="auto" w:fill="auto"/>
            <w:noWrap/>
            <w:vAlign w:val="bottom"/>
            <w:hideMark/>
          </w:tcPr>
          <w:p w14:paraId="2C96B5B3" w14:textId="77777777" w:rsidR="00AE43C9" w:rsidRPr="00AE43C9" w:rsidRDefault="00AE43C9" w:rsidP="00AE43C9">
            <w:pPr>
              <w:spacing w:after="0" w:line="240" w:lineRule="auto"/>
              <w:rPr>
                <w:rFonts w:ascii="Times New Roman" w:eastAsia="Times New Roman" w:hAnsi="Times New Roman" w:cs="Times New Roman"/>
                <w:sz w:val="20"/>
                <w:szCs w:val="20"/>
                <w:lang w:eastAsia="ru-RU"/>
              </w:rPr>
            </w:pPr>
          </w:p>
        </w:tc>
        <w:tc>
          <w:tcPr>
            <w:tcW w:w="2196" w:type="dxa"/>
            <w:gridSpan w:val="3"/>
            <w:tcBorders>
              <w:top w:val="nil"/>
              <w:left w:val="nil"/>
              <w:bottom w:val="single" w:sz="4" w:space="0" w:color="auto"/>
              <w:right w:val="nil"/>
            </w:tcBorders>
            <w:shd w:val="clear" w:color="auto" w:fill="auto"/>
            <w:noWrap/>
            <w:vAlign w:val="bottom"/>
            <w:hideMark/>
          </w:tcPr>
          <w:p w14:paraId="2CC55597" w14:textId="77777777" w:rsidR="00AE43C9" w:rsidRPr="00AE43C9" w:rsidRDefault="00AE43C9" w:rsidP="00AE43C9">
            <w:pPr>
              <w:spacing w:after="0" w:line="240" w:lineRule="auto"/>
              <w:jc w:val="center"/>
              <w:rPr>
                <w:rFonts w:ascii="Arial" w:eastAsia="Times New Roman" w:hAnsi="Arial" w:cs="Arial"/>
                <w:color w:val="000000"/>
                <w:sz w:val="16"/>
                <w:szCs w:val="16"/>
                <w:lang w:eastAsia="ru-RU"/>
              </w:rPr>
            </w:pPr>
            <w:r w:rsidRPr="00AE43C9">
              <w:rPr>
                <w:rFonts w:ascii="Arial" w:eastAsia="Times New Roman" w:hAnsi="Arial" w:cs="Arial"/>
                <w:color w:val="000000"/>
                <w:sz w:val="16"/>
                <w:szCs w:val="16"/>
                <w:lang w:eastAsia="ru-RU"/>
              </w:rPr>
              <w:t> </w:t>
            </w:r>
          </w:p>
        </w:tc>
        <w:tc>
          <w:tcPr>
            <w:tcW w:w="732" w:type="dxa"/>
            <w:tcBorders>
              <w:top w:val="nil"/>
              <w:left w:val="nil"/>
              <w:bottom w:val="nil"/>
              <w:right w:val="nil"/>
            </w:tcBorders>
            <w:shd w:val="clear" w:color="auto" w:fill="auto"/>
            <w:noWrap/>
            <w:vAlign w:val="bottom"/>
            <w:hideMark/>
          </w:tcPr>
          <w:p w14:paraId="29715939" w14:textId="77777777" w:rsidR="00AE43C9" w:rsidRPr="00AE43C9" w:rsidRDefault="00AE43C9" w:rsidP="00AE43C9">
            <w:pPr>
              <w:spacing w:after="0" w:line="240" w:lineRule="auto"/>
              <w:jc w:val="center"/>
              <w:rPr>
                <w:rFonts w:ascii="Arial" w:eastAsia="Times New Roman" w:hAnsi="Arial" w:cs="Arial"/>
                <w:color w:val="000000"/>
                <w:sz w:val="16"/>
                <w:szCs w:val="16"/>
                <w:lang w:eastAsia="ru-RU"/>
              </w:rPr>
            </w:pPr>
          </w:p>
        </w:tc>
        <w:tc>
          <w:tcPr>
            <w:tcW w:w="2087" w:type="dxa"/>
            <w:gridSpan w:val="4"/>
            <w:tcBorders>
              <w:top w:val="nil"/>
              <w:left w:val="nil"/>
              <w:bottom w:val="single" w:sz="4" w:space="0" w:color="auto"/>
              <w:right w:val="nil"/>
            </w:tcBorders>
            <w:shd w:val="clear" w:color="auto" w:fill="auto"/>
            <w:vAlign w:val="bottom"/>
            <w:hideMark/>
          </w:tcPr>
          <w:p w14:paraId="7C78B19A" w14:textId="77777777" w:rsidR="00AE43C9" w:rsidRPr="00AE43C9" w:rsidRDefault="00AE43C9" w:rsidP="00AE43C9">
            <w:pPr>
              <w:spacing w:after="0" w:line="240" w:lineRule="auto"/>
              <w:jc w:val="center"/>
              <w:rPr>
                <w:rFonts w:ascii="Arial" w:eastAsia="Times New Roman" w:hAnsi="Arial" w:cs="Arial"/>
                <w:color w:val="000000"/>
                <w:sz w:val="16"/>
                <w:szCs w:val="16"/>
                <w:lang w:eastAsia="ru-RU"/>
              </w:rPr>
            </w:pPr>
            <w:r w:rsidRPr="00AE43C9">
              <w:rPr>
                <w:rFonts w:ascii="Arial" w:eastAsia="Times New Roman" w:hAnsi="Arial" w:cs="Arial"/>
                <w:color w:val="000000"/>
                <w:sz w:val="16"/>
                <w:szCs w:val="16"/>
                <w:lang w:eastAsia="ru-RU"/>
              </w:rPr>
              <w:t> </w:t>
            </w:r>
          </w:p>
        </w:tc>
        <w:tc>
          <w:tcPr>
            <w:tcW w:w="819" w:type="dxa"/>
            <w:gridSpan w:val="2"/>
            <w:tcBorders>
              <w:top w:val="nil"/>
              <w:left w:val="nil"/>
              <w:bottom w:val="nil"/>
              <w:right w:val="nil"/>
            </w:tcBorders>
            <w:shd w:val="clear" w:color="auto" w:fill="auto"/>
            <w:vAlign w:val="bottom"/>
            <w:hideMark/>
          </w:tcPr>
          <w:p w14:paraId="3D424F3E" w14:textId="77777777" w:rsidR="00AE43C9" w:rsidRPr="00AE43C9" w:rsidRDefault="00AE43C9" w:rsidP="00AE43C9">
            <w:pPr>
              <w:spacing w:after="0" w:line="240" w:lineRule="auto"/>
              <w:jc w:val="center"/>
              <w:rPr>
                <w:rFonts w:ascii="Arial" w:eastAsia="Times New Roman" w:hAnsi="Arial" w:cs="Arial"/>
                <w:color w:val="000000"/>
                <w:sz w:val="16"/>
                <w:szCs w:val="16"/>
                <w:lang w:eastAsia="ru-RU"/>
              </w:rPr>
            </w:pPr>
          </w:p>
        </w:tc>
        <w:tc>
          <w:tcPr>
            <w:tcW w:w="1406" w:type="dxa"/>
            <w:gridSpan w:val="3"/>
            <w:tcBorders>
              <w:top w:val="nil"/>
              <w:left w:val="nil"/>
              <w:bottom w:val="single" w:sz="4" w:space="0" w:color="auto"/>
              <w:right w:val="nil"/>
            </w:tcBorders>
            <w:shd w:val="clear" w:color="auto" w:fill="auto"/>
            <w:vAlign w:val="bottom"/>
            <w:hideMark/>
          </w:tcPr>
          <w:p w14:paraId="33E6BF63" w14:textId="77777777" w:rsidR="00AE43C9" w:rsidRPr="00AE43C9" w:rsidRDefault="00AE43C9" w:rsidP="00AE43C9">
            <w:pPr>
              <w:spacing w:after="0" w:line="240" w:lineRule="auto"/>
              <w:jc w:val="center"/>
              <w:rPr>
                <w:rFonts w:ascii="Arial" w:eastAsia="Times New Roman" w:hAnsi="Arial" w:cs="Arial"/>
                <w:color w:val="000000"/>
                <w:sz w:val="16"/>
                <w:szCs w:val="16"/>
                <w:lang w:eastAsia="ru-RU"/>
              </w:rPr>
            </w:pPr>
            <w:r w:rsidRPr="00AE43C9">
              <w:rPr>
                <w:rFonts w:ascii="Arial" w:eastAsia="Times New Roman" w:hAnsi="Arial" w:cs="Arial"/>
                <w:color w:val="000000"/>
                <w:sz w:val="16"/>
                <w:szCs w:val="16"/>
                <w:lang w:eastAsia="ru-RU"/>
              </w:rPr>
              <w:t> </w:t>
            </w:r>
          </w:p>
        </w:tc>
      </w:tr>
      <w:tr w:rsidR="00AE43C9" w:rsidRPr="00AE43C9" w14:paraId="5EA7A21F" w14:textId="77777777" w:rsidTr="00E24220">
        <w:trPr>
          <w:trHeight w:val="300"/>
        </w:trPr>
        <w:tc>
          <w:tcPr>
            <w:tcW w:w="1967" w:type="dxa"/>
            <w:tcBorders>
              <w:top w:val="nil"/>
              <w:left w:val="nil"/>
              <w:bottom w:val="nil"/>
              <w:right w:val="nil"/>
            </w:tcBorders>
            <w:shd w:val="clear" w:color="auto" w:fill="auto"/>
            <w:noWrap/>
            <w:vAlign w:val="bottom"/>
            <w:hideMark/>
          </w:tcPr>
          <w:p w14:paraId="2A71F0E2" w14:textId="77777777" w:rsidR="00AE43C9" w:rsidRPr="00AE43C9" w:rsidRDefault="00AE43C9" w:rsidP="00AE43C9">
            <w:pPr>
              <w:spacing w:after="0" w:line="240" w:lineRule="auto"/>
              <w:jc w:val="center"/>
              <w:rPr>
                <w:rFonts w:ascii="Arial" w:eastAsia="Times New Roman" w:hAnsi="Arial" w:cs="Arial"/>
                <w:color w:val="000000"/>
                <w:sz w:val="16"/>
                <w:szCs w:val="16"/>
                <w:lang w:eastAsia="ru-RU"/>
              </w:rPr>
            </w:pPr>
          </w:p>
        </w:tc>
        <w:tc>
          <w:tcPr>
            <w:tcW w:w="3264" w:type="dxa"/>
            <w:gridSpan w:val="5"/>
            <w:tcBorders>
              <w:top w:val="single" w:sz="4" w:space="0" w:color="auto"/>
              <w:left w:val="nil"/>
              <w:bottom w:val="nil"/>
              <w:right w:val="nil"/>
            </w:tcBorders>
            <w:shd w:val="clear" w:color="auto" w:fill="auto"/>
            <w:noWrap/>
            <w:hideMark/>
          </w:tcPr>
          <w:p w14:paraId="7032D787" w14:textId="77777777" w:rsidR="00AE43C9" w:rsidRPr="00E24220" w:rsidRDefault="00AE43C9" w:rsidP="00AE43C9">
            <w:pPr>
              <w:spacing w:after="0" w:line="240" w:lineRule="auto"/>
              <w:jc w:val="center"/>
              <w:rPr>
                <w:rFonts w:ascii="Arial" w:eastAsia="Times New Roman" w:hAnsi="Arial" w:cs="Arial"/>
                <w:color w:val="000000"/>
                <w:sz w:val="15"/>
                <w:szCs w:val="15"/>
                <w:lang w:eastAsia="ru-RU"/>
              </w:rPr>
            </w:pPr>
            <w:r w:rsidRPr="00E24220">
              <w:rPr>
                <w:rFonts w:ascii="Arial" w:eastAsia="Times New Roman" w:hAnsi="Arial" w:cs="Arial"/>
                <w:color w:val="000000"/>
                <w:sz w:val="15"/>
                <w:szCs w:val="15"/>
                <w:lang w:eastAsia="ru-RU"/>
              </w:rPr>
              <w:t>(должность)</w:t>
            </w:r>
          </w:p>
        </w:tc>
        <w:tc>
          <w:tcPr>
            <w:tcW w:w="613" w:type="dxa"/>
            <w:tcBorders>
              <w:top w:val="nil"/>
              <w:left w:val="nil"/>
              <w:bottom w:val="nil"/>
              <w:right w:val="nil"/>
            </w:tcBorders>
            <w:shd w:val="clear" w:color="auto" w:fill="auto"/>
            <w:noWrap/>
            <w:hideMark/>
          </w:tcPr>
          <w:p w14:paraId="6983568B" w14:textId="77777777" w:rsidR="00AE43C9" w:rsidRPr="00E24220" w:rsidRDefault="00AE43C9" w:rsidP="00AE43C9">
            <w:pPr>
              <w:spacing w:after="0" w:line="240" w:lineRule="auto"/>
              <w:jc w:val="center"/>
              <w:rPr>
                <w:rFonts w:ascii="Arial" w:eastAsia="Times New Roman" w:hAnsi="Arial" w:cs="Arial"/>
                <w:color w:val="000000"/>
                <w:sz w:val="15"/>
                <w:szCs w:val="15"/>
                <w:lang w:eastAsia="ru-RU"/>
              </w:rPr>
            </w:pPr>
          </w:p>
        </w:tc>
        <w:tc>
          <w:tcPr>
            <w:tcW w:w="820" w:type="dxa"/>
            <w:tcBorders>
              <w:top w:val="nil"/>
              <w:left w:val="nil"/>
              <w:bottom w:val="nil"/>
              <w:right w:val="nil"/>
            </w:tcBorders>
            <w:shd w:val="clear" w:color="auto" w:fill="auto"/>
            <w:noWrap/>
            <w:vAlign w:val="bottom"/>
            <w:hideMark/>
          </w:tcPr>
          <w:p w14:paraId="6E9C001D" w14:textId="77777777" w:rsidR="00AE43C9" w:rsidRPr="00E24220" w:rsidRDefault="00AE43C9" w:rsidP="00AE43C9">
            <w:pPr>
              <w:spacing w:after="0" w:line="240" w:lineRule="auto"/>
              <w:jc w:val="center"/>
              <w:rPr>
                <w:rFonts w:ascii="Times New Roman" w:eastAsia="Times New Roman" w:hAnsi="Times New Roman" w:cs="Times New Roman"/>
                <w:sz w:val="15"/>
                <w:szCs w:val="15"/>
                <w:lang w:eastAsia="ru-RU"/>
              </w:rPr>
            </w:pPr>
          </w:p>
        </w:tc>
        <w:tc>
          <w:tcPr>
            <w:tcW w:w="901" w:type="dxa"/>
            <w:tcBorders>
              <w:top w:val="nil"/>
              <w:left w:val="nil"/>
              <w:bottom w:val="nil"/>
              <w:right w:val="nil"/>
            </w:tcBorders>
            <w:shd w:val="clear" w:color="auto" w:fill="auto"/>
            <w:noWrap/>
            <w:vAlign w:val="bottom"/>
            <w:hideMark/>
          </w:tcPr>
          <w:p w14:paraId="71BD4EC5" w14:textId="77777777" w:rsidR="00AE43C9" w:rsidRPr="00E24220" w:rsidRDefault="00AE43C9" w:rsidP="00AE43C9">
            <w:pPr>
              <w:spacing w:after="0" w:line="240" w:lineRule="auto"/>
              <w:rPr>
                <w:rFonts w:ascii="Times New Roman" w:eastAsia="Times New Roman" w:hAnsi="Times New Roman" w:cs="Times New Roman"/>
                <w:sz w:val="15"/>
                <w:szCs w:val="15"/>
                <w:lang w:eastAsia="ru-RU"/>
              </w:rPr>
            </w:pPr>
          </w:p>
        </w:tc>
        <w:tc>
          <w:tcPr>
            <w:tcW w:w="399" w:type="dxa"/>
            <w:tcBorders>
              <w:top w:val="nil"/>
              <w:left w:val="nil"/>
              <w:bottom w:val="nil"/>
              <w:right w:val="nil"/>
            </w:tcBorders>
            <w:shd w:val="clear" w:color="auto" w:fill="auto"/>
            <w:noWrap/>
            <w:vAlign w:val="bottom"/>
            <w:hideMark/>
          </w:tcPr>
          <w:p w14:paraId="0683CDB0" w14:textId="77777777" w:rsidR="00AE43C9" w:rsidRPr="00E24220" w:rsidRDefault="00AE43C9" w:rsidP="00AE43C9">
            <w:pPr>
              <w:spacing w:after="0" w:line="240" w:lineRule="auto"/>
              <w:rPr>
                <w:rFonts w:ascii="Times New Roman" w:eastAsia="Times New Roman" w:hAnsi="Times New Roman" w:cs="Times New Roman"/>
                <w:sz w:val="15"/>
                <w:szCs w:val="15"/>
                <w:lang w:eastAsia="ru-RU"/>
              </w:rPr>
            </w:pPr>
          </w:p>
        </w:tc>
        <w:tc>
          <w:tcPr>
            <w:tcW w:w="1128" w:type="dxa"/>
            <w:gridSpan w:val="2"/>
            <w:tcBorders>
              <w:top w:val="nil"/>
              <w:left w:val="nil"/>
              <w:bottom w:val="nil"/>
              <w:right w:val="nil"/>
            </w:tcBorders>
            <w:shd w:val="clear" w:color="auto" w:fill="auto"/>
            <w:noWrap/>
            <w:vAlign w:val="bottom"/>
            <w:hideMark/>
          </w:tcPr>
          <w:p w14:paraId="09767EA1" w14:textId="77777777" w:rsidR="00AE43C9" w:rsidRPr="00E24220" w:rsidRDefault="00AE43C9" w:rsidP="00AE43C9">
            <w:pPr>
              <w:spacing w:after="0" w:line="240" w:lineRule="auto"/>
              <w:rPr>
                <w:rFonts w:ascii="Times New Roman" w:eastAsia="Times New Roman" w:hAnsi="Times New Roman" w:cs="Times New Roman"/>
                <w:sz w:val="15"/>
                <w:szCs w:val="15"/>
                <w:lang w:eastAsia="ru-RU"/>
              </w:rPr>
            </w:pPr>
          </w:p>
        </w:tc>
        <w:tc>
          <w:tcPr>
            <w:tcW w:w="2196" w:type="dxa"/>
            <w:gridSpan w:val="3"/>
            <w:tcBorders>
              <w:top w:val="single" w:sz="4" w:space="0" w:color="auto"/>
              <w:left w:val="nil"/>
              <w:bottom w:val="nil"/>
              <w:right w:val="nil"/>
            </w:tcBorders>
            <w:shd w:val="clear" w:color="auto" w:fill="auto"/>
            <w:noWrap/>
            <w:hideMark/>
          </w:tcPr>
          <w:p w14:paraId="21E4A7FA" w14:textId="77777777" w:rsidR="00AE43C9" w:rsidRPr="00E24220" w:rsidRDefault="00AE43C9" w:rsidP="00AE43C9">
            <w:pPr>
              <w:spacing w:after="0" w:line="240" w:lineRule="auto"/>
              <w:jc w:val="center"/>
              <w:rPr>
                <w:rFonts w:ascii="Arial" w:eastAsia="Times New Roman" w:hAnsi="Arial" w:cs="Arial"/>
                <w:color w:val="000000"/>
                <w:sz w:val="15"/>
                <w:szCs w:val="15"/>
                <w:lang w:eastAsia="ru-RU"/>
              </w:rPr>
            </w:pPr>
            <w:r w:rsidRPr="00E24220">
              <w:rPr>
                <w:rFonts w:ascii="Arial" w:eastAsia="Times New Roman" w:hAnsi="Arial" w:cs="Arial"/>
                <w:color w:val="000000"/>
                <w:sz w:val="15"/>
                <w:szCs w:val="15"/>
                <w:lang w:eastAsia="ru-RU"/>
              </w:rPr>
              <w:t>(подпись)</w:t>
            </w:r>
          </w:p>
        </w:tc>
        <w:tc>
          <w:tcPr>
            <w:tcW w:w="732" w:type="dxa"/>
            <w:tcBorders>
              <w:top w:val="nil"/>
              <w:left w:val="nil"/>
              <w:bottom w:val="nil"/>
              <w:right w:val="nil"/>
            </w:tcBorders>
            <w:shd w:val="clear" w:color="auto" w:fill="auto"/>
            <w:noWrap/>
            <w:hideMark/>
          </w:tcPr>
          <w:p w14:paraId="5C0CF238" w14:textId="77777777" w:rsidR="00AE43C9" w:rsidRPr="00E24220" w:rsidRDefault="00AE43C9" w:rsidP="00AE43C9">
            <w:pPr>
              <w:spacing w:after="0" w:line="240" w:lineRule="auto"/>
              <w:jc w:val="center"/>
              <w:rPr>
                <w:rFonts w:ascii="Arial" w:eastAsia="Times New Roman" w:hAnsi="Arial" w:cs="Arial"/>
                <w:color w:val="000000"/>
                <w:sz w:val="15"/>
                <w:szCs w:val="15"/>
                <w:lang w:eastAsia="ru-RU"/>
              </w:rPr>
            </w:pPr>
          </w:p>
        </w:tc>
        <w:tc>
          <w:tcPr>
            <w:tcW w:w="2087" w:type="dxa"/>
            <w:gridSpan w:val="4"/>
            <w:tcBorders>
              <w:top w:val="single" w:sz="4" w:space="0" w:color="auto"/>
              <w:left w:val="nil"/>
              <w:bottom w:val="nil"/>
              <w:right w:val="nil"/>
            </w:tcBorders>
            <w:shd w:val="clear" w:color="auto" w:fill="auto"/>
            <w:noWrap/>
            <w:hideMark/>
          </w:tcPr>
          <w:p w14:paraId="77B5245C" w14:textId="77777777" w:rsidR="00AE43C9" w:rsidRPr="00E24220" w:rsidRDefault="00AE43C9" w:rsidP="00AE43C9">
            <w:pPr>
              <w:spacing w:after="0" w:line="240" w:lineRule="auto"/>
              <w:jc w:val="center"/>
              <w:rPr>
                <w:rFonts w:ascii="Arial" w:eastAsia="Times New Roman" w:hAnsi="Arial" w:cs="Arial"/>
                <w:color w:val="000000"/>
                <w:sz w:val="15"/>
                <w:szCs w:val="15"/>
                <w:lang w:eastAsia="ru-RU"/>
              </w:rPr>
            </w:pPr>
            <w:r w:rsidRPr="00E24220">
              <w:rPr>
                <w:rFonts w:ascii="Arial" w:eastAsia="Times New Roman" w:hAnsi="Arial" w:cs="Arial"/>
                <w:color w:val="000000"/>
                <w:sz w:val="15"/>
                <w:szCs w:val="15"/>
                <w:lang w:eastAsia="ru-RU"/>
              </w:rPr>
              <w:t>(расшифровка подписи)</w:t>
            </w:r>
          </w:p>
        </w:tc>
        <w:tc>
          <w:tcPr>
            <w:tcW w:w="819" w:type="dxa"/>
            <w:gridSpan w:val="2"/>
            <w:tcBorders>
              <w:top w:val="nil"/>
              <w:left w:val="nil"/>
              <w:bottom w:val="nil"/>
              <w:right w:val="nil"/>
            </w:tcBorders>
            <w:shd w:val="clear" w:color="auto" w:fill="auto"/>
            <w:noWrap/>
            <w:hideMark/>
          </w:tcPr>
          <w:p w14:paraId="7B40CB57" w14:textId="77777777" w:rsidR="00AE43C9" w:rsidRPr="00E24220" w:rsidRDefault="00AE43C9" w:rsidP="00AE43C9">
            <w:pPr>
              <w:spacing w:after="0" w:line="240" w:lineRule="auto"/>
              <w:jc w:val="center"/>
              <w:rPr>
                <w:rFonts w:ascii="Arial" w:eastAsia="Times New Roman" w:hAnsi="Arial" w:cs="Arial"/>
                <w:color w:val="000000"/>
                <w:sz w:val="15"/>
                <w:szCs w:val="15"/>
                <w:lang w:eastAsia="ru-RU"/>
              </w:rPr>
            </w:pPr>
          </w:p>
        </w:tc>
        <w:tc>
          <w:tcPr>
            <w:tcW w:w="1406" w:type="dxa"/>
            <w:gridSpan w:val="3"/>
            <w:tcBorders>
              <w:top w:val="single" w:sz="4" w:space="0" w:color="auto"/>
              <w:left w:val="nil"/>
              <w:bottom w:val="nil"/>
              <w:right w:val="nil"/>
            </w:tcBorders>
            <w:shd w:val="clear" w:color="auto" w:fill="auto"/>
            <w:noWrap/>
            <w:hideMark/>
          </w:tcPr>
          <w:p w14:paraId="7FC5B46C" w14:textId="77777777" w:rsidR="00AE43C9" w:rsidRPr="00E24220" w:rsidRDefault="00AE43C9" w:rsidP="00AE43C9">
            <w:pPr>
              <w:spacing w:after="0" w:line="240" w:lineRule="auto"/>
              <w:jc w:val="center"/>
              <w:rPr>
                <w:rFonts w:ascii="Arial" w:eastAsia="Times New Roman" w:hAnsi="Arial" w:cs="Arial"/>
                <w:color w:val="000000"/>
                <w:sz w:val="15"/>
                <w:szCs w:val="15"/>
                <w:lang w:eastAsia="ru-RU"/>
              </w:rPr>
            </w:pPr>
            <w:r w:rsidRPr="00E24220">
              <w:rPr>
                <w:rFonts w:ascii="Arial" w:eastAsia="Times New Roman" w:hAnsi="Arial" w:cs="Arial"/>
                <w:color w:val="000000"/>
                <w:sz w:val="15"/>
                <w:szCs w:val="15"/>
                <w:lang w:eastAsia="ru-RU"/>
              </w:rPr>
              <w:t>(телефон)</w:t>
            </w:r>
          </w:p>
        </w:tc>
      </w:tr>
    </w:tbl>
    <w:p w14:paraId="1EFB759B" w14:textId="30828ACA" w:rsidR="0009420C" w:rsidRDefault="0009420C" w:rsidP="00352E7D">
      <w:pPr>
        <w:pStyle w:val="ConsPlusNormal"/>
        <w:jc w:val="both"/>
        <w:rPr>
          <w:rFonts w:ascii="Arial" w:hAnsi="Arial" w:cs="Arial"/>
          <w:sz w:val="24"/>
          <w:szCs w:val="24"/>
          <w:lang w:eastAsia="x-none"/>
        </w:rPr>
      </w:pPr>
    </w:p>
    <w:sectPr w:rsidR="0009420C" w:rsidSect="00AE43C9">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04EC"/>
    <w:multiLevelType w:val="hybridMultilevel"/>
    <w:tmpl w:val="EE68B29E"/>
    <w:lvl w:ilvl="0" w:tplc="BADC34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D0740"/>
    <w:multiLevelType w:val="multilevel"/>
    <w:tmpl w:val="8AC2D76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BF52A2B"/>
    <w:multiLevelType w:val="multilevel"/>
    <w:tmpl w:val="D640CBF4"/>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21074859"/>
    <w:multiLevelType w:val="multilevel"/>
    <w:tmpl w:val="333E4FD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8C71660"/>
    <w:multiLevelType w:val="multilevel"/>
    <w:tmpl w:val="8FCE3E88"/>
    <w:lvl w:ilvl="0">
      <w:start w:val="6"/>
      <w:numFmt w:val="decimal"/>
      <w:lvlText w:val="%1."/>
      <w:lvlJc w:val="left"/>
      <w:pPr>
        <w:ind w:left="450" w:hanging="450"/>
      </w:pPr>
      <w:rPr>
        <w:rFonts w:eastAsiaTheme="minorHAnsi" w:hint="default"/>
        <w:color w:val="000000"/>
      </w:rPr>
    </w:lvl>
    <w:lvl w:ilvl="1">
      <w:start w:val="2"/>
      <w:numFmt w:val="decimal"/>
      <w:lvlText w:val="%1.%2."/>
      <w:lvlJc w:val="left"/>
      <w:pPr>
        <w:ind w:left="1287" w:hanging="720"/>
      </w:pPr>
      <w:rPr>
        <w:rFonts w:eastAsiaTheme="minorHAnsi" w:hint="default"/>
        <w:color w:val="000000"/>
      </w:rPr>
    </w:lvl>
    <w:lvl w:ilvl="2">
      <w:start w:val="1"/>
      <w:numFmt w:val="decimal"/>
      <w:lvlText w:val="%1.%2.%3."/>
      <w:lvlJc w:val="left"/>
      <w:pPr>
        <w:ind w:left="1854" w:hanging="720"/>
      </w:pPr>
      <w:rPr>
        <w:rFonts w:eastAsiaTheme="minorHAnsi" w:hint="default"/>
        <w:color w:val="000000"/>
      </w:rPr>
    </w:lvl>
    <w:lvl w:ilvl="3">
      <w:start w:val="1"/>
      <w:numFmt w:val="decimal"/>
      <w:lvlText w:val="%1.%2.%3.%4."/>
      <w:lvlJc w:val="left"/>
      <w:pPr>
        <w:ind w:left="2781" w:hanging="1080"/>
      </w:pPr>
      <w:rPr>
        <w:rFonts w:eastAsiaTheme="minorHAnsi" w:hint="default"/>
        <w:color w:val="000000"/>
      </w:rPr>
    </w:lvl>
    <w:lvl w:ilvl="4">
      <w:start w:val="1"/>
      <w:numFmt w:val="decimal"/>
      <w:lvlText w:val="%1.%2.%3.%4.%5."/>
      <w:lvlJc w:val="left"/>
      <w:pPr>
        <w:ind w:left="3348" w:hanging="1080"/>
      </w:pPr>
      <w:rPr>
        <w:rFonts w:eastAsiaTheme="minorHAnsi" w:hint="default"/>
        <w:color w:val="000000"/>
      </w:rPr>
    </w:lvl>
    <w:lvl w:ilvl="5">
      <w:start w:val="1"/>
      <w:numFmt w:val="decimal"/>
      <w:lvlText w:val="%1.%2.%3.%4.%5.%6."/>
      <w:lvlJc w:val="left"/>
      <w:pPr>
        <w:ind w:left="4275" w:hanging="1440"/>
      </w:pPr>
      <w:rPr>
        <w:rFonts w:eastAsiaTheme="minorHAnsi" w:hint="default"/>
        <w:color w:val="000000"/>
      </w:rPr>
    </w:lvl>
    <w:lvl w:ilvl="6">
      <w:start w:val="1"/>
      <w:numFmt w:val="decimal"/>
      <w:lvlText w:val="%1.%2.%3.%4.%5.%6.%7."/>
      <w:lvlJc w:val="left"/>
      <w:pPr>
        <w:ind w:left="5202" w:hanging="1800"/>
      </w:pPr>
      <w:rPr>
        <w:rFonts w:eastAsiaTheme="minorHAnsi" w:hint="default"/>
        <w:color w:val="000000"/>
      </w:rPr>
    </w:lvl>
    <w:lvl w:ilvl="7">
      <w:start w:val="1"/>
      <w:numFmt w:val="decimal"/>
      <w:lvlText w:val="%1.%2.%3.%4.%5.%6.%7.%8."/>
      <w:lvlJc w:val="left"/>
      <w:pPr>
        <w:ind w:left="5769" w:hanging="1800"/>
      </w:pPr>
      <w:rPr>
        <w:rFonts w:eastAsiaTheme="minorHAnsi" w:hint="default"/>
        <w:color w:val="000000"/>
      </w:rPr>
    </w:lvl>
    <w:lvl w:ilvl="8">
      <w:start w:val="1"/>
      <w:numFmt w:val="decimal"/>
      <w:lvlText w:val="%1.%2.%3.%4.%5.%6.%7.%8.%9."/>
      <w:lvlJc w:val="left"/>
      <w:pPr>
        <w:ind w:left="6696" w:hanging="2160"/>
      </w:pPr>
      <w:rPr>
        <w:rFonts w:eastAsiaTheme="minorHAnsi" w:hint="default"/>
        <w:color w:val="000000"/>
      </w:rPr>
    </w:lvl>
  </w:abstractNum>
  <w:abstractNum w:abstractNumId="5" w15:restartNumberingAfterBreak="0">
    <w:nsid w:val="3D2E407D"/>
    <w:multiLevelType w:val="multilevel"/>
    <w:tmpl w:val="D640CBF4"/>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3FFD1543"/>
    <w:multiLevelType w:val="multilevel"/>
    <w:tmpl w:val="9CEA64A4"/>
    <w:lvl w:ilvl="0">
      <w:start w:val="5"/>
      <w:numFmt w:val="decimal"/>
      <w:lvlText w:val="%1."/>
      <w:lvlJc w:val="left"/>
      <w:pPr>
        <w:ind w:left="675" w:hanging="675"/>
      </w:pPr>
      <w:rPr>
        <w:rFonts w:hint="default"/>
        <w:color w:val="000000"/>
      </w:rPr>
    </w:lvl>
    <w:lvl w:ilvl="1">
      <w:start w:val="2"/>
      <w:numFmt w:val="decimal"/>
      <w:lvlText w:val="%1.%2."/>
      <w:lvlJc w:val="left"/>
      <w:pPr>
        <w:ind w:left="990" w:hanging="720"/>
      </w:pPr>
      <w:rPr>
        <w:rFonts w:hint="default"/>
        <w:color w:val="000000"/>
      </w:rPr>
    </w:lvl>
    <w:lvl w:ilvl="2">
      <w:start w:val="2"/>
      <w:numFmt w:val="decimal"/>
      <w:lvlText w:val="%1.%2.%3."/>
      <w:lvlJc w:val="left"/>
      <w:pPr>
        <w:ind w:left="1260" w:hanging="720"/>
      </w:pPr>
      <w:rPr>
        <w:rFonts w:hint="default"/>
        <w:color w:val="000000"/>
      </w:rPr>
    </w:lvl>
    <w:lvl w:ilvl="3">
      <w:start w:val="1"/>
      <w:numFmt w:val="decimal"/>
      <w:lvlText w:val="%1.%2.%3.%4."/>
      <w:lvlJc w:val="left"/>
      <w:pPr>
        <w:ind w:left="1890" w:hanging="108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790" w:hanging="1440"/>
      </w:pPr>
      <w:rPr>
        <w:rFonts w:hint="default"/>
        <w:color w:val="000000"/>
      </w:rPr>
    </w:lvl>
    <w:lvl w:ilvl="6">
      <w:start w:val="1"/>
      <w:numFmt w:val="decimal"/>
      <w:lvlText w:val="%1.%2.%3.%4.%5.%6.%7."/>
      <w:lvlJc w:val="left"/>
      <w:pPr>
        <w:ind w:left="3420" w:hanging="1800"/>
      </w:pPr>
      <w:rPr>
        <w:rFonts w:hint="default"/>
        <w:color w:val="000000"/>
      </w:rPr>
    </w:lvl>
    <w:lvl w:ilvl="7">
      <w:start w:val="1"/>
      <w:numFmt w:val="decimal"/>
      <w:lvlText w:val="%1.%2.%3.%4.%5.%6.%7.%8."/>
      <w:lvlJc w:val="left"/>
      <w:pPr>
        <w:ind w:left="3690" w:hanging="1800"/>
      </w:pPr>
      <w:rPr>
        <w:rFonts w:hint="default"/>
        <w:color w:val="000000"/>
      </w:rPr>
    </w:lvl>
    <w:lvl w:ilvl="8">
      <w:start w:val="1"/>
      <w:numFmt w:val="decimal"/>
      <w:lvlText w:val="%1.%2.%3.%4.%5.%6.%7.%8.%9."/>
      <w:lvlJc w:val="left"/>
      <w:pPr>
        <w:ind w:left="4320" w:hanging="2160"/>
      </w:pPr>
      <w:rPr>
        <w:rFonts w:hint="default"/>
        <w:color w:val="000000"/>
      </w:rPr>
    </w:lvl>
  </w:abstractNum>
  <w:abstractNum w:abstractNumId="7" w15:restartNumberingAfterBreak="0">
    <w:nsid w:val="414F3FBD"/>
    <w:multiLevelType w:val="multilevel"/>
    <w:tmpl w:val="D640CBF4"/>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49E217AA"/>
    <w:multiLevelType w:val="multilevel"/>
    <w:tmpl w:val="333E4FD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BFC551E"/>
    <w:multiLevelType w:val="multilevel"/>
    <w:tmpl w:val="8FCE3E88"/>
    <w:lvl w:ilvl="0">
      <w:start w:val="6"/>
      <w:numFmt w:val="decimal"/>
      <w:lvlText w:val="%1."/>
      <w:lvlJc w:val="left"/>
      <w:pPr>
        <w:ind w:left="450" w:hanging="450"/>
      </w:pPr>
      <w:rPr>
        <w:rFonts w:eastAsiaTheme="minorHAnsi" w:hint="default"/>
        <w:color w:val="000000"/>
      </w:rPr>
    </w:lvl>
    <w:lvl w:ilvl="1">
      <w:start w:val="2"/>
      <w:numFmt w:val="decimal"/>
      <w:lvlText w:val="%1.%2."/>
      <w:lvlJc w:val="left"/>
      <w:pPr>
        <w:ind w:left="1287" w:hanging="720"/>
      </w:pPr>
      <w:rPr>
        <w:rFonts w:eastAsiaTheme="minorHAnsi" w:hint="default"/>
        <w:color w:val="000000"/>
      </w:rPr>
    </w:lvl>
    <w:lvl w:ilvl="2">
      <w:start w:val="1"/>
      <w:numFmt w:val="decimal"/>
      <w:lvlText w:val="%1.%2.%3."/>
      <w:lvlJc w:val="left"/>
      <w:pPr>
        <w:ind w:left="1854" w:hanging="720"/>
      </w:pPr>
      <w:rPr>
        <w:rFonts w:eastAsiaTheme="minorHAnsi" w:hint="default"/>
        <w:color w:val="000000"/>
      </w:rPr>
    </w:lvl>
    <w:lvl w:ilvl="3">
      <w:start w:val="1"/>
      <w:numFmt w:val="decimal"/>
      <w:lvlText w:val="%1.%2.%3.%4."/>
      <w:lvlJc w:val="left"/>
      <w:pPr>
        <w:ind w:left="2781" w:hanging="1080"/>
      </w:pPr>
      <w:rPr>
        <w:rFonts w:eastAsiaTheme="minorHAnsi" w:hint="default"/>
        <w:color w:val="000000"/>
      </w:rPr>
    </w:lvl>
    <w:lvl w:ilvl="4">
      <w:start w:val="1"/>
      <w:numFmt w:val="decimal"/>
      <w:lvlText w:val="%1.%2.%3.%4.%5."/>
      <w:lvlJc w:val="left"/>
      <w:pPr>
        <w:ind w:left="3348" w:hanging="1080"/>
      </w:pPr>
      <w:rPr>
        <w:rFonts w:eastAsiaTheme="minorHAnsi" w:hint="default"/>
        <w:color w:val="000000"/>
      </w:rPr>
    </w:lvl>
    <w:lvl w:ilvl="5">
      <w:start w:val="1"/>
      <w:numFmt w:val="decimal"/>
      <w:lvlText w:val="%1.%2.%3.%4.%5.%6."/>
      <w:lvlJc w:val="left"/>
      <w:pPr>
        <w:ind w:left="4275" w:hanging="1440"/>
      </w:pPr>
      <w:rPr>
        <w:rFonts w:eastAsiaTheme="minorHAnsi" w:hint="default"/>
        <w:color w:val="000000"/>
      </w:rPr>
    </w:lvl>
    <w:lvl w:ilvl="6">
      <w:start w:val="1"/>
      <w:numFmt w:val="decimal"/>
      <w:lvlText w:val="%1.%2.%3.%4.%5.%6.%7."/>
      <w:lvlJc w:val="left"/>
      <w:pPr>
        <w:ind w:left="5202" w:hanging="1800"/>
      </w:pPr>
      <w:rPr>
        <w:rFonts w:eastAsiaTheme="minorHAnsi" w:hint="default"/>
        <w:color w:val="000000"/>
      </w:rPr>
    </w:lvl>
    <w:lvl w:ilvl="7">
      <w:start w:val="1"/>
      <w:numFmt w:val="decimal"/>
      <w:lvlText w:val="%1.%2.%3.%4.%5.%6.%7.%8."/>
      <w:lvlJc w:val="left"/>
      <w:pPr>
        <w:ind w:left="5769" w:hanging="1800"/>
      </w:pPr>
      <w:rPr>
        <w:rFonts w:eastAsiaTheme="minorHAnsi" w:hint="default"/>
        <w:color w:val="000000"/>
      </w:rPr>
    </w:lvl>
    <w:lvl w:ilvl="8">
      <w:start w:val="1"/>
      <w:numFmt w:val="decimal"/>
      <w:lvlText w:val="%1.%2.%3.%4.%5.%6.%7.%8.%9."/>
      <w:lvlJc w:val="left"/>
      <w:pPr>
        <w:ind w:left="6696" w:hanging="2160"/>
      </w:pPr>
      <w:rPr>
        <w:rFonts w:eastAsiaTheme="minorHAnsi" w:hint="default"/>
        <w:color w:val="000000"/>
      </w:rPr>
    </w:lvl>
  </w:abstractNum>
  <w:abstractNum w:abstractNumId="10" w15:restartNumberingAfterBreak="0">
    <w:nsid w:val="524E2F9E"/>
    <w:multiLevelType w:val="multilevel"/>
    <w:tmpl w:val="E70651D2"/>
    <w:lvl w:ilvl="0">
      <w:start w:val="5"/>
      <w:numFmt w:val="decimal"/>
      <w:lvlText w:val="%1."/>
      <w:lvlJc w:val="left"/>
      <w:pPr>
        <w:ind w:left="675" w:hanging="675"/>
      </w:pPr>
      <w:rPr>
        <w:rFonts w:eastAsia="Times New Roman" w:hint="default"/>
      </w:rPr>
    </w:lvl>
    <w:lvl w:ilvl="1">
      <w:start w:val="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1" w15:restartNumberingAfterBreak="0">
    <w:nsid w:val="57AF2DB0"/>
    <w:multiLevelType w:val="multilevel"/>
    <w:tmpl w:val="D640CBF4"/>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64E03CC6"/>
    <w:multiLevelType w:val="multilevel"/>
    <w:tmpl w:val="333E4FD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9D25D79"/>
    <w:multiLevelType w:val="multilevel"/>
    <w:tmpl w:val="8FCE3E88"/>
    <w:lvl w:ilvl="0">
      <w:start w:val="6"/>
      <w:numFmt w:val="decimal"/>
      <w:lvlText w:val="%1."/>
      <w:lvlJc w:val="left"/>
      <w:pPr>
        <w:ind w:left="450" w:hanging="450"/>
      </w:pPr>
      <w:rPr>
        <w:rFonts w:eastAsiaTheme="minorHAnsi" w:hint="default"/>
        <w:color w:val="000000"/>
      </w:rPr>
    </w:lvl>
    <w:lvl w:ilvl="1">
      <w:start w:val="2"/>
      <w:numFmt w:val="decimal"/>
      <w:lvlText w:val="%1.%2."/>
      <w:lvlJc w:val="left"/>
      <w:pPr>
        <w:ind w:left="1287" w:hanging="720"/>
      </w:pPr>
      <w:rPr>
        <w:rFonts w:eastAsiaTheme="minorHAnsi" w:hint="default"/>
        <w:color w:val="000000"/>
      </w:rPr>
    </w:lvl>
    <w:lvl w:ilvl="2">
      <w:start w:val="1"/>
      <w:numFmt w:val="decimal"/>
      <w:lvlText w:val="%1.%2.%3."/>
      <w:lvlJc w:val="left"/>
      <w:pPr>
        <w:ind w:left="1854" w:hanging="720"/>
      </w:pPr>
      <w:rPr>
        <w:rFonts w:eastAsiaTheme="minorHAnsi" w:hint="default"/>
        <w:color w:val="000000"/>
      </w:rPr>
    </w:lvl>
    <w:lvl w:ilvl="3">
      <w:start w:val="1"/>
      <w:numFmt w:val="decimal"/>
      <w:lvlText w:val="%1.%2.%3.%4."/>
      <w:lvlJc w:val="left"/>
      <w:pPr>
        <w:ind w:left="2781" w:hanging="1080"/>
      </w:pPr>
      <w:rPr>
        <w:rFonts w:eastAsiaTheme="minorHAnsi" w:hint="default"/>
        <w:color w:val="000000"/>
      </w:rPr>
    </w:lvl>
    <w:lvl w:ilvl="4">
      <w:start w:val="1"/>
      <w:numFmt w:val="decimal"/>
      <w:lvlText w:val="%1.%2.%3.%4.%5."/>
      <w:lvlJc w:val="left"/>
      <w:pPr>
        <w:ind w:left="3348" w:hanging="1080"/>
      </w:pPr>
      <w:rPr>
        <w:rFonts w:eastAsiaTheme="minorHAnsi" w:hint="default"/>
        <w:color w:val="000000"/>
      </w:rPr>
    </w:lvl>
    <w:lvl w:ilvl="5">
      <w:start w:val="1"/>
      <w:numFmt w:val="decimal"/>
      <w:lvlText w:val="%1.%2.%3.%4.%5.%6."/>
      <w:lvlJc w:val="left"/>
      <w:pPr>
        <w:ind w:left="4275" w:hanging="1440"/>
      </w:pPr>
      <w:rPr>
        <w:rFonts w:eastAsiaTheme="minorHAnsi" w:hint="default"/>
        <w:color w:val="000000"/>
      </w:rPr>
    </w:lvl>
    <w:lvl w:ilvl="6">
      <w:start w:val="1"/>
      <w:numFmt w:val="decimal"/>
      <w:lvlText w:val="%1.%2.%3.%4.%5.%6.%7."/>
      <w:lvlJc w:val="left"/>
      <w:pPr>
        <w:ind w:left="5202" w:hanging="1800"/>
      </w:pPr>
      <w:rPr>
        <w:rFonts w:eastAsiaTheme="minorHAnsi" w:hint="default"/>
        <w:color w:val="000000"/>
      </w:rPr>
    </w:lvl>
    <w:lvl w:ilvl="7">
      <w:start w:val="1"/>
      <w:numFmt w:val="decimal"/>
      <w:lvlText w:val="%1.%2.%3.%4.%5.%6.%7.%8."/>
      <w:lvlJc w:val="left"/>
      <w:pPr>
        <w:ind w:left="5769" w:hanging="1800"/>
      </w:pPr>
      <w:rPr>
        <w:rFonts w:eastAsiaTheme="minorHAnsi" w:hint="default"/>
        <w:color w:val="000000"/>
      </w:rPr>
    </w:lvl>
    <w:lvl w:ilvl="8">
      <w:start w:val="1"/>
      <w:numFmt w:val="decimal"/>
      <w:lvlText w:val="%1.%2.%3.%4.%5.%6.%7.%8.%9."/>
      <w:lvlJc w:val="left"/>
      <w:pPr>
        <w:ind w:left="6696" w:hanging="2160"/>
      </w:pPr>
      <w:rPr>
        <w:rFonts w:eastAsiaTheme="minorHAnsi" w:hint="default"/>
        <w:color w:val="000000"/>
      </w:rPr>
    </w:lvl>
  </w:abstractNum>
  <w:abstractNum w:abstractNumId="14" w15:restartNumberingAfterBreak="0">
    <w:nsid w:val="6EC36C90"/>
    <w:multiLevelType w:val="multilevel"/>
    <w:tmpl w:val="BEC407E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12"/>
  </w:num>
  <w:num w:numId="4">
    <w:abstractNumId w:val="14"/>
  </w:num>
  <w:num w:numId="5">
    <w:abstractNumId w:val="1"/>
  </w:num>
  <w:num w:numId="6">
    <w:abstractNumId w:val="7"/>
  </w:num>
  <w:num w:numId="7">
    <w:abstractNumId w:val="8"/>
  </w:num>
  <w:num w:numId="8">
    <w:abstractNumId w:val="11"/>
  </w:num>
  <w:num w:numId="9">
    <w:abstractNumId w:val="10"/>
  </w:num>
  <w:num w:numId="10">
    <w:abstractNumId w:val="5"/>
  </w:num>
  <w:num w:numId="11">
    <w:abstractNumId w:val="2"/>
  </w:num>
  <w:num w:numId="12">
    <w:abstractNumId w:val="13"/>
  </w:num>
  <w:num w:numId="13">
    <w:abstractNumId w:val="9"/>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29"/>
    <w:rsid w:val="0001585C"/>
    <w:rsid w:val="000407D3"/>
    <w:rsid w:val="00041BDA"/>
    <w:rsid w:val="0004255C"/>
    <w:rsid w:val="00045DBE"/>
    <w:rsid w:val="00051209"/>
    <w:rsid w:val="00065609"/>
    <w:rsid w:val="0007204A"/>
    <w:rsid w:val="00091B29"/>
    <w:rsid w:val="0009420C"/>
    <w:rsid w:val="00097491"/>
    <w:rsid w:val="000A57B2"/>
    <w:rsid w:val="000A69DD"/>
    <w:rsid w:val="000B5575"/>
    <w:rsid w:val="000D5E42"/>
    <w:rsid w:val="000E068F"/>
    <w:rsid w:val="000E35DE"/>
    <w:rsid w:val="000E375F"/>
    <w:rsid w:val="000F0007"/>
    <w:rsid w:val="000F5100"/>
    <w:rsid w:val="00130BDA"/>
    <w:rsid w:val="001417BF"/>
    <w:rsid w:val="00170E59"/>
    <w:rsid w:val="001934FE"/>
    <w:rsid w:val="001A0E8B"/>
    <w:rsid w:val="001B39EB"/>
    <w:rsid w:val="001C3B7B"/>
    <w:rsid w:val="001C43AD"/>
    <w:rsid w:val="001D5941"/>
    <w:rsid w:val="001D68EF"/>
    <w:rsid w:val="0020338E"/>
    <w:rsid w:val="0022025C"/>
    <w:rsid w:val="00253E3F"/>
    <w:rsid w:val="00262F81"/>
    <w:rsid w:val="00286B41"/>
    <w:rsid w:val="00293E40"/>
    <w:rsid w:val="002A7CB5"/>
    <w:rsid w:val="002D19B0"/>
    <w:rsid w:val="002E12EA"/>
    <w:rsid w:val="00325CB4"/>
    <w:rsid w:val="0032615D"/>
    <w:rsid w:val="003305C4"/>
    <w:rsid w:val="00336EE2"/>
    <w:rsid w:val="00352E7D"/>
    <w:rsid w:val="00365757"/>
    <w:rsid w:val="0037419D"/>
    <w:rsid w:val="00381813"/>
    <w:rsid w:val="00390797"/>
    <w:rsid w:val="003C5F0B"/>
    <w:rsid w:val="003E5673"/>
    <w:rsid w:val="003F201D"/>
    <w:rsid w:val="003F66F3"/>
    <w:rsid w:val="004409F1"/>
    <w:rsid w:val="00452C2F"/>
    <w:rsid w:val="004716F4"/>
    <w:rsid w:val="00475C67"/>
    <w:rsid w:val="004918EC"/>
    <w:rsid w:val="004B3108"/>
    <w:rsid w:val="004B65DC"/>
    <w:rsid w:val="004B715C"/>
    <w:rsid w:val="004C1FF7"/>
    <w:rsid w:val="004C77A0"/>
    <w:rsid w:val="004D198F"/>
    <w:rsid w:val="004D3EBC"/>
    <w:rsid w:val="004D3FD4"/>
    <w:rsid w:val="004E56D9"/>
    <w:rsid w:val="004F4A68"/>
    <w:rsid w:val="005225AE"/>
    <w:rsid w:val="00524E8F"/>
    <w:rsid w:val="00542EE5"/>
    <w:rsid w:val="00554A95"/>
    <w:rsid w:val="005625F4"/>
    <w:rsid w:val="005722DB"/>
    <w:rsid w:val="00585F39"/>
    <w:rsid w:val="005A2655"/>
    <w:rsid w:val="005B39D5"/>
    <w:rsid w:val="005D6239"/>
    <w:rsid w:val="00620F5A"/>
    <w:rsid w:val="006241A8"/>
    <w:rsid w:val="00635414"/>
    <w:rsid w:val="00636A0D"/>
    <w:rsid w:val="00652080"/>
    <w:rsid w:val="00652D15"/>
    <w:rsid w:val="00655A33"/>
    <w:rsid w:val="0065662C"/>
    <w:rsid w:val="006674EA"/>
    <w:rsid w:val="00672D29"/>
    <w:rsid w:val="006732B8"/>
    <w:rsid w:val="00676C1C"/>
    <w:rsid w:val="00681DBD"/>
    <w:rsid w:val="00695C50"/>
    <w:rsid w:val="00697478"/>
    <w:rsid w:val="006A0932"/>
    <w:rsid w:val="006A6A22"/>
    <w:rsid w:val="006A7509"/>
    <w:rsid w:val="006B35BD"/>
    <w:rsid w:val="006C313E"/>
    <w:rsid w:val="006E5CAB"/>
    <w:rsid w:val="006E7DBA"/>
    <w:rsid w:val="006F5431"/>
    <w:rsid w:val="00705B5E"/>
    <w:rsid w:val="00711702"/>
    <w:rsid w:val="00732C7D"/>
    <w:rsid w:val="00743261"/>
    <w:rsid w:val="00764337"/>
    <w:rsid w:val="007706D2"/>
    <w:rsid w:val="007B6907"/>
    <w:rsid w:val="007E264C"/>
    <w:rsid w:val="00801573"/>
    <w:rsid w:val="00825F39"/>
    <w:rsid w:val="008475F7"/>
    <w:rsid w:val="008620F2"/>
    <w:rsid w:val="00881FE9"/>
    <w:rsid w:val="00883576"/>
    <w:rsid w:val="008A6F2E"/>
    <w:rsid w:val="008B0B5F"/>
    <w:rsid w:val="008C124E"/>
    <w:rsid w:val="008C3FD7"/>
    <w:rsid w:val="008E15A5"/>
    <w:rsid w:val="008E299C"/>
    <w:rsid w:val="009330D6"/>
    <w:rsid w:val="00951CE0"/>
    <w:rsid w:val="00953BBA"/>
    <w:rsid w:val="009908D9"/>
    <w:rsid w:val="009A3D89"/>
    <w:rsid w:val="009B1AE0"/>
    <w:rsid w:val="009B3FC2"/>
    <w:rsid w:val="009C3CCE"/>
    <w:rsid w:val="009C4892"/>
    <w:rsid w:val="009D3403"/>
    <w:rsid w:val="009E6CD0"/>
    <w:rsid w:val="009F047B"/>
    <w:rsid w:val="009F77C9"/>
    <w:rsid w:val="00A1020D"/>
    <w:rsid w:val="00A160E4"/>
    <w:rsid w:val="00A176C9"/>
    <w:rsid w:val="00A40E6B"/>
    <w:rsid w:val="00A411FB"/>
    <w:rsid w:val="00A468DC"/>
    <w:rsid w:val="00A61CCB"/>
    <w:rsid w:val="00A630C0"/>
    <w:rsid w:val="00A71272"/>
    <w:rsid w:val="00A90F2C"/>
    <w:rsid w:val="00AA4145"/>
    <w:rsid w:val="00AA640D"/>
    <w:rsid w:val="00AC116B"/>
    <w:rsid w:val="00AE43C9"/>
    <w:rsid w:val="00AF35BF"/>
    <w:rsid w:val="00AF4FF1"/>
    <w:rsid w:val="00B133DF"/>
    <w:rsid w:val="00B371E9"/>
    <w:rsid w:val="00B46256"/>
    <w:rsid w:val="00B51841"/>
    <w:rsid w:val="00B75979"/>
    <w:rsid w:val="00B962F3"/>
    <w:rsid w:val="00B967D3"/>
    <w:rsid w:val="00BB2C53"/>
    <w:rsid w:val="00BB320D"/>
    <w:rsid w:val="00BB6DAB"/>
    <w:rsid w:val="00BF4DBC"/>
    <w:rsid w:val="00C10F7C"/>
    <w:rsid w:val="00C2278E"/>
    <w:rsid w:val="00C314A2"/>
    <w:rsid w:val="00C40534"/>
    <w:rsid w:val="00C4762F"/>
    <w:rsid w:val="00C64C98"/>
    <w:rsid w:val="00C6531D"/>
    <w:rsid w:val="00C66373"/>
    <w:rsid w:val="00C733C3"/>
    <w:rsid w:val="00C760F1"/>
    <w:rsid w:val="00C97790"/>
    <w:rsid w:val="00C97A81"/>
    <w:rsid w:val="00CA6A64"/>
    <w:rsid w:val="00CA77DA"/>
    <w:rsid w:val="00CB315B"/>
    <w:rsid w:val="00CD7BE6"/>
    <w:rsid w:val="00D04DC9"/>
    <w:rsid w:val="00D24472"/>
    <w:rsid w:val="00D53C85"/>
    <w:rsid w:val="00D53EB0"/>
    <w:rsid w:val="00D60CA4"/>
    <w:rsid w:val="00D82CD2"/>
    <w:rsid w:val="00DB43D9"/>
    <w:rsid w:val="00DC0E18"/>
    <w:rsid w:val="00DD7098"/>
    <w:rsid w:val="00DE3ED0"/>
    <w:rsid w:val="00DE4491"/>
    <w:rsid w:val="00DE485B"/>
    <w:rsid w:val="00DE5552"/>
    <w:rsid w:val="00E10144"/>
    <w:rsid w:val="00E14F00"/>
    <w:rsid w:val="00E17FAB"/>
    <w:rsid w:val="00E24220"/>
    <w:rsid w:val="00E27E76"/>
    <w:rsid w:val="00E33EBD"/>
    <w:rsid w:val="00E50ECA"/>
    <w:rsid w:val="00E530AF"/>
    <w:rsid w:val="00E8165A"/>
    <w:rsid w:val="00E81FDD"/>
    <w:rsid w:val="00E8667C"/>
    <w:rsid w:val="00E93E77"/>
    <w:rsid w:val="00E94B74"/>
    <w:rsid w:val="00EA3F8C"/>
    <w:rsid w:val="00EB6C5C"/>
    <w:rsid w:val="00EE20B6"/>
    <w:rsid w:val="00EE5826"/>
    <w:rsid w:val="00EE6EE6"/>
    <w:rsid w:val="00EF511C"/>
    <w:rsid w:val="00F04E39"/>
    <w:rsid w:val="00F14E40"/>
    <w:rsid w:val="00F17881"/>
    <w:rsid w:val="00F628FE"/>
    <w:rsid w:val="00F638F6"/>
    <w:rsid w:val="00FA2C03"/>
    <w:rsid w:val="00FA52D9"/>
    <w:rsid w:val="00FC7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45D4"/>
  <w15:chartTrackingRefBased/>
  <w15:docId w15:val="{F65F27CE-8861-4456-98C0-1DA40F3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29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D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2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2D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2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2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2D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2D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2D2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rsid w:val="008E299C"/>
    <w:pPr>
      <w:spacing w:after="0" w:line="240" w:lineRule="auto"/>
      <w:ind w:left="5103" w:right="-58"/>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8E299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E299C"/>
    <w:rPr>
      <w:rFonts w:ascii="Segoe UI" w:hAnsi="Segoe UI" w:cs="Segoe UI"/>
      <w:sz w:val="18"/>
      <w:szCs w:val="18"/>
    </w:rPr>
  </w:style>
  <w:style w:type="paragraph" w:customStyle="1" w:styleId="ConsTitle">
    <w:name w:val="ConsTitle"/>
    <w:rsid w:val="008E299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6">
    <w:name w:val="List Paragraph"/>
    <w:basedOn w:val="a"/>
    <w:uiPriority w:val="34"/>
    <w:qFormat/>
    <w:rsid w:val="006E5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9075">
      <w:bodyDiv w:val="1"/>
      <w:marLeft w:val="0"/>
      <w:marRight w:val="0"/>
      <w:marTop w:val="0"/>
      <w:marBottom w:val="0"/>
      <w:divBdr>
        <w:top w:val="none" w:sz="0" w:space="0" w:color="auto"/>
        <w:left w:val="none" w:sz="0" w:space="0" w:color="auto"/>
        <w:bottom w:val="none" w:sz="0" w:space="0" w:color="auto"/>
        <w:right w:val="none" w:sz="0" w:space="0" w:color="auto"/>
      </w:divBdr>
    </w:div>
    <w:div w:id="33506719">
      <w:bodyDiv w:val="1"/>
      <w:marLeft w:val="0"/>
      <w:marRight w:val="0"/>
      <w:marTop w:val="0"/>
      <w:marBottom w:val="0"/>
      <w:divBdr>
        <w:top w:val="none" w:sz="0" w:space="0" w:color="auto"/>
        <w:left w:val="none" w:sz="0" w:space="0" w:color="auto"/>
        <w:bottom w:val="none" w:sz="0" w:space="0" w:color="auto"/>
        <w:right w:val="none" w:sz="0" w:space="0" w:color="auto"/>
      </w:divBdr>
    </w:div>
    <w:div w:id="111679360">
      <w:bodyDiv w:val="1"/>
      <w:marLeft w:val="0"/>
      <w:marRight w:val="0"/>
      <w:marTop w:val="0"/>
      <w:marBottom w:val="0"/>
      <w:divBdr>
        <w:top w:val="none" w:sz="0" w:space="0" w:color="auto"/>
        <w:left w:val="none" w:sz="0" w:space="0" w:color="auto"/>
        <w:bottom w:val="none" w:sz="0" w:space="0" w:color="auto"/>
        <w:right w:val="none" w:sz="0" w:space="0" w:color="auto"/>
      </w:divBdr>
    </w:div>
    <w:div w:id="636573401">
      <w:bodyDiv w:val="1"/>
      <w:marLeft w:val="0"/>
      <w:marRight w:val="0"/>
      <w:marTop w:val="0"/>
      <w:marBottom w:val="0"/>
      <w:divBdr>
        <w:top w:val="none" w:sz="0" w:space="0" w:color="auto"/>
        <w:left w:val="none" w:sz="0" w:space="0" w:color="auto"/>
        <w:bottom w:val="none" w:sz="0" w:space="0" w:color="auto"/>
        <w:right w:val="none" w:sz="0" w:space="0" w:color="auto"/>
      </w:divBdr>
    </w:div>
    <w:div w:id="1202552143">
      <w:bodyDiv w:val="1"/>
      <w:marLeft w:val="0"/>
      <w:marRight w:val="0"/>
      <w:marTop w:val="0"/>
      <w:marBottom w:val="0"/>
      <w:divBdr>
        <w:top w:val="none" w:sz="0" w:space="0" w:color="auto"/>
        <w:left w:val="none" w:sz="0" w:space="0" w:color="auto"/>
        <w:bottom w:val="none" w:sz="0" w:space="0" w:color="auto"/>
        <w:right w:val="none" w:sz="0" w:space="0" w:color="auto"/>
      </w:divBdr>
    </w:div>
    <w:div w:id="1209875197">
      <w:bodyDiv w:val="1"/>
      <w:marLeft w:val="0"/>
      <w:marRight w:val="0"/>
      <w:marTop w:val="0"/>
      <w:marBottom w:val="0"/>
      <w:divBdr>
        <w:top w:val="none" w:sz="0" w:space="0" w:color="auto"/>
        <w:left w:val="none" w:sz="0" w:space="0" w:color="auto"/>
        <w:bottom w:val="none" w:sz="0" w:space="0" w:color="auto"/>
        <w:right w:val="none" w:sz="0" w:space="0" w:color="auto"/>
      </w:divBdr>
    </w:div>
    <w:div w:id="1628507727">
      <w:bodyDiv w:val="1"/>
      <w:marLeft w:val="0"/>
      <w:marRight w:val="0"/>
      <w:marTop w:val="0"/>
      <w:marBottom w:val="0"/>
      <w:divBdr>
        <w:top w:val="none" w:sz="0" w:space="0" w:color="auto"/>
        <w:left w:val="none" w:sz="0" w:space="0" w:color="auto"/>
        <w:bottom w:val="none" w:sz="0" w:space="0" w:color="auto"/>
        <w:right w:val="none" w:sz="0" w:space="0" w:color="auto"/>
      </w:divBdr>
    </w:div>
    <w:div w:id="1695645199">
      <w:bodyDiv w:val="1"/>
      <w:marLeft w:val="0"/>
      <w:marRight w:val="0"/>
      <w:marTop w:val="0"/>
      <w:marBottom w:val="0"/>
      <w:divBdr>
        <w:top w:val="none" w:sz="0" w:space="0" w:color="auto"/>
        <w:left w:val="none" w:sz="0" w:space="0" w:color="auto"/>
        <w:bottom w:val="none" w:sz="0" w:space="0" w:color="auto"/>
        <w:right w:val="none" w:sz="0" w:space="0" w:color="auto"/>
      </w:divBdr>
    </w:div>
    <w:div w:id="1705475613">
      <w:bodyDiv w:val="1"/>
      <w:marLeft w:val="0"/>
      <w:marRight w:val="0"/>
      <w:marTop w:val="0"/>
      <w:marBottom w:val="0"/>
      <w:divBdr>
        <w:top w:val="none" w:sz="0" w:space="0" w:color="auto"/>
        <w:left w:val="none" w:sz="0" w:space="0" w:color="auto"/>
        <w:bottom w:val="none" w:sz="0" w:space="0" w:color="auto"/>
        <w:right w:val="none" w:sz="0" w:space="0" w:color="auto"/>
      </w:divBdr>
    </w:div>
    <w:div w:id="1738672203">
      <w:bodyDiv w:val="1"/>
      <w:marLeft w:val="0"/>
      <w:marRight w:val="0"/>
      <w:marTop w:val="0"/>
      <w:marBottom w:val="0"/>
      <w:divBdr>
        <w:top w:val="none" w:sz="0" w:space="0" w:color="auto"/>
        <w:left w:val="none" w:sz="0" w:space="0" w:color="auto"/>
        <w:bottom w:val="none" w:sz="0" w:space="0" w:color="auto"/>
        <w:right w:val="none" w:sz="0" w:space="0" w:color="auto"/>
      </w:divBdr>
    </w:div>
    <w:div w:id="1831166314">
      <w:bodyDiv w:val="1"/>
      <w:marLeft w:val="0"/>
      <w:marRight w:val="0"/>
      <w:marTop w:val="0"/>
      <w:marBottom w:val="0"/>
      <w:divBdr>
        <w:top w:val="none" w:sz="0" w:space="0" w:color="auto"/>
        <w:left w:val="none" w:sz="0" w:space="0" w:color="auto"/>
        <w:bottom w:val="none" w:sz="0" w:space="0" w:color="auto"/>
        <w:right w:val="none" w:sz="0" w:space="0" w:color="auto"/>
      </w:divBdr>
    </w:div>
    <w:div w:id="1945965710">
      <w:bodyDiv w:val="1"/>
      <w:marLeft w:val="0"/>
      <w:marRight w:val="0"/>
      <w:marTop w:val="0"/>
      <w:marBottom w:val="0"/>
      <w:divBdr>
        <w:top w:val="none" w:sz="0" w:space="0" w:color="auto"/>
        <w:left w:val="none" w:sz="0" w:space="0" w:color="auto"/>
        <w:bottom w:val="none" w:sz="0" w:space="0" w:color="auto"/>
        <w:right w:val="none" w:sz="0" w:space="0" w:color="auto"/>
      </w:divBdr>
    </w:div>
    <w:div w:id="21461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248FBD79A1D31F6710BC76413C484456E20766A8A164D5C3D873A012D354837B5C95C38DBDA3F61879D4A9AA4743143B38E8C1DCDFE1FC4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F8F6F-9916-4C0D-BE3D-A2FDCBF7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12</Pages>
  <Words>4667</Words>
  <Characters>26602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 Л. Канубрикова</dc:creator>
  <cp:keywords/>
  <dc:description/>
  <cp:lastModifiedBy>Е Б. Васина</cp:lastModifiedBy>
  <cp:revision>165</cp:revision>
  <cp:lastPrinted>2020-08-04T13:37:00Z</cp:lastPrinted>
  <dcterms:created xsi:type="dcterms:W3CDTF">2019-04-11T14:02:00Z</dcterms:created>
  <dcterms:modified xsi:type="dcterms:W3CDTF">2021-12-20T12:07:00Z</dcterms:modified>
</cp:coreProperties>
</file>