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B" w:rsidRPr="001E017B" w:rsidRDefault="001E017B" w:rsidP="001E017B">
      <w:pPr>
        <w:pStyle w:val="a3"/>
        <w:ind w:left="0"/>
        <w:contextualSpacing w:val="0"/>
        <w:jc w:val="center"/>
        <w:rPr>
          <w:b/>
          <w:lang w:val="en-US"/>
        </w:rPr>
      </w:pPr>
      <w:r w:rsidRPr="001E017B">
        <w:rPr>
          <w:b/>
          <w:noProof/>
        </w:rPr>
        <w:drawing>
          <wp:inline distT="0" distB="0" distL="0" distR="0" wp14:anchorId="6B612850" wp14:editId="09547768">
            <wp:extent cx="960120" cy="11811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7B" w:rsidRPr="001E017B" w:rsidRDefault="001E017B" w:rsidP="001E017B">
      <w:pPr>
        <w:pStyle w:val="a3"/>
        <w:ind w:left="0"/>
        <w:contextualSpacing w:val="0"/>
        <w:jc w:val="center"/>
        <w:rPr>
          <w:b/>
          <w:lang w:val="en-US"/>
        </w:rPr>
      </w:pPr>
    </w:p>
    <w:p w:rsidR="001E017B" w:rsidRPr="001E017B" w:rsidRDefault="001E017B" w:rsidP="001E017B">
      <w:pPr>
        <w:jc w:val="center"/>
        <w:rPr>
          <w:b/>
          <w:bCs/>
          <w:noProof/>
          <w:w w:val="115"/>
        </w:rPr>
      </w:pPr>
      <w:r w:rsidRPr="001E017B">
        <w:rPr>
          <w:b/>
          <w:bCs/>
          <w:noProof/>
          <w:w w:val="115"/>
        </w:rPr>
        <w:t>АДМИНИСТРАЦИЯ</w:t>
      </w:r>
    </w:p>
    <w:p w:rsidR="001E017B" w:rsidRPr="001E017B" w:rsidRDefault="001E017B" w:rsidP="001E017B">
      <w:pPr>
        <w:jc w:val="center"/>
        <w:rPr>
          <w:b/>
          <w:bCs/>
          <w:spacing w:val="10"/>
          <w:w w:val="115"/>
        </w:rPr>
      </w:pPr>
    </w:p>
    <w:p w:rsidR="001E017B" w:rsidRPr="001E017B" w:rsidRDefault="001E017B" w:rsidP="001E017B">
      <w:pPr>
        <w:jc w:val="center"/>
        <w:rPr>
          <w:b/>
          <w:bCs/>
          <w:spacing w:val="10"/>
          <w:w w:val="115"/>
        </w:rPr>
      </w:pPr>
      <w:r w:rsidRPr="001E017B">
        <w:rPr>
          <w:b/>
          <w:bCs/>
          <w:noProof/>
          <w:spacing w:val="10"/>
          <w:w w:val="115"/>
        </w:rPr>
        <w:t>МУНИЦИПАЛЬНОГО ОБРАЗОВАНИЯ</w:t>
      </w:r>
    </w:p>
    <w:p w:rsidR="001E017B" w:rsidRPr="001E017B" w:rsidRDefault="001E017B" w:rsidP="001E017B">
      <w:pPr>
        <w:jc w:val="center"/>
        <w:rPr>
          <w:b/>
          <w:bCs/>
          <w:spacing w:val="10"/>
          <w:w w:val="115"/>
        </w:rPr>
      </w:pPr>
      <w:r w:rsidRPr="001E017B">
        <w:rPr>
          <w:b/>
          <w:bCs/>
          <w:noProof/>
          <w:spacing w:val="10"/>
          <w:w w:val="115"/>
        </w:rPr>
        <w:t>ГОРОДСКОЙ ОКРУГ ЛЮБЕРЦЫ</w:t>
      </w:r>
      <w:r w:rsidRPr="001E017B">
        <w:rPr>
          <w:b/>
          <w:bCs/>
          <w:spacing w:val="10"/>
          <w:w w:val="115"/>
        </w:rPr>
        <w:br/>
      </w:r>
      <w:r w:rsidRPr="001E017B">
        <w:rPr>
          <w:b/>
          <w:bCs/>
          <w:noProof/>
          <w:spacing w:val="10"/>
          <w:w w:val="115"/>
        </w:rPr>
        <w:t>МОСКОВСКОЙ ОБЛАСТИ</w:t>
      </w:r>
    </w:p>
    <w:p w:rsidR="001E017B" w:rsidRPr="001E017B" w:rsidRDefault="001E017B" w:rsidP="001E017B">
      <w:pPr>
        <w:spacing w:line="100" w:lineRule="atLeast"/>
        <w:jc w:val="center"/>
        <w:rPr>
          <w:b/>
          <w:bCs/>
          <w:w w:val="115"/>
        </w:rPr>
      </w:pPr>
    </w:p>
    <w:p w:rsidR="001E017B" w:rsidRPr="001E017B" w:rsidRDefault="001E017B" w:rsidP="001E017B">
      <w:pPr>
        <w:spacing w:line="100" w:lineRule="atLeast"/>
        <w:jc w:val="center"/>
        <w:rPr>
          <w:bCs/>
          <w:w w:val="115"/>
        </w:rPr>
      </w:pPr>
      <w:r w:rsidRPr="001E017B">
        <w:rPr>
          <w:b/>
          <w:bCs/>
          <w:w w:val="115"/>
        </w:rPr>
        <w:t>ПОСТАНОВЛЕНИЕ</w:t>
      </w:r>
    </w:p>
    <w:p w:rsidR="001E017B" w:rsidRPr="001E017B" w:rsidRDefault="001E017B" w:rsidP="001E017B">
      <w:pPr>
        <w:ind w:left="-567"/>
      </w:pPr>
    </w:p>
    <w:p w:rsidR="001E017B" w:rsidRPr="001E017B" w:rsidRDefault="001E017B" w:rsidP="001E017B">
      <w:pPr>
        <w:tabs>
          <w:tab w:val="left" w:pos="9639"/>
        </w:tabs>
      </w:pPr>
      <w:r>
        <w:t xml:space="preserve">    </w:t>
      </w:r>
      <w:r w:rsidRPr="001E017B">
        <w:t>06.06.2019</w:t>
      </w:r>
      <w:r w:rsidRPr="001E017B">
        <w:t xml:space="preserve">                                                                 </w:t>
      </w:r>
      <w:r w:rsidRPr="001E017B">
        <w:t xml:space="preserve">                          </w:t>
      </w:r>
      <w:r>
        <w:t xml:space="preserve">                                </w:t>
      </w:r>
      <w:r w:rsidRPr="001E017B">
        <w:t>№ 2139</w:t>
      </w:r>
      <w:r w:rsidRPr="001E017B">
        <w:t>-ПА</w:t>
      </w:r>
    </w:p>
    <w:p w:rsidR="001E017B" w:rsidRPr="001E017B" w:rsidRDefault="001E017B" w:rsidP="001E017B">
      <w:pPr>
        <w:jc w:val="center"/>
        <w:rPr>
          <w:b/>
        </w:rPr>
      </w:pPr>
    </w:p>
    <w:p w:rsidR="001E017B" w:rsidRPr="001E017B" w:rsidRDefault="001E017B" w:rsidP="001E017B">
      <w:pPr>
        <w:jc w:val="center"/>
        <w:rPr>
          <w:b/>
          <w:sz w:val="20"/>
          <w:szCs w:val="20"/>
        </w:rPr>
      </w:pPr>
      <w:r w:rsidRPr="001E017B">
        <w:rPr>
          <w:b/>
          <w:sz w:val="20"/>
          <w:szCs w:val="20"/>
        </w:rPr>
        <w:t>г. Люберцы</w:t>
      </w:r>
    </w:p>
    <w:p w:rsidR="001E017B" w:rsidRPr="001E017B" w:rsidRDefault="001E01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017B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</w:t>
      </w:r>
      <w:r w:rsidRPr="001E017B">
        <w:rPr>
          <w:rFonts w:ascii="Times New Roman" w:hAnsi="Times New Roman" w:cs="Times New Roman"/>
          <w:sz w:val="24"/>
          <w:szCs w:val="24"/>
        </w:rPr>
        <w:t xml:space="preserve">риватизация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помещений</w:t>
      </w:r>
      <w:r w:rsidR="00FF6D77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фонда»</w:t>
      </w:r>
      <w:bookmarkStart w:id="0" w:name="_GoBack"/>
      <w:bookmarkEnd w:id="0"/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E01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городского округа Люберцы, решением Совета депутатов городского округа Люберцы Московской области от 07.06.2017 N 52/7 "О вопросах правопреемства", </w:t>
      </w:r>
      <w:hyperlink r:id="rId9" w:history="1">
        <w:r w:rsidRPr="001E01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 Московской области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 xml:space="preserve">от 24.04.2014 N 951-ПА "Об утверждении Порядка разработки и утверждения административных регламентов предоставления муниципальных (государственных) услуг", </w:t>
      </w:r>
      <w:hyperlink r:id="rId10" w:history="1">
        <w:r w:rsidRPr="001E01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31.01.2018 N 228-ПА "Об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"одного окна", в том числе на базе многофункционального центра предоставления государственных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и муниципальных услуг", распоряжением главы городского округа Люберцы от 21.06.2017 N 1-РГ "О наделении полномочиями первого заместителя главы администрации" постановляю: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0" w:history="1">
        <w:r w:rsidRPr="001E017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"Приватизация жилых помещений муниципального жилищного фонда" (прилагается).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 w:rsidP="001E01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1E017B" w:rsidRPr="001E017B" w:rsidRDefault="001E017B" w:rsidP="001E01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E017B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Default="001E017B" w:rsidP="001E01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 w:rsidP="001E01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июня 2019 г. №</w:t>
      </w:r>
      <w:r w:rsidRPr="001E017B">
        <w:rPr>
          <w:rFonts w:ascii="Times New Roman" w:hAnsi="Times New Roman" w:cs="Times New Roman"/>
          <w:sz w:val="24"/>
          <w:szCs w:val="24"/>
        </w:rPr>
        <w:t xml:space="preserve"> 2139-ПА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E017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"ПРИВАТИЗАЦИЯ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ФОНДА"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"Приватизация жилых помещений муниципального жилищного фонда" (далее - административный регламент) устанавливает стандарт предоставления муниципальной услуги по приватизации жилых помещений муниципального жилищного фонда городского округа Люберцы Московской области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администрации городского округа Люберцы, должностных лиц администрации городского округа Люберцы, либо сотрудников.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Люберцы.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1E017B">
        <w:rPr>
          <w:rFonts w:ascii="Times New Roman" w:hAnsi="Times New Roman" w:cs="Times New Roman"/>
          <w:sz w:val="24"/>
          <w:szCs w:val="24"/>
        </w:rPr>
        <w:t>3. Муниципальная услуга представляется физическим лицам - гражданам Российской Федерации, являющимся нанимателями, членами семьи нанимателя жилого помещения в муниципальном жилищном фонде городского округа Люберцы Московской области, либо их уполномоченным представителям (далее - заявители).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функциональным (отраслевым) органом администрации городского округа Люберцы и многофункциональными центрами вправе осуществлять их уполномоченные представители.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4. Информирование граждан о порядке предоставления муниципальной услуги осуществляется сотрудниками администрации городского округа Люберцы и сотрудниками многофункциональных центров.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6. Информация о порядке предоставления муниципальной услуги содержит следующие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сведения: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Люберцы и многофункциональных центров;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Люберцы и многофункциональных центров;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3) адрес официального сайта администрации городского округа Люберцы и многофункциональных центров в информационно-телекоммуникационной сети Интернет (далее - сеть Интернет);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4) график работы администрации городского округа Люберцы и многофункциональных центров;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6) выдержки из правовых актов, содержащих нормы, регулирующие деятельность по предоставлению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7) текст административного регламента с приложениями;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10) перечень типовых, наиболее актуальных вопросов граждан, относящихся к компетенции администрации городского округа Люберцы, многофункциональных центров, и ответы на них.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Люберцы и многофункциональных центров, предназначенных для приема заявителей, на официальном сайте администрации городского округа Люберцы и официальном сайте многофункциональных центров в сети Интернет,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), а также предоставляется по телефону и электронной почте по обращению заявителя.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 xml:space="preserve">Справочная </w:t>
      </w:r>
      <w:hyperlink w:anchor="P482" w:history="1">
        <w:r w:rsidRPr="001E017B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Люберцы, многофункциональных центров, ответственных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N 1 к настоящему административному регламенту.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9. При общении с гражданами сотрудники администрации городского округа Люберцы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10. Муниципальная услуга "Приватизация жилых помещений муниципального жилищного фонда".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11. Органом, ответственным за предоставление муниципальной услуги, является администрация городского округа Люберцы Московской области (далее - Администрация). Непосредственно за оказание услуги отвечает Комитет по управлению имуществом Администрации городского округа Люберцы (далее - Комитет).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12. Администрация обеспечивает предоставление муниципальной услуги посредством МФЦ. Подача запросов,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14. Результатом предоставления муниципальной услуги являются: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1) заключение с заявителем (заявителями) договора передачи жилого помещения в частную собственность граждан </w:t>
      </w:r>
      <w:hyperlink w:anchor="P633" w:history="1">
        <w:r w:rsidRPr="001E017B">
          <w:rPr>
            <w:rFonts w:ascii="Times New Roman" w:hAnsi="Times New Roman" w:cs="Times New Roman"/>
            <w:sz w:val="24"/>
            <w:szCs w:val="24"/>
          </w:rPr>
          <w:t>(приложение N 3)</w:t>
        </w:r>
      </w:hyperlink>
      <w:r w:rsidRPr="001E017B">
        <w:rPr>
          <w:rFonts w:ascii="Times New Roman" w:hAnsi="Times New Roman" w:cs="Times New Roman"/>
          <w:sz w:val="24"/>
          <w:szCs w:val="24"/>
        </w:rPr>
        <w:t>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отказ в предоставлении муниципальной услуги.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15. Запрос заявителя о предоставлении муниципальной услуги регистрируется в многофункциональном центре в срок не позднее 1 рабочего дня, следующего за днем поступления.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16. Регистрация запроса заявителя о предоставлении муниципальной услуги, переданного на бумажном носителе из многофункциональных центров в Администрацию городского округа Люберцы, осуществляется в срок не позднее 1 рабочего дня, следующего за днем поступления.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17. Срок предоставления муниципальной услуги не превышает 2 месяцев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Администрации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18.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19.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документов из многофункционального центра в Администрацию городского округа Люберцы, передачи результата предоставления муниципальной услуги из Администрации городского округа Люберцы в многофункциональные центры, срока выдачи результата заявителю.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20. Выдача (направление) результата предоставления муниципальной услуги осуществляется в срок, не превышающий 3 рабочих дней.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21. Предоставление муниципальной услуги осуществляется в соответствии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1) Жилищным </w:t>
      </w:r>
      <w:hyperlink r:id="rId11" w:history="1">
        <w:r w:rsidRPr="001E01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2) Гражданским </w:t>
      </w:r>
      <w:hyperlink r:id="rId12" w:history="1">
        <w:r w:rsidRPr="001E01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4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5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6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7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8) </w:t>
      </w:r>
      <w:hyperlink r:id="rId18" w:history="1">
        <w:r w:rsidRPr="001E017B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 xml:space="preserve">9) </w:t>
      </w:r>
      <w:hyperlink r:id="rId19" w:history="1">
        <w:r w:rsidRPr="001E01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0" w:history="1">
        <w:r w:rsidRPr="001E01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1" w:history="1">
        <w:r w:rsidRPr="001E01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городского округа Люберцы.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Московской области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 муниципальными правовыми актами, для предоставления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услуги, услуг, необходимых и обязательных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для ее предоставления, способы их получения заявителями,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 том числе в электронной форме, и порядок их предоставления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1E017B">
        <w:rPr>
          <w:rFonts w:ascii="Times New Roman" w:hAnsi="Times New Roman" w:cs="Times New Roman"/>
          <w:sz w:val="24"/>
          <w:szCs w:val="24"/>
        </w:rPr>
        <w:t>22. При обращении за получением муниципальной услуги заявитель представляет: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33" w:history="1">
        <w:r w:rsidRPr="001E017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3 к настоящему административному регламенту;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3) технический паспорт жилого помещения (не более 1 года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с даты обследования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объекта);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5) архивная выписка из домовой книги;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6) финансовый лицевой счет;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7) выписка из домовой книги;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8) документы, подтверждающие, что ранее право на приватизацию жилого помещения, находящегося в муниципальном жилом фонде, не было использовано (архивные данные о месте постоянной регистрации с 04.07.1991, справка БТИ о неучастии в приватизации по прежнему месту жительства);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9) нотариально оформленный отказ от участия в приватизации жилого помещения лиц, зарегистрированных в жилом помещении, от временно отсутствующих в жилом помещении лиц, а также от лиц, за которыми в соответствии с действующим законодательством сохраняется право пользования жилым помещением;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10) вступившие в силу решения суда (при наличии);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11) для военнослужащих: выписка из послужного списка или справку из воинской части с указанием состава семьи о том, где проживали в период прохождения воинской службы;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12) в случае, если несовершеннолетние дети не включаются в число участников общей собственности на приватизируемое жилое помещение, - разрешение органов опеки и попечительства;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13) для лиц, отбывающих наказание в местах лишения свободы, - доверенность на действия, связанные с приватизацией, в случае включения гражданина в число участников общей собственности;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14) документ об установлении опеки (попечительства) над несовершеннолетними или недееспособными (при наличии);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15) в случае, если несовершеннолетний ребенок до 18 лет участвовал в приватизации, - копия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договора передачи жилого помещения в частную собственность граждан, копия свидетельства о праве собственности, заявление от законного представителя о согласии на приватизацию без несовершеннолетнего.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23. В бумажном виде форма заявления может быть получена заявителем непосредственно в Комитете или в многофункциональном центре.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Форма заявления о приватизация жилых помещений муниципального жилищного фонда городского округа Люберцы Московской области доступна для копирования и заполнения в электронном виде на Портале государственных и муниципальных услуг Московской области, на официальном сайте Администрации городского округа Люберцы в сети Интернет и сайте многофункционального центра в сети Интернет, а также по обращению заявителя может быть выслана на адрес его электронной почты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самоуправления и иных органов и подведомственных им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услуг, и которые заявитель вправе представить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собственной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инициативе, а также способы их получения заявителями, в том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9"/>
      <w:bookmarkEnd w:id="4"/>
      <w:r w:rsidRPr="001E017B">
        <w:rPr>
          <w:rFonts w:ascii="Times New Roman" w:hAnsi="Times New Roman" w:cs="Times New Roman"/>
          <w:sz w:val="24"/>
          <w:szCs w:val="24"/>
        </w:rPr>
        <w:t>25. При необходимости Администрация городского округа Люберцы самостоятельно запрашивает сведения, содержащиеся в Едином государственном реестре недвижимости (о правах отдельного лица на имевшиеся (имеющиеся) у него объекты недвижимости; об основных характеристиках и зарегистрированных правах на объект недвижимости; о государственной регистрации перехода прав).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26. Непредставление заявителем документа, указанного в </w:t>
      </w:r>
      <w:hyperlink w:anchor="P149" w:history="1">
        <w:r w:rsidRPr="001E017B">
          <w:rPr>
            <w:rFonts w:ascii="Times New Roman" w:hAnsi="Times New Roman" w:cs="Times New Roman"/>
            <w:sz w:val="24"/>
            <w:szCs w:val="24"/>
          </w:rPr>
          <w:t>п. 25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не является основанием для отказа заявителю в предоставлении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27. Администрация городского округа Люберцы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Администрация городского округа Люберцы и многофункциональные центры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Люберцы.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29.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30. Основаниями для отказа в предоставлении муниципальной услуги являются: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истек;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44" w:history="1">
        <w:r w:rsidRPr="001E017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пункте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5) жилое помещение не является муниципальной собственностью городского округа Люберцы Московской области;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6) отсутствует согласие на приватизацию всех совместно проживающих членов семьи или их представителей;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7) участие гражданина и (или) члена его семьи в приватизации жилого помещения;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8) имеются определения, постановления, решения суда, вступившие в законную силу, препятствующие предоставлению муниципальной услуги, либо имеются сведения о рассмотрении судом гражданского дела по спорам, связанным с правами на приватизируемое жилое помещение;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9) жилое помещение находится в аварийном состоянии, в общежитиях, в домах закрытых военных городков.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уполномоченным должностным лицом Администрации городского округа Люберцы и направляется в многофункциональный центр для последующей передачи заявителю.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31. Законодательно установленные основания для приостановления предоставления муниципальной услуги отсутствуют.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сведения о документах, выдаваемых организациями,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32. Услуги, необходимые и обязательные для предоставления муниципальной услуги, отсутствуют.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Порядок, размер и основания взимания государственной пошлины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или иной платы за предоставление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33. Предоставление муниципальной услуги осуществляется бесплатно.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34.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35.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36. Предоставление муниципальных услуг осуществляется в специально выделенных для этих целей помещениях многофункциональных центров.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37.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38.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39.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40.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41. На здании рядом с входом должна быть размещена информационная табличка (вывеска), содержащая следующую информацию: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номера телефонов для справок;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- адрес официального сайта.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42.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43.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44.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48. Информационное табло размещается рядом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49. В местах для ожидания устанавливаются стулья (кресельные секции, кресла) для заявителей.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50. Информация о фамилии, имени, отчестве и должности сотрудника Администрации городского округа Люберцы и многофункциональных центров должна быть размещена на личной информационной табличке и на рабочем месте специалиста.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51. Для заявителя, находящегося на приеме, должно быть предусмотрено место для раскладки документов.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52. Прием комплекта документов, необходимых для осуществления муниципальной услуги и выдача документов, при наличии возможности, должны осуществляться в разных окнах (кабинетах).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53.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 электронной форме или в многофункциональных центрах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услуг)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54. Показателями доступности и качества муниципальной услуги являются: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достоверность предоставляемой гражданам информации;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полнота информирования граждан;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соблюдение требований стандарта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отсутствие жалоб на решения, действия (бездействие) должностных лиц и сотрудников Администрации городского округа Люберцы в ходе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55. Заявителям предоставляется возможность получения информации о ходе предоставления муниципальной услуги с использованием Портала государственных и муниципальных услуг Московской области и по принципу "одного окна" на базе многофункциональных центров.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56. При получении муниципальной услуги заявитель осуществляет не более 1 взаимодействия с должностными лицами.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57. Продолжительность ожидания в очереди при обращении заявителя в Администрацию городского округа Люберцы и многофункциональные центры для получения муниципальной услуги не может превышать 15 минут.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по принципу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"одного окна" на базе многофункциональных центров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 в электронной форме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Люберцы осуществляется многофункциональными центрами без участия заявителя в соответствии с нормативными правовыми актами и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59.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60. Муниципальная услуга предоставляется в многофункциональных центрах с учетом принципа экстерриториальности.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61. 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выдача документа, являющегося результатом предоставления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62. Заявители имеют возможность получения муниципальной услуги в электронной форме с использованием Портала государственных и муниципальных услуг Московской области в части: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и многофункциональных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63. Предоставление муниципальной услуги включает в себя следующие административные процедуры: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4) формирование межведомственных запросов;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5) выдача документа, являющегося результатом предоставления муниципальной услуги.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64. </w:t>
      </w:r>
      <w:hyperlink w:anchor="P560" w:history="1">
        <w:r w:rsidRPr="001E017B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N 2 к настоящему административному регламенту.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65.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заявления о предоставлении муниципальной услуги и прилагаемых к нему документов, представленных заявителем: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а) в Администрацию городского округа Люберцы посредством личного обращения заявителя;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66. Прием заявления и документов, необходимых для предоставления муниципальной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услуги, осуществляют сотрудники многофункционального центра.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67. 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Люберцы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68. При поступлении заявления и прилагаемых к нему документов посредством личного обращения заявителя в многофункциональный центр специалист, ответственный за прием документов, осуществляет следующую последовательность действий: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69. Специалист многофункционального центра, ответственный за прием документов, осуществляет следующие действия: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2) при наличии всех документов и сведений, предусмотренных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городского округа Люберцы, организует передачу заявления и документов, представленных заявителем, в Администрацию городского округа Люберцы в соответствии с заключенным соглашением о взаимодействии и порядком делопроизводства многофункционального центра.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70. Максимальное время приема заявления и прилагаемых к нему документов при личном обращении заявителя не превышает 15 минут.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71. При отсутствии у заявителя, обратившегося лично, заполненного заявления или неправильном его заполнении,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72. При поступлении заявления и прилагаемых к нему документов в Администрацию городского округа Люберцы посредством почтового отправления специалист Администрации городского округа Люберцы, ответственный за прием заявлений и документов, осуществляет регистрацию заявления, составляет опись приложенных документов.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73.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74. Заявление и приложенные документы вместе с их описью направляются в функциональный (отраслевой) орган Администрации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75. 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Люберцы или многофункциональный центр.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76.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1) в Администрации городского округа Люберцы - передача заявления и прилагаемых к нему документов сотруднику Администрации городского округа Люберцы, ответственному за регистрацию поступившего запроса на предоставление муниципальной услуги;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- при наличии всех документов, предусмотренных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передача заявления и прилагаемых к нему документов в Администрацию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77.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78. Основанием для начала осуществления административной процедуры является поступление специалисту Администрации городского округа Люберцы,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79. Специалист Администрации городского округа Люберцы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Люберцы,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80.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81. Регистрация заявления и прилагаемых к нему документов, полученных Администрацией городского округа Люберцы из многофункционального центра, осуществляется не позднее 1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рабочего дня, следующего за днем их поступления в Администрацию городского округа Люберцы.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82. После регистрации в Администрации городского округа Люберцы заявление и прилагаемые к нему документы направляются на рассмотрение специалисту Администрации городского округа Люберцы, ответственному за подготовку документов по муниципальной услуге.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83. Максимальный срок осуществления административной процедуры не может превышать 2 рабочих дней.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84.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Люберцы, ответственному за предоставление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85.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86. 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Люберцы, ответственному за предоставление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87. Сотрудник Администрации городского округа Люберцы, ответственный за предоставление муниципальной услуги, осуществляет следующие действия: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1E017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числа документов, предусмотренных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1E017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, подаче заявления и документов лицом, не входящим в перечень лиц, установленный законодательством и </w:t>
      </w:r>
      <w:hyperlink w:anchor="P44" w:history="1">
        <w:r w:rsidRPr="001E017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мотивированного отказа в предоставлении муниципальной услуги и направляет его уполномоченному должностному лицу для подписания;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 xml:space="preserve">4) в случае наличия полного комплекта документов, предусмотренных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пунктах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Pr="001E017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формированию межведомственных запросов,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оформлению договора передачи жилого помещения в частную собственность граждан и формированию пакета документов для регистрации перехода права в Федеральной службе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муниципальной услуги (доведение до заявителя факта</w:t>
      </w:r>
      <w:proofErr w:type="gramEnd"/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услуги)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88. Выдача результата предоставления муниципальной услуги осуществляется при личном обращении членов семьи, участвующих в приватизации, в многофункциональный центр.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89. Результатом административной процедуры является подписанный сторонами договор передачи жилого помещения в частную собственность граждан и пакет документов для регистрации перехода права в Федеральной службе государственной регистрации, кадастра и картографии.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90. Способом фиксации административной процедуры являются регистрация выданного договора в журнале исходящей корреспонденции или внесение соответствующих сведений в информационную систему Администрации городского округа Люберцы.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91. Текущий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92. Текущий контроль осуществляется путем проведения ответственными должностными лицами функциональных (отраслевых) органов Администрации городского округа Люберцы,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93.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Администрации городского округа Люберцы, ответственных за предоставление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94. В целях осуществления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Люберцы.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95.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Люберцы.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Ответственность сотрудников органов местного самоуправления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 иных должностных лиц за решения и действия (бездействие),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96. 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округа Люберцы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97. Персональная ответственность должностных лиц Администрации городского округа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98.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округа Люберцы,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округа Люберцы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 (или) действий (бездействия) органа местного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 также его должностных лиц и сотрудников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Право заявителя подать жалобу на решение и (или) действия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(бездействие) органа, предоставляющего муниципальную услугу,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 также его должностных лиц, сотрудников при предоставлении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100. Заявители имеют право на обжалование действий или бездействия Администрации городского округа Люберцы, должностных лиц Администрации городского округа Люберцы, сотрудников, а также принимаемых ими решений при предоставлении муниципальной услуги в досудебном (внесудебном) порядке.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101. Заявитель может обратиться с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услуги, у заявителя;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на рассмотрение жалобы, и должностные лица, которым может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быть направлена жалоба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102. Уполномоченными должностными лицами, которым может быть направлена жалоба, являются начальник отраслевого (функционального) органа Администрации городского округа Люберцы, заместитель главы Администрации, курирующий жилищные правоотношения, глава городского округа Люберцы.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103. Жалоба подается в орган, предоставляющий муниципальную услугу, в соответствии с действующим законодательством.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104. Жалоба может быть направлена в Администрацию городского округа Люберцы по почте, через многофункциональный центр, по электронной почте, через официальный сайт органа, предоставляющего муниципальную услугу, посредством Портала государственных и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Московской области, а также может быть принята при личном приеме заявителя.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105. Жалоба должна содержать: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сотрудника, решения и действия (бездействие) которых обжалуются;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сотрудника;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сотрудника. Заявителем могут быть представлены документы (при наличии), подтверждающие доводы заявителя, либо их копии.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106. Жалоба, поступившая в Администрацию городского округа Люберцы, подлежит регистрации не позднее следующего рабочего дня со дня ее поступления.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107.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городского округа Люберцы,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Люберцы в срок не более 5 рабочих дней.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жалобы (претензии) либо приостановления ее рассмотрения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108. Уполномоченный на рассмотрение жалобы орган отказывает в удовлетворении жалобы в следующих случаях: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109. Уполномоченный на рассмотрение жалобы орган вправе оставить жалобу без ответа в следующих случаях: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по данному вопросу при условии, что указанное обращение и ранее направляемые обращения направлялись в структурное подразделение, ответственное за предоставление муниципальной услуги, или одному и тому же должностному лицу.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110. По результатам рассмотрения обращения жалобы Администрация городского округа Люберцы принимает одно из следующих решений: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111.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113. Информация о порядке подачи и рассмотрения жалобы размещается на официальном сайте Администрации городского округа Люберцы, многофункциональных центров, на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114. Заявитель вправе обжаловать решения по жалобе вышестоящим должностным лицам.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115. В случае установления в ходе или по результатам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городского округа Люберцы в установленном порядке незамедлительно направляет имеющиеся материалы в органы прокуратуры.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117. При подаче жалобы заявитель вправе получить следующую информацию: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1)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2) перечень номеров телефонов для получения сведений о прохождении процедур по рассмотрению жалобы.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118. При подаче жалобы заинтересованное лицо вправе получить в отраслевом (функциональном) органе Администрации городского округа Люберцы копии документов, подтверждающих обжалуемые действие (бездействие), решение должностного лица.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119.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городского округа Люберцы, должностных лиц Администрации городского округа Люберцы, сотрудников осуществляется посредством размещения информации на стендах в местах предоставления муниципальной услуги в многофункциональных центрах, на официальном сайте Администрации городского округа Люберцы и многофункциональных центров, на Портале государственных и муниципальных услуг Московской области, а также может быть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"Приватизация жилых помещений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82"/>
      <w:bookmarkEnd w:id="5"/>
      <w:r w:rsidRPr="001E017B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И ОРГАНИЗАЦИЙ,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УЧАСТВУЮЩИХ В ПРЕДОСТАВЛЕНИИ И ИНФОРМИРОВАНИИ О ПОРЯДКЕ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1. Администрация городского округа Люберцы Московской области.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Контактный телефон: 8(495) 503-41-22.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Официальный сайт в информационно-коммуникационной сети Интернет: www.люберцы.рф.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5033200@mail.ru.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График приема заявителей (консультирование, жалобы): первый понедельник месяца с 10 до 12 часов.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2. Комитет по управлению имуществом администрации городского округа Люберцы Московской области.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Место нахождения: 140005, Московская область, город Люберцы, улица Кирова, дом 53.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Почтовый адрес: 140005, Московская область, город Люберцы, улица Кирова, дом 53.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Контактный телефон: 8(495) 503-41-22.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928"/>
        <w:gridCol w:w="2268"/>
      </w:tblGrid>
      <w:tr w:rsidR="001E017B" w:rsidRPr="001E017B">
        <w:tc>
          <w:tcPr>
            <w:tcW w:w="3061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2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1E017B" w:rsidRPr="001E017B">
        <w:tc>
          <w:tcPr>
            <w:tcW w:w="30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192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1E017B" w:rsidRPr="001E017B">
        <w:tc>
          <w:tcPr>
            <w:tcW w:w="30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9.00-16.45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1E017B" w:rsidRPr="001E017B">
        <w:tc>
          <w:tcPr>
            <w:tcW w:w="30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192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928"/>
        <w:gridCol w:w="2268"/>
      </w:tblGrid>
      <w:tr w:rsidR="001E017B" w:rsidRPr="001E017B">
        <w:tc>
          <w:tcPr>
            <w:tcW w:w="30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2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7B" w:rsidRPr="001E017B">
        <w:tc>
          <w:tcPr>
            <w:tcW w:w="30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понедельник месяца</w:t>
            </w:r>
          </w:p>
        </w:tc>
        <w:tc>
          <w:tcPr>
            <w:tcW w:w="192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 Муниципальное учреждение "Люберецкий многофункциональный центр предоставления государственных и муниципальных услуг".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Муниципальное учреждение "Люберецкий многофункциональный центр предоставления государственных и муниципальных услуг"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1. Отдел приема заявителей "Центральный", расположен по адресу: Московская область, город Люберцы, улица Звуковая, дом 3.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2. Отдел приема заявителей "Ухтомский", расположен по адресу: Московская область, город Люберцы, Октябрьский проспект, дом 18, корпус 3.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 Отдел приема заявителей "Северный", расположен по адресу: Московская область, город Люберцы, улица Инициативная, дом 7б.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4. Отдел приема заявителей "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. 1А", расположен по адресу: Московская область, город Люберцы, улица 8 Марта, дом 30б.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5. Отдел приема заявителей "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Томилинский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, микрорайон Птицефабрика, дом 4/1.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6. Отдел приема заявителей "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дачный поселок 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, улица Школьная, дом 5.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7. Отдел приема заявителей "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1E017B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, улица Сакко и Ванцетти, дом 1.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8. Отдел приема заявителей "Октябрьский", расположен по адресу: Московская область, городской округ Люберцы, рабочий поселок Октябрьский, ул. Ленина, д. 39.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9. ТОСП ТЦ "Выходной" и "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Бизнес-окна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", расположен по адресу: Московская область, город Люберцы, Октябрьский проспект, дом 112, ТЦ "Выходной".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График работы МУ "Люберецкий МФЦ":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понедельник с 8.00 до 20.00;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вторник с 8.00 до 20.00;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среда с 8.00 до 20.00;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четверг с 8.00 до 20.00;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пятница с 8.00 до 20.00;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суббота с 8.00 до 20.00;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воскресенье с 8.00 до 20.00;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без перерыва на обед.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Единый номер </w:t>
      </w:r>
      <w:proofErr w:type="spellStart"/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: 8-800-850-50-30.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>Официальный сайт в информационно-коммуникационной сети Интернет: http://lubmfc.ru.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mfc-lyubertsymr@mosreg.ru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Дополнительная информация приведена на сайтах: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РПГУ: uslugi.mosreg.ru: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"Приватизация жилых помещений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60"/>
      <w:bookmarkEnd w:id="6"/>
      <w:r w:rsidRPr="001E017B">
        <w:rPr>
          <w:rFonts w:ascii="Times New Roman" w:hAnsi="Times New Roman" w:cs="Times New Roman"/>
          <w:sz w:val="24"/>
          <w:szCs w:val="24"/>
        </w:rPr>
        <w:t>БЛОК-СХЕМА</w:t>
      </w:r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"ПРИВАТИЗАЦИЯ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1E017B" w:rsidRPr="001E017B" w:rsidRDefault="001E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ФОНДА"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┌─────────────────────────────────────────────────────────┐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│Прием и регистрация заявления и представленных документов│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└────────────────────────────┬────────────────────────────┘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│Передача заявления и представленных документов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отраслевой│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│(функциональный) орган администрации городского округа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│Люберцы                                       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└────────────────────────────┬──────────────────────────────┘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│Обработка заявления и представленных документов в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отраслевом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│(функциональном)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│Люберцы                                        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└────────────┬───────────────────────────────────┬───────────┘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│                      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\/                                  \/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┌────────────────────────────────────┐   ┌─────────────────────────┐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 xml:space="preserve"> │Выявлены недостатки в представленных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│   │В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се необходимые документы│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│документах либо отсутствует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 │   │в наличии   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│пакет документов, указанных в </w:t>
      </w:r>
      <w:hyperlink w:anchor="P120" w:history="1">
        <w:r w:rsidRPr="001E017B">
          <w:rPr>
            <w:rFonts w:ascii="Times New Roman" w:hAnsi="Times New Roman" w:cs="Times New Roman"/>
            <w:sz w:val="24"/>
            <w:szCs w:val="24"/>
          </w:rPr>
          <w:t>п. 22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│   └────────────┬────────────┘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│административного регламента        │   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└─────────────────┬──────────────────┘   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\/                                  \/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┌─────────────────────────────────────┐  ┌─────────────────────────────┐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│Подготовка мотивированного отказа    │  │Формирование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│в предоставлении муниципальной услуги│  │запросов        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└──────────────────┬──────────────────┘  └─────────────┬───────────────┘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\/                                  \/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┌───────────────────────────────┐  ┌───────────────────────────────────┐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│Передача мотивированного отказа│  │Оформление договора передачи жилого│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│в предоставлении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│  │помещения в частную собственность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│услуги в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  │  │граждан и формирование пакета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│центр для выдачи заявителю     │  │документов для регистрации перехода│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└───────────────────────────────┘  │права в Федеральной службе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│государственной регистрации,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│кадастра и картографии   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└─────────────────┬─────────────────┘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\/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┌─────────────────────────────────────┐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│Передача в многофункциональный центр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│для подписания и выдачи заявителю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│(заявителям) договора передачи жилого│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│помещения в частную собственность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│граждан и пакета документов   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│для регистрации перехода права     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│в Федеральной службе государственной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│регистрации, кадастра и картографии  │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└─────────────────────────────────────┘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"Приватизация жилых помещений</w:t>
      </w:r>
    </w:p>
    <w:p w:rsidR="001E017B" w:rsidRPr="001E017B" w:rsidRDefault="001E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В администрацию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образования городской округ Люберцы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Московской области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зарегистрированног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Московская область,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      городской округ Люберцы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телефон: 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3"/>
      <w:bookmarkEnd w:id="7"/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СПРАВКА-ЗАЯВЛЕНИЕ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Прошу  передать  мне  (нам)  в частную собственность (общую долевую или</w:t>
      </w:r>
      <w:proofErr w:type="gramEnd"/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др.) квартиру, расположенную по адресу: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Московская область, городской округ Люберцы,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(далее - квартира).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Квартира состоит из ____ жилых комнат площадью ___ кв. м, в том числе жилой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площадью ___ кв. м.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Квартира расположена на ___ этаже __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этажного жилого дома.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Количество членов семьи, участвующих в приватизации жилья: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361"/>
        <w:gridCol w:w="1276"/>
        <w:gridCol w:w="680"/>
        <w:gridCol w:w="1474"/>
        <w:gridCol w:w="1418"/>
        <w:gridCol w:w="2268"/>
      </w:tblGrid>
      <w:tr w:rsidR="001E017B" w:rsidRPr="001E017B">
        <w:tc>
          <w:tcPr>
            <w:tcW w:w="56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74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Паспорт: номер, дата выдачи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</w:t>
            </w:r>
          </w:p>
        </w:tc>
      </w:tr>
      <w:tr w:rsidR="001E017B" w:rsidRPr="001E017B">
        <w:tc>
          <w:tcPr>
            <w:tcW w:w="5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7B" w:rsidRPr="001E017B">
        <w:tc>
          <w:tcPr>
            <w:tcW w:w="5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Основание вселения на жилую площадь: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(номера и дата ордер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E017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), договора социального найма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жилого помещения и др.)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Количество человек, зарегистрированных на данной жилой площади: 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E017B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) на обработку  персональных данных в целях и объеме необходимом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М.П.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Исполнитель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Примечание: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 справке-заявлению прилагаются следующие документы: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1. Технический паспорт на данную площадь.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2. Выписка из домовой книги.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 Копия финансового лицевого счета.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4. Ордер (постановление, договор социального найма и др.).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5. Другие документы при необходимости.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      ДОГОВОР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ПЕРЕДАЧИ ЖИЛОГО ПОМЕЩЕНИЯ В ЧАСТНУЮ СОБСТВЕННОСТЬ ГРАЖДАН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 городской округ Люберцы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Комитет   по  управлению  имуществом  администрации  городского  округа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Люберцы   Московской   области,  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  от   имени  и  в  интересах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муниципального  образования  городской  округ  Люберцы  Московской области,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в дальнейшем "Сторона-1" и гр.: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361"/>
        <w:gridCol w:w="1276"/>
        <w:gridCol w:w="680"/>
        <w:gridCol w:w="1474"/>
        <w:gridCol w:w="1418"/>
        <w:gridCol w:w="2268"/>
      </w:tblGrid>
      <w:tr w:rsidR="001E017B" w:rsidRPr="001E017B">
        <w:tc>
          <w:tcPr>
            <w:tcW w:w="56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74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Паспорт: номер, дата выдачи</w:t>
            </w: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</w:t>
            </w:r>
          </w:p>
        </w:tc>
      </w:tr>
      <w:tr w:rsidR="001E017B" w:rsidRPr="001E017B">
        <w:tc>
          <w:tcPr>
            <w:tcW w:w="5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7B" w:rsidRPr="001E017B">
        <w:tc>
          <w:tcPr>
            <w:tcW w:w="5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17B" w:rsidRPr="001E017B" w:rsidRDefault="001E0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E017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) по адресу: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Московская область, городской округ Люберцы,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E017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E017B">
        <w:rPr>
          <w:rFonts w:ascii="Times New Roman" w:hAnsi="Times New Roman" w:cs="Times New Roman"/>
          <w:sz w:val="24"/>
          <w:szCs w:val="24"/>
        </w:rPr>
        <w:t>)   в   дальнейшем  "Сторона-2",  вместе  именуемые  "Стороны",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заключили  настоящий  договор,  составленный  в простой письменной форме, о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1.1.   Руководствуясь   </w:t>
      </w:r>
      <w:hyperlink r:id="rId22" w:history="1">
        <w:r w:rsidRPr="001E017B">
          <w:rPr>
            <w:rFonts w:ascii="Times New Roman" w:hAnsi="Times New Roman" w:cs="Times New Roman"/>
            <w:sz w:val="24"/>
            <w:szCs w:val="24"/>
          </w:rPr>
          <w:t>статьей  217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 Гражданского  кодекса  Российской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Федерации,   </w:t>
      </w:r>
      <w:hyperlink r:id="rId23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  Российской   Федерации   от  04.07.1991  N 1541-1 "О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приватизации  жилищного  фонда в Российской Федерации", Сторона-1 бесплатно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передает  в собственность (общую долевую собственность) Стороны-2 квартиру,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17B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               Московская область, городской округ Люберцы,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(далее - квартира).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Квартира состоит из ___ жилых комнат, площадью ___ кв. м, в том числе жилой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площадью ___ кв. м.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Квартира расположена на ___ этаже __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>этажного жилого дома.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2. Заключение договора и возникновение права собственности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2.1. В соответствии со </w:t>
      </w:r>
      <w:hyperlink r:id="rId24" w:history="1">
        <w:r w:rsidRPr="001E017B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04.07.1991 N 1541-1 "О приватизации жилищного фонда в Российской Федерации"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самоуправления, предприятием, учреждением с гражданином, получающим жилое помещение в собственность,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2.2. В силу </w:t>
      </w:r>
      <w:hyperlink r:id="rId25" w:history="1">
        <w:r w:rsidRPr="001E017B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04.07.1991 N 1541-1 "О приватизации жилищного фонда в Российской Федерации" право собственности (общей долевой, общей </w:t>
      </w:r>
      <w:r w:rsidRPr="001E017B">
        <w:rPr>
          <w:rFonts w:ascii="Times New Roman" w:hAnsi="Times New Roman" w:cs="Times New Roman"/>
          <w:sz w:val="24"/>
          <w:szCs w:val="24"/>
        </w:rPr>
        <w:lastRenderedPageBreak/>
        <w:t>совместной) на квартиру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Pr="001E01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017B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Федерации":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3.3. Граждане, ставшие собственниками жилых помещений, владеют, пользуются и распоряжаются ими по своему усмотрению, вправе продавать, завещать, сдавать в аренду, внаем эти помещения, а также совершать с ними иные сделки, не противоречащие законодательству.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3.4. За государственными жилищно-эксплуатационными, ремонтно-строительными организациями сохраняются обязательства по обслуживанию и ремонту приватизированных жилых помещений по договору с их собственниками (товариществами и иными объединениями).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3.5. Оплата расходов, связанных с обслуживанием и ремонтом приватизированных жилых помещений, производится собственником по ставкам, установленным для обслуживания государственного и муниципального жилищного фонда.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3.6. Обслуживание и ремонт жилого дома в целом осуществляется жилищно-эксплуатационными и ремонтно-строительными организациями или их правопреемниками, обслуживающими этот дом до начала приватизации, кроме тех квартир, собственники которых избрали иные организации для обслуживания этих квартир.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3.7. Собственники жилых помещений участвуют в расходах, связанных с обслуживанием и ремонтом инженерного оборудования, мест общего пользования дома и содержанием придомовой территории, соразмерно занимаемой ими площади в этом доме.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E0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17B">
        <w:rPr>
          <w:rFonts w:ascii="Times New Roman" w:hAnsi="Times New Roman" w:cs="Times New Roman"/>
          <w:sz w:val="24"/>
          <w:szCs w:val="24"/>
        </w:rPr>
        <w:t xml:space="preserve"> техническим состоянием и своевременным ремонтом приватизированного жилищного фонда осуществляют органы местного самоуправления и органы государственной жилищной инспекции.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3.9. Расходы, связанные с оформлением настоящего договора, проводятся за счет Стороны-2.</w:t>
      </w:r>
    </w:p>
    <w:p w:rsidR="001E017B" w:rsidRPr="001E017B" w:rsidRDefault="001E0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3.10. Настоящий договор составлен в __ идентичных экземплярах, имеющих равную юридическую силу, по одному для каждого из Сторон и один для Управления Федеральной службы государственной регистрации, кадастра и картографии по Московской области.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4. Подписи Сторон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Сторона-1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М.П.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Сторона-2</w:t>
      </w:r>
    </w:p>
    <w:p w:rsidR="001E017B" w:rsidRPr="001E017B" w:rsidRDefault="001E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__________________________________________________________________________+</w:t>
      </w: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17B" w:rsidRPr="001E017B" w:rsidRDefault="001E01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1E017B" w:rsidRDefault="00F05407"/>
    <w:sectPr w:rsidR="00F05407" w:rsidRPr="001E017B" w:rsidSect="001E01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7B"/>
    <w:rsid w:val="001B2091"/>
    <w:rsid w:val="001E017B"/>
    <w:rsid w:val="00F0540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1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F2F3455F394AF3AC19D68ACFDC0A5D72DD6332F3E78BE493A950011F5653283D2C1EE697CCFDB3A07D205C1nFtAN" TargetMode="External"/><Relationship Id="rId13" Type="http://schemas.openxmlformats.org/officeDocument/2006/relationships/hyperlink" Target="consultantplus://offline/ref=B51F2F3455F394AF3AC19C66B9FDC0A5D624DA302B3C78BE493A950011F5653283D2C1EE697CCFDB3A07D205C1nFtAN" TargetMode="External"/><Relationship Id="rId18" Type="http://schemas.openxmlformats.org/officeDocument/2006/relationships/hyperlink" Target="consultantplus://offline/ref=B51F2F3455F394AF3AC19C66B9FDC0A5D52EDB32283978BE493A950011F5653283D2C1EE697CCFDB3A07D205C1nFtAN" TargetMode="External"/><Relationship Id="rId26" Type="http://schemas.openxmlformats.org/officeDocument/2006/relationships/hyperlink" Target="consultantplus://offline/ref=B51F2F3455F394AF3AC19C66B9FDC0A5D624DA302B3C78BE493A950011F5653283D2C1EE697CCFDB3A07D205C1nFt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1F2F3455F394AF3AC19D68ACFDC0A5D72DD6332F3E78BE493A950011F5653283D2C1EE697CCFDB3A07D205C1nFtAN" TargetMode="External"/><Relationship Id="rId7" Type="http://schemas.openxmlformats.org/officeDocument/2006/relationships/hyperlink" Target="consultantplus://offline/ref=B51F2F3455F394AF3AC19C66B9FDC0A5D729D7372D3F78BE493A950011F5653283D2C1EE697CCFDB3A07D205C1nFtAN" TargetMode="External"/><Relationship Id="rId12" Type="http://schemas.openxmlformats.org/officeDocument/2006/relationships/hyperlink" Target="consultantplus://offline/ref=B51F2F3455F394AF3AC19C66B9FDC0A5D72BDF352E3B78BE493A950011F5653283D2C1EE697CCFDB3A07D205C1nFtAN" TargetMode="External"/><Relationship Id="rId17" Type="http://schemas.openxmlformats.org/officeDocument/2006/relationships/hyperlink" Target="consultantplus://offline/ref=B51F2F3455F394AF3AC19C66B9FDC0A5D72BD730213D78BE493A950011F5653283D2C1EE697CCFDB3A07D205C1nFtAN" TargetMode="External"/><Relationship Id="rId25" Type="http://schemas.openxmlformats.org/officeDocument/2006/relationships/hyperlink" Target="consultantplus://offline/ref=B51F2F3455F394AF3AC19C66B9FDC0A5D624DA302B3C78BE493A950011F5653291D299E1602A809F6C14D207DDFBD82BF8B970n4t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1F2F3455F394AF3AC19C66B9FDC0A5D72DDB3F2A3E78BE493A950011F5653283D2C1EE697CCFDB3A07D205C1nFtAN" TargetMode="External"/><Relationship Id="rId20" Type="http://schemas.openxmlformats.org/officeDocument/2006/relationships/hyperlink" Target="consultantplus://offline/ref=B51F2F3455F394AF3AC19D68ACFDC0A5D72CDC362A3B78BE493A950011F5653283D2C1EE697CCFDB3A07D205C1nFt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F2F3455F394AF3AC19C66B9FDC0A5D729DA3F203E78BE493A950011F5653291D299E26B7ED1D23D12845487AED637F8A772463905170Cn6t7N" TargetMode="External"/><Relationship Id="rId11" Type="http://schemas.openxmlformats.org/officeDocument/2006/relationships/hyperlink" Target="consultantplus://offline/ref=B51F2F3455F394AF3AC19C66B9FDC0A5D72BDE3E2A3B78BE493A950011F5653283D2C1EE697CCFDB3A07D205C1nFtAN" TargetMode="External"/><Relationship Id="rId24" Type="http://schemas.openxmlformats.org/officeDocument/2006/relationships/hyperlink" Target="consultantplus://offline/ref=B51F2F3455F394AF3AC19C66B9FDC0A5D624DA302B3C78BE493A950011F5653291D299E1602A809F6C14D207DDFBD82BF8B970n4t4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51F2F3455F394AF3AC19C66B9FDC0A5D729D7372D3F78BE493A950011F5653283D2C1EE697CCFDB3A07D205C1nFtAN" TargetMode="External"/><Relationship Id="rId23" Type="http://schemas.openxmlformats.org/officeDocument/2006/relationships/hyperlink" Target="consultantplus://offline/ref=B51F2F3455F394AF3AC19C66B9FDC0A5D624DA302B3C78BE493A950011F5653283D2C1EE697CCFDB3A07D205C1nFtA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51F2F3455F394AF3AC19D68ACFDC0A5D72ED7332A3C78BE493A950011F5653283D2C1EE697CCFDB3A07D205C1nFtAN" TargetMode="External"/><Relationship Id="rId19" Type="http://schemas.openxmlformats.org/officeDocument/2006/relationships/hyperlink" Target="consultantplus://offline/ref=B51F2F3455F394AF3AC19D68ACFDC0A5D62ADE3E2A3E78BE493A950011F5653283D2C1EE697CCFDB3A07D205C1nF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F2F3455F394AF3AC19D68ACFDC0A5D62CDC322A3D78BE493A950011F5653283D2C1EE697CCFDB3A07D205C1nFtAN" TargetMode="External"/><Relationship Id="rId14" Type="http://schemas.openxmlformats.org/officeDocument/2006/relationships/hyperlink" Target="consultantplus://offline/ref=B51F2F3455F394AF3AC19C66B9FDC0A5D729DA3F203E78BE493A950011F5653283D2C1EE697CCFDB3A07D205C1nFtAN" TargetMode="External"/><Relationship Id="rId22" Type="http://schemas.openxmlformats.org/officeDocument/2006/relationships/hyperlink" Target="consultantplus://offline/ref=B51F2F3455F394AF3AC19C66B9FDC0A5D72BDF352E3B78BE493A950011F5653291D299E26B7FD0DD3F12845487AED637F8A772463905170Cn6t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11099</Words>
  <Characters>63268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2021-03-22T13:45:00Z</dcterms:created>
  <dcterms:modified xsi:type="dcterms:W3CDTF">2021-03-22T13:47:00Z</dcterms:modified>
</cp:coreProperties>
</file>