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02" w:rsidRDefault="00AC2902" w:rsidP="00AC2902">
      <w:pPr>
        <w:pStyle w:val="ConsPlusTitlePage"/>
        <w:jc w:val="center"/>
        <w:rPr>
          <w:rFonts w:ascii="Times New Roman" w:hAnsi="Times New Roman" w:cs="Times New Roman"/>
          <w:sz w:val="24"/>
          <w:szCs w:val="24"/>
        </w:rPr>
      </w:pPr>
      <w:r w:rsidRPr="00AC2902">
        <w:rPr>
          <w:rFonts w:ascii="Times New Roman" w:hAnsi="Times New Roman" w:cs="Times New Roman"/>
          <w:sz w:val="24"/>
          <w:szCs w:val="24"/>
        </w:rPr>
        <w:t xml:space="preserve">АДМИНИСТРАЦИЯ </w:t>
      </w:r>
    </w:p>
    <w:p w:rsidR="00AC2902" w:rsidRPr="00AC2902" w:rsidRDefault="00AC2902" w:rsidP="00AC2902">
      <w:pPr>
        <w:pStyle w:val="ConsPlusTitlePage"/>
        <w:jc w:val="center"/>
        <w:rPr>
          <w:rFonts w:ascii="Times New Roman" w:hAnsi="Times New Roman" w:cs="Times New Roman"/>
          <w:sz w:val="24"/>
          <w:szCs w:val="24"/>
        </w:rPr>
      </w:pPr>
      <w:r w:rsidRPr="00AC2902">
        <w:rPr>
          <w:rFonts w:ascii="Times New Roman" w:hAnsi="Times New Roman" w:cs="Times New Roman"/>
          <w:sz w:val="24"/>
          <w:szCs w:val="24"/>
        </w:rPr>
        <w:t>МУНИЦИПАЛЬНОГО ОБРАЗОВАНИЯ</w:t>
      </w:r>
    </w:p>
    <w:p w:rsid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 xml:space="preserve">ГОРОДСКОЙ ОКРУГ ЛЮБЕРЦЫ </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МОСКОВСКОЙ ОБЛАСТИ</w:t>
      </w:r>
    </w:p>
    <w:p w:rsidR="00AC2902" w:rsidRPr="00AC2902" w:rsidRDefault="00AC2902">
      <w:pPr>
        <w:pStyle w:val="ConsPlusTitle"/>
        <w:jc w:val="both"/>
        <w:rPr>
          <w:rFonts w:ascii="Times New Roman" w:hAnsi="Times New Roman" w:cs="Times New Roman"/>
          <w:sz w:val="24"/>
          <w:szCs w:val="24"/>
        </w:rPr>
      </w:pP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ПОСТАНОВЛЕНИЕ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от 21 декабря 2020 г. N 3797-ПА</w:t>
      </w:r>
    </w:p>
    <w:p w:rsidR="00AC2902" w:rsidRPr="00AC2902" w:rsidRDefault="00AC2902">
      <w:pPr>
        <w:pStyle w:val="ConsPlusTitle"/>
        <w:jc w:val="both"/>
        <w:rPr>
          <w:rFonts w:ascii="Times New Roman" w:hAnsi="Times New Roman" w:cs="Times New Roman"/>
          <w:sz w:val="24"/>
          <w:szCs w:val="24"/>
        </w:rPr>
      </w:pP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ОБ УТВЕРЖДЕНИИ АДМИНИСТРАТИВНОГО РЕГЛАМЕНТА ПРЕДОСТАВЛЕНИЯ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 "ПОДАЧА ЗАЯВЛЕНИЙ НА УЧАСТИЕ В ЕДИНОМ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 ГОСУДАРСТВЕННОМ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В соответствии с Федеральным </w:t>
      </w:r>
      <w:hyperlink r:id="rId5" w:history="1">
        <w:r w:rsidRPr="00AC2902">
          <w:rPr>
            <w:rFonts w:ascii="Times New Roman" w:hAnsi="Times New Roman" w:cs="Times New Roman"/>
            <w:sz w:val="24"/>
            <w:szCs w:val="24"/>
          </w:rPr>
          <w:t>законом</w:t>
        </w:r>
      </w:hyperlink>
      <w:r w:rsidRPr="00AC290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AC2902">
          <w:rPr>
            <w:rFonts w:ascii="Times New Roman" w:hAnsi="Times New Roman" w:cs="Times New Roman"/>
            <w:sz w:val="24"/>
            <w:szCs w:val="24"/>
          </w:rPr>
          <w:t>законом</w:t>
        </w:r>
      </w:hyperlink>
      <w:r w:rsidRPr="00AC290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AC2902">
          <w:rPr>
            <w:rFonts w:ascii="Times New Roman" w:hAnsi="Times New Roman" w:cs="Times New Roman"/>
            <w:sz w:val="24"/>
            <w:szCs w:val="24"/>
          </w:rPr>
          <w:t>Уставом</w:t>
        </w:r>
      </w:hyperlink>
      <w:r w:rsidRPr="00AC2902">
        <w:rPr>
          <w:rFonts w:ascii="Times New Roman" w:hAnsi="Times New Roman" w:cs="Times New Roman"/>
          <w:sz w:val="24"/>
          <w:szCs w:val="24"/>
        </w:rPr>
        <w:t xml:space="preserve"> муниципального образования городской округ Люберцы Московской области, решением Совета депутатов городского округа Люберцы от 07.06.2017 N 52/7 "О вопросах правопреемства", </w:t>
      </w:r>
      <w:hyperlink r:id="rId8" w:history="1">
        <w:r w:rsidRPr="00AC2902">
          <w:rPr>
            <w:rFonts w:ascii="Times New Roman" w:hAnsi="Times New Roman" w:cs="Times New Roman"/>
            <w:sz w:val="24"/>
            <w:szCs w:val="24"/>
          </w:rPr>
          <w:t>постановлением</w:t>
        </w:r>
      </w:hyperlink>
      <w:r w:rsidRPr="00AC2902">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31.01.2018 N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w:t>
      </w:r>
      <w:hyperlink r:id="rId9" w:history="1">
        <w:r w:rsidRPr="00AC2902">
          <w:rPr>
            <w:rFonts w:ascii="Times New Roman" w:hAnsi="Times New Roman" w:cs="Times New Roman"/>
            <w:sz w:val="24"/>
            <w:szCs w:val="24"/>
          </w:rPr>
          <w:t>Постановлением</w:t>
        </w:r>
      </w:hyperlink>
      <w:r w:rsidRPr="00AC2902">
        <w:rPr>
          <w:rFonts w:ascii="Times New Roman" w:hAnsi="Times New Roman" w:cs="Times New Roman"/>
          <w:sz w:val="24"/>
          <w:szCs w:val="24"/>
        </w:rPr>
        <w:t xml:space="preserve"> администрации муниципального образования Люберецкий муниципальный район Московской области от 24.04.2014 N 951-ПА "Об утверждении Порядка разработки и утверждения административных регламентов предоставления муниципальных (государственных) услуг", распоряжением главы городского округа Люберцы Московской области от 21.06.2017 N 1-РГ "О наделении полномочиями Первого заместителя главы администрации", постановляю:</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 Утвердить прилагаемый административный </w:t>
      </w:r>
      <w:hyperlink w:anchor="P32" w:history="1">
        <w:r w:rsidRPr="00AC2902">
          <w:rPr>
            <w:rFonts w:ascii="Times New Roman" w:hAnsi="Times New Roman" w:cs="Times New Roman"/>
            <w:sz w:val="24"/>
            <w:szCs w:val="24"/>
          </w:rPr>
          <w:t>регламент</w:t>
        </w:r>
      </w:hyperlink>
      <w:r w:rsidRPr="00AC2902">
        <w:rPr>
          <w:rFonts w:ascii="Times New Roman" w:hAnsi="Times New Roman" w:cs="Times New Roman"/>
          <w:sz w:val="24"/>
          <w:szCs w:val="24"/>
        </w:rPr>
        <w:t xml:space="preserve"> предоставления муниципальной услуги "Подача документов на участие в едином государственном экзамене и основном государственном экзамене".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 Контроль за исполнением настоящего постановления оставляю за собой.</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Первый заместитель</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главы администрации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И.Г. Назарьева</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Default="00AC2902">
      <w:pPr>
        <w:pStyle w:val="ConsPlusNormal"/>
        <w:jc w:val="right"/>
        <w:outlineLvl w:val="0"/>
        <w:rPr>
          <w:rFonts w:ascii="Times New Roman" w:hAnsi="Times New Roman" w:cs="Times New Roman"/>
          <w:sz w:val="24"/>
          <w:szCs w:val="24"/>
        </w:rPr>
      </w:pPr>
    </w:p>
    <w:p w:rsidR="00AC2902" w:rsidRDefault="00AC2902">
      <w:pPr>
        <w:pStyle w:val="ConsPlusNormal"/>
        <w:jc w:val="right"/>
        <w:outlineLvl w:val="0"/>
        <w:rPr>
          <w:rFonts w:ascii="Times New Roman" w:hAnsi="Times New Roman" w:cs="Times New Roman"/>
          <w:sz w:val="24"/>
          <w:szCs w:val="24"/>
        </w:rPr>
      </w:pPr>
    </w:p>
    <w:p w:rsidR="00AC2902" w:rsidRDefault="00AC2902">
      <w:pPr>
        <w:pStyle w:val="ConsPlusNormal"/>
        <w:jc w:val="right"/>
        <w:outlineLvl w:val="0"/>
        <w:rPr>
          <w:rFonts w:ascii="Times New Roman" w:hAnsi="Times New Roman" w:cs="Times New Roman"/>
          <w:sz w:val="24"/>
          <w:szCs w:val="24"/>
        </w:rPr>
      </w:pPr>
    </w:p>
    <w:p w:rsidR="00AC2902" w:rsidRDefault="00AC2902">
      <w:pPr>
        <w:pStyle w:val="ConsPlusNormal"/>
        <w:jc w:val="right"/>
        <w:outlineLvl w:val="0"/>
        <w:rPr>
          <w:rFonts w:ascii="Times New Roman" w:hAnsi="Times New Roman" w:cs="Times New Roman"/>
          <w:sz w:val="24"/>
          <w:szCs w:val="24"/>
        </w:rPr>
      </w:pPr>
    </w:p>
    <w:p w:rsidR="00AC2902" w:rsidRDefault="00AC2902">
      <w:pPr>
        <w:pStyle w:val="ConsPlusNormal"/>
        <w:jc w:val="right"/>
        <w:outlineLvl w:val="0"/>
        <w:rPr>
          <w:rFonts w:ascii="Times New Roman" w:hAnsi="Times New Roman" w:cs="Times New Roman"/>
          <w:sz w:val="24"/>
          <w:szCs w:val="24"/>
        </w:rPr>
      </w:pPr>
    </w:p>
    <w:p w:rsidR="00AC2902" w:rsidRDefault="00AC2902">
      <w:pPr>
        <w:pStyle w:val="ConsPlusNormal"/>
        <w:jc w:val="right"/>
        <w:outlineLvl w:val="0"/>
        <w:rPr>
          <w:rFonts w:ascii="Times New Roman" w:hAnsi="Times New Roman" w:cs="Times New Roman"/>
          <w:sz w:val="24"/>
          <w:szCs w:val="24"/>
        </w:rPr>
      </w:pPr>
    </w:p>
    <w:p w:rsidR="00AC2902" w:rsidRPr="00AC2902" w:rsidRDefault="00AC2902">
      <w:pPr>
        <w:pStyle w:val="ConsPlusNormal"/>
        <w:jc w:val="right"/>
        <w:outlineLvl w:val="0"/>
        <w:rPr>
          <w:rFonts w:ascii="Times New Roman" w:hAnsi="Times New Roman" w:cs="Times New Roman"/>
          <w:sz w:val="24"/>
          <w:szCs w:val="24"/>
        </w:rPr>
      </w:pPr>
      <w:bookmarkStart w:id="0" w:name="_GoBack"/>
      <w:bookmarkEnd w:id="0"/>
      <w:r w:rsidRPr="00AC2902">
        <w:rPr>
          <w:rFonts w:ascii="Times New Roman" w:hAnsi="Times New Roman" w:cs="Times New Roman"/>
          <w:sz w:val="24"/>
          <w:szCs w:val="24"/>
        </w:rPr>
        <w:lastRenderedPageBreak/>
        <w:t>Утвержден</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постановлением администрации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муниципального образования</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городской округа Люберцы</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Московской области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от 21 декабря 2020 г. N 3797-ПА</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rPr>
          <w:rFonts w:ascii="Times New Roman" w:hAnsi="Times New Roman" w:cs="Times New Roman"/>
          <w:sz w:val="24"/>
          <w:szCs w:val="24"/>
        </w:rPr>
      </w:pPr>
      <w:bookmarkStart w:id="1" w:name="P32"/>
      <w:bookmarkEnd w:id="1"/>
      <w:r w:rsidRPr="00AC2902">
        <w:rPr>
          <w:rFonts w:ascii="Times New Roman" w:hAnsi="Times New Roman" w:cs="Times New Roman"/>
          <w:sz w:val="24"/>
          <w:szCs w:val="24"/>
        </w:rPr>
        <w:t>АДМИНИСТРАТИВНЫЙ РЕГЛАМЕНТ</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 "ПОДАЧА ЗАЯВЛЕНИЙ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НА УЧАСТИЕ В ЕДИНОМ ГОСУДАРСТВЕННОМ ЭКЗАМЕНЕ И ОСНОВНОМ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1"/>
        <w:rPr>
          <w:rFonts w:ascii="Times New Roman" w:hAnsi="Times New Roman" w:cs="Times New Roman"/>
          <w:sz w:val="24"/>
          <w:szCs w:val="24"/>
        </w:rPr>
      </w:pPr>
      <w:r w:rsidRPr="00AC2902">
        <w:rPr>
          <w:rFonts w:ascii="Times New Roman" w:hAnsi="Times New Roman" w:cs="Times New Roman"/>
          <w:sz w:val="24"/>
          <w:szCs w:val="24"/>
        </w:rPr>
        <w:t>I. Общие положения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1. Предмет регулирования Административного регламента</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(далее - Муниципальная услуга), образовательными организациями, реализующими программы среднего общего и основного общего образования в городском округе Люберцы Московской области (далее - Образовательная организация), а также управлением образованием администрации муниципального образования городской округ Люберцы Московской области (далее - Управление).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Образовательных организаций и Управление (их работников и должностных лиц).</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1.3. Термины и определения, используемые в настоящем Административном регламенте: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1.3.1. ВИС - ведомственная информационная система;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1.3.3. ЕАИС ОКО - Единая автоматизированная информационная система оценки качества образования, используемая Образовательными организациями и Управлением для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1.3.5. Личный кабинет - сервис РПГУ, позволяющий Заявителю получать информацию о ходе обработки запросов, поданных посредством РПГУ.</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bookmarkStart w:id="2" w:name="P50"/>
      <w:bookmarkEnd w:id="2"/>
      <w:r w:rsidRPr="00AC2902">
        <w:rPr>
          <w:rFonts w:ascii="Times New Roman" w:hAnsi="Times New Roman" w:cs="Times New Roman"/>
          <w:sz w:val="24"/>
          <w:szCs w:val="24"/>
        </w:rPr>
        <w:t>2. Круг Заявителей</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2.1. Лицами, имеющими право на получение Муниципальной услуги, являются 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 Заявитель).</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 Категории Заявителей:</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2.2.1. участники основного государственного экзамена (далее - ОГЭ):</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2.2.1.1. обучающиеся общеобразовательных организаций текущего года, завершающие освоение программ основного общего образования (далее - ВТГ-9);</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2.2.2. участники единого государственного экзамена (далее - ЕГЭ):</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2.2.2.1. обучающиеся общеобразовательных организаций текущего года, завершающие освоение программ среднего общего образования (далее - ВТГ-11);</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2.2.2.4. обучающиеся профессиональной образовательной организации (далее - обучающиеся СПО);</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2.2.2.5. обучающиеся иностранной образовательной организации;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2.2.2.6. обучающиеся общеобразовательной организации, завершившие освоение образовательной программы по учебному предмету (10 класс).</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bookmarkStart w:id="3" w:name="P65"/>
      <w:bookmarkEnd w:id="3"/>
      <w:r w:rsidRPr="00AC2902">
        <w:rPr>
          <w:rFonts w:ascii="Times New Roman" w:hAnsi="Times New Roman" w:cs="Times New Roman"/>
          <w:sz w:val="24"/>
          <w:szCs w:val="24"/>
        </w:rPr>
        <w:t>3. Требования к порядку информирования о предоставлении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3.1. Прием Заявителей по вопросу предоставления Муниципальной услуги осуществляется в соответствии с организационно-распорядительным актом Образовательной организации или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3.2. На официальных сайтах Образовательных организаций и Управления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3.2.1. место нахождения, режим и график работы Образовательных организаций 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3.2.2. справочные телефоны Образовательных организаций 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3.2.3. адреса официальных сайтов Образовательных организаций и Управления, а также адрес электронной почты и (или) формы обратной связи Образовательных организаций и Управления в сети Интернет.</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3.3. Обязательному размещению на официальных сайтах Образовательных организаций и Управления,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3.4. Образовательные организации и Управление обеспечивают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3.5.1. путем размещения информации на официальных сайтах Образовательных организации и Управления, а также на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3.5.2. работниками Образовательной организации или должностными лицами Управления при непосредственном обращении Заявителя в Образовательную организацию или Управление;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3.5.3. путем публикации информационных материалов в средствах массовой информации;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3.5.4. путем размещения брошюр, буклетов и других печатных материалов в помещениях Образовательных организаций и Управления, предназначенных для приема Заявителей, а также иных организаций всех форм собственности по согласованию с указанными организациями;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3.5.5. посредством телефонной и факсимильной связи;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3.5.6. посредством ответов на письменные и устные обращения Заявителей.</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3.6. На РПГУ и официальных сайтах Образовательных организаций и Управления в целях информирования Заявителей по вопросам предоставления Муниципальной услуги размещается следующая информация: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3.6.2. перечень лиц, имеющих право на получение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3.6.3. срок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3.6.4. результаты предоставления Муниципальной услуги, порядок представления документа, </w:t>
      </w:r>
      <w:r w:rsidRPr="00AC2902">
        <w:rPr>
          <w:rFonts w:ascii="Times New Roman" w:hAnsi="Times New Roman" w:cs="Times New Roman"/>
          <w:sz w:val="24"/>
          <w:szCs w:val="24"/>
        </w:rPr>
        <w:lastRenderedPageBreak/>
        <w:t>являющегося результатом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3.6.7. формы запросов (заявлений, уведомлений, сообщений), используемые при предоставлении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 На официальных сайтах Образовательных организаций и Управления дополнительно размещаются: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3.7.1. полное наименование и почтовый адрес Образовательных организаций 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3.7.2. номера телефонов-автоинформаторов (при наличии);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3.7.3. режим работы Образовательных организаций и Управления, график работы работников Образовательной организации и должностных лиц Управления, график личного приема Заявителей;</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3.7.4. выдержки из нормативных правовых актов, содержащие нормы, регулирующие деятельность Образовательных организаций и Управления по предоставлению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3.7.6. текст Административного регламента с приложениями;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3.7.7. краткое описание порядка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Образовательных организаций и Управления, а также справочно-информационные материалы, содержащие сведения о порядке и способах проведения оценки.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3.8. При информировании о порядке предоставления Муниципальной услуги по телефону работник Образовательной организации или должностное лицо Управления, приняв вызов по телефону, представляется: называет фамилию, имя, отчество (при наличии), должность, наименование Образовательной организации или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Работник Образовательной организации или должностное лицо Управления обязан сообщить Заявителю график работы, точные почтовый и фактический адреса Образовательной организации или Управления,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Образовательной организации или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Во время разговора работник Образовательной организации или должностное лицо Управления обязаны произносить слова четко и не прерывать разговор по причине поступления другого звонка.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При невозможности ответить на поставленные Заявителем вопросы телефонный звонок переадресовывается (переводится) на другого работника Образовательной организации или другое должностное лицо Управления либо обратившемуся сообщается номер телефона, по которому можно получить необходимую информацию.</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3.9. При ответах на устные обращения, в том числе на телефонные звонки по вопросам о порядке предоставления Муниципальной услуги ответственным работником Образовательной организации или должностным лицом Управления обратившемуся сообщается следующая информация: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3.9.1. о перечне лиц, имеющих право на получение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3.9.3. о перечне документов, необходимых для получения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3.9.4. о сроках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3.9.5. об основаниях для отказа в приеме документов, необходимых для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3.9.6. об основаниях для приостановления предоставления Муниципальной услуги, отказа в предоставлении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3.9.7. о месте размещения на РПГУ, официальном сайте Образовательной организации или Управления информации по вопросам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3.10.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8(800) 550-50-30.</w:t>
      </w:r>
    </w:p>
    <w:p w:rsidR="00AC2902" w:rsidRPr="00AC2902" w:rsidRDefault="00AC2902">
      <w:pPr>
        <w:pStyle w:val="ConsPlusNormal"/>
        <w:spacing w:before="220"/>
        <w:ind w:firstLine="540"/>
        <w:jc w:val="both"/>
        <w:rPr>
          <w:rFonts w:ascii="Times New Roman" w:hAnsi="Times New Roman" w:cs="Times New Roman"/>
          <w:sz w:val="24"/>
          <w:szCs w:val="24"/>
        </w:rPr>
      </w:pPr>
      <w:bookmarkStart w:id="4" w:name="P113"/>
      <w:bookmarkEnd w:id="4"/>
      <w:r w:rsidRPr="00AC2902">
        <w:rPr>
          <w:rFonts w:ascii="Times New Roman" w:hAnsi="Times New Roman" w:cs="Times New Roman"/>
          <w:sz w:val="24"/>
          <w:szCs w:val="24"/>
        </w:rPr>
        <w:t>3.11. Образовательные организации и Управление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 организаций 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3.12. Образовательные организации и Управление обеспечивают своевременную актуализацию информационных материалов, указанных в </w:t>
      </w:r>
      <w:hyperlink w:anchor="P113" w:history="1">
        <w:r w:rsidRPr="00AC2902">
          <w:rPr>
            <w:rFonts w:ascii="Times New Roman" w:hAnsi="Times New Roman" w:cs="Times New Roman"/>
            <w:sz w:val="24"/>
            <w:szCs w:val="24"/>
          </w:rPr>
          <w:t>пункте 3.11</w:t>
        </w:r>
      </w:hyperlink>
      <w:r w:rsidRPr="00AC2902">
        <w:rPr>
          <w:rFonts w:ascii="Times New Roman" w:hAnsi="Times New Roman" w:cs="Times New Roman"/>
          <w:sz w:val="24"/>
          <w:szCs w:val="24"/>
        </w:rPr>
        <w:t xml:space="preserve"> настоящего Административного регламента, на РПГУ и официальных сайтах Образовательных организаций 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3.14. Консультирование по вопросам предоставления Муниципальной услуги ответственными работниками Образовательных организаций и должностными лицами Управления осуществляется бесплатно.</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1"/>
        <w:rPr>
          <w:rFonts w:ascii="Times New Roman" w:hAnsi="Times New Roman" w:cs="Times New Roman"/>
          <w:sz w:val="24"/>
          <w:szCs w:val="24"/>
        </w:rPr>
      </w:pPr>
      <w:r w:rsidRPr="00AC2902">
        <w:rPr>
          <w:rFonts w:ascii="Times New Roman" w:hAnsi="Times New Roman" w:cs="Times New Roman"/>
          <w:sz w:val="24"/>
          <w:szCs w:val="24"/>
        </w:rPr>
        <w:t>II. Стандарт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4. Наименование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4.1. Муниципальная услуга "Подача заявлений на участие в едином государственном экзамене и основном 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5. Наименование органа, предоставляющего</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Муниципальную услугу</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5.1. Органом, ответственным за предоставление Муниципальной услуги в городском округе Люберцы Московской области, является Управление.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5.2. Непосредственное предоставление Муниципальной услуги осуществляется в зависимости от категории Заявителей:</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5.2.1. для участников ОГЭ - Образовательная организация;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5.2.2. для участников ЕГЭ:</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5.2.2.1. для ВТГ-11, лиц, 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5.2.2.2. для выпускников прошлых лет, обучающихся СПО, обучающихся иностранной образовательной организации, - Управление.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6. Результат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6.1. Результатом предоставления Муниципальной услуги является: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6.1.1. </w:t>
      </w:r>
      <w:hyperlink w:anchor="P538" w:history="1">
        <w:r w:rsidRPr="00AC2902">
          <w:rPr>
            <w:rFonts w:ascii="Times New Roman" w:hAnsi="Times New Roman" w:cs="Times New Roman"/>
            <w:sz w:val="24"/>
            <w:szCs w:val="24"/>
          </w:rPr>
          <w:t>решение</w:t>
        </w:r>
      </w:hyperlink>
      <w:r w:rsidRPr="00AC2902">
        <w:rPr>
          <w:rFonts w:ascii="Times New Roman" w:hAnsi="Times New Roman" w:cs="Times New Roman"/>
          <w:sz w:val="24"/>
          <w:szCs w:val="24"/>
        </w:rPr>
        <w:t xml:space="preserve"> о предоставлении Муниципальной услуги, которое оформляется в соответствии с приложением 1 к настоящему Административному регламенту;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6.1.2. </w:t>
      </w:r>
      <w:hyperlink w:anchor="P571" w:history="1">
        <w:r w:rsidRPr="00AC2902">
          <w:rPr>
            <w:rFonts w:ascii="Times New Roman" w:hAnsi="Times New Roman" w:cs="Times New Roman"/>
            <w:sz w:val="24"/>
            <w:szCs w:val="24"/>
          </w:rPr>
          <w:t>решение</w:t>
        </w:r>
      </w:hyperlink>
      <w:r w:rsidRPr="00AC2902">
        <w:rPr>
          <w:rFonts w:ascii="Times New Roman" w:hAnsi="Times New Roman" w:cs="Times New Roman"/>
          <w:sz w:val="24"/>
          <w:szCs w:val="24"/>
        </w:rPr>
        <w:t xml:space="preserve"> об отказе в предоставлении Муниципальной услуги, при наличии оснований для отказа в предоставлении Муниципальной услуги, указанных в </w:t>
      </w:r>
      <w:hyperlink w:anchor="P217" w:history="1">
        <w:r w:rsidRPr="00AC2902">
          <w:rPr>
            <w:rFonts w:ascii="Times New Roman" w:hAnsi="Times New Roman" w:cs="Times New Roman"/>
            <w:sz w:val="24"/>
            <w:szCs w:val="24"/>
          </w:rPr>
          <w:t>подразделе 12</w:t>
        </w:r>
      </w:hyperlink>
      <w:r w:rsidRPr="00AC2902">
        <w:rPr>
          <w:rFonts w:ascii="Times New Roman" w:hAnsi="Times New Roman" w:cs="Times New Roman"/>
          <w:sz w:val="24"/>
          <w:szCs w:val="24"/>
        </w:rPr>
        <w:t xml:space="preserve"> настоящего Административного регламента, которое оформляется в соответствии с приложением 2 к настоящему Административному регламенту.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работника Образовательной организации или должностного лица Управления, который направляется Заявителю в Личный кабинет на РПГУ в день его подписания.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7. Срок и порядок регистрации Запроса о предоставлении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 в том числе в электронной форме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Образовательной организацией или </w:t>
      </w:r>
      <w:r w:rsidRPr="00AC2902">
        <w:rPr>
          <w:rFonts w:ascii="Times New Roman" w:hAnsi="Times New Roman" w:cs="Times New Roman"/>
          <w:sz w:val="24"/>
          <w:szCs w:val="24"/>
        </w:rPr>
        <w:lastRenderedPageBreak/>
        <w:t>Управлением в день его подачи. Запрос, поданный посредством РПГУ после 16.00 рабочего дня либо в нерабочий день, регистрируется Образовательной организацией или Управлением на следующий рабочий день.</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8. Срок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8.1. Срок предоставления Муниципальной услуги составляет не более 5 (пяти) рабочих дней со дня регистрации Запроса о предоставлении Муниципальной услуги в Образовательной организации или Управлении.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Образовательной организации или Управлении.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8.3. Периоды обращения за предоставлением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8.3.1. по подаче Запроса на участие в ЕГЭ ежегодно в период до 1 февраля (включительно);</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8.3.2. по подаче Запроса на участие в ОГЭ ежегодно в период до 1 марта (включительно);</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8.3.3.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9. Нормативные правовые акты, регулирующие предоставление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9.1. Актуальный перечень нормативных правовых актов, регулирующих предоставление Муниципальной услуги (с указанием их реквизитов), размещен на официальных сайтах Образовательных организаций и Управления,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9.2. </w:t>
      </w:r>
      <w:hyperlink w:anchor="P626" w:history="1">
        <w:r w:rsidRPr="00AC2902">
          <w:rPr>
            <w:rFonts w:ascii="Times New Roman" w:hAnsi="Times New Roman" w:cs="Times New Roman"/>
            <w:sz w:val="24"/>
            <w:szCs w:val="24"/>
          </w:rPr>
          <w:t>Перечень</w:t>
        </w:r>
      </w:hyperlink>
      <w:r w:rsidRPr="00AC2902">
        <w:rPr>
          <w:rFonts w:ascii="Times New Roman" w:hAnsi="Times New Roman" w:cs="Times New Roman"/>
          <w:sz w:val="24"/>
          <w:szCs w:val="24"/>
        </w:rPr>
        <w:t xml:space="preserve">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bookmarkStart w:id="5" w:name="P163"/>
      <w:bookmarkEnd w:id="5"/>
      <w:r w:rsidRPr="00AC2902">
        <w:rPr>
          <w:rFonts w:ascii="Times New Roman" w:hAnsi="Times New Roman" w:cs="Times New Roman"/>
          <w:sz w:val="24"/>
          <w:szCs w:val="24"/>
        </w:rPr>
        <w:t>10. Исчерпывающий перечень документов, необходимых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для предоставления Муниципальной услуги, подлежащих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представлению Заявителем</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10.1.1. запрос о предоставлении Муниципальной услуги по формам, приведенным в </w:t>
      </w:r>
      <w:hyperlink w:anchor="P654" w:history="1">
        <w:r w:rsidRPr="00AC2902">
          <w:rPr>
            <w:rFonts w:ascii="Times New Roman" w:hAnsi="Times New Roman" w:cs="Times New Roman"/>
            <w:sz w:val="24"/>
            <w:szCs w:val="24"/>
          </w:rPr>
          <w:t>приложении 4</w:t>
        </w:r>
      </w:hyperlink>
      <w:r w:rsidRPr="00AC2902">
        <w:rPr>
          <w:rFonts w:ascii="Times New Roman" w:hAnsi="Times New Roman" w:cs="Times New Roman"/>
          <w:sz w:val="24"/>
          <w:szCs w:val="24"/>
        </w:rPr>
        <w:t xml:space="preserve"> и </w:t>
      </w:r>
      <w:hyperlink w:anchor="P785" w:history="1">
        <w:r w:rsidRPr="00AC2902">
          <w:rPr>
            <w:rFonts w:ascii="Times New Roman" w:hAnsi="Times New Roman" w:cs="Times New Roman"/>
            <w:sz w:val="24"/>
            <w:szCs w:val="24"/>
          </w:rPr>
          <w:t>приложении 5</w:t>
        </w:r>
      </w:hyperlink>
      <w:r w:rsidRPr="00AC2902">
        <w:rPr>
          <w:rFonts w:ascii="Times New Roman" w:hAnsi="Times New Roman" w:cs="Times New Roman"/>
          <w:sz w:val="24"/>
          <w:szCs w:val="24"/>
        </w:rPr>
        <w:t xml:space="preserve"> к настоящему Административному регламенту (далее - Запрос);</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10.1.2. документ, удостоверяющий личность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10.1.3.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10.1.4 документ, удостоверяющий личность несовершеннолетнего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10.1.5. </w:t>
      </w:r>
      <w:hyperlink w:anchor="P901" w:history="1">
        <w:r w:rsidRPr="00AC2902">
          <w:rPr>
            <w:rFonts w:ascii="Times New Roman" w:hAnsi="Times New Roman" w:cs="Times New Roman"/>
            <w:sz w:val="24"/>
            <w:szCs w:val="24"/>
          </w:rPr>
          <w:t>согласие</w:t>
        </w:r>
      </w:hyperlink>
      <w:r w:rsidRPr="00AC2902">
        <w:rPr>
          <w:rFonts w:ascii="Times New Roman" w:hAnsi="Times New Roman" w:cs="Times New Roman"/>
          <w:sz w:val="24"/>
          <w:szCs w:val="24"/>
        </w:rPr>
        <w:t xml:space="preserve"> на обработку персональных данных Заявителя по форме, приведенной в приложении 6 к настоящему Административному регламенту. </w:t>
      </w:r>
      <w:hyperlink w:anchor="P938" w:history="1">
        <w:r w:rsidRPr="00AC2902">
          <w:rPr>
            <w:rFonts w:ascii="Times New Roman" w:hAnsi="Times New Roman" w:cs="Times New Roman"/>
            <w:sz w:val="24"/>
            <w:szCs w:val="24"/>
          </w:rPr>
          <w:t>Согласие</w:t>
        </w:r>
      </w:hyperlink>
      <w:r w:rsidRPr="00AC2902">
        <w:rPr>
          <w:rFonts w:ascii="Times New Roman" w:hAnsi="Times New Roman" w:cs="Times New Roman"/>
          <w:sz w:val="24"/>
          <w:szCs w:val="24"/>
        </w:rPr>
        <w:t xml:space="preserve"> на обработку персональных данных несовершеннолетних лиц оформляют их родители (законные представители) по форме, приведенной в приложении 7 к настоящему Административному регламенту.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10.2.1. в случае обращения выпускников прошлых лет:</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копия документа об образовании (аттестат, диплом) или копия иностранного документа об образовании;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10.2.2. в случае обращения обучающихся СПО:</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10.2.3. для обучающихся иностранных образовательных организаций:</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10.2.4. в случае наличия у Заявителя уважительных причин:</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документы, подтверждающие факт болезни или иных обстоятельств.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10.3. По желанию Заявителя для организации специальных условий проведения ЕГЭ, ОГЭ дополнительно предъявляются следующие документы:</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а) копия рекомендаций психолого-медико-педагогической комиссии (далее - ПМПК) - для участников ЕГЭ, ОГЭ с ограниченными возможностями здоровья;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б)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По желанию Заявителя для организации экзаменов на дому, в медицинской организации дополнительно предъявляются следующие документы:</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а) 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10.4. </w:t>
      </w:r>
      <w:hyperlink w:anchor="P975" w:history="1">
        <w:r w:rsidRPr="00AC2902">
          <w:rPr>
            <w:rFonts w:ascii="Times New Roman" w:hAnsi="Times New Roman" w:cs="Times New Roman"/>
            <w:sz w:val="24"/>
            <w:szCs w:val="24"/>
          </w:rPr>
          <w:t>Описание</w:t>
        </w:r>
      </w:hyperlink>
      <w:r w:rsidRPr="00AC2902">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10.5. В случае, если для предоставления Муниципальной услуги необходима обработка </w:t>
      </w:r>
      <w:r w:rsidRPr="00AC2902">
        <w:rPr>
          <w:rFonts w:ascii="Times New Roman" w:hAnsi="Times New Roman" w:cs="Times New Roman"/>
          <w:sz w:val="24"/>
          <w:szCs w:val="24"/>
        </w:rPr>
        <w:lastRenderedPageBreak/>
        <w:t>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10.6. Образовательным организациям и Управлению запрещено требовать у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10.6.2. представления документов и информации, которые находятся в распоряжении Образовательной организации или Управления,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AC2902">
          <w:rPr>
            <w:rFonts w:ascii="Times New Roman" w:hAnsi="Times New Roman" w:cs="Times New Roman"/>
            <w:sz w:val="24"/>
            <w:szCs w:val="24"/>
          </w:rPr>
          <w:t>частью 6 статьи 7</w:t>
        </w:r>
      </w:hyperlink>
      <w:r w:rsidRPr="00AC290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Образовательную организацию или Управление по собственной инициативе);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10.6.3.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35" w:history="1">
        <w:r w:rsidRPr="00AC2902">
          <w:rPr>
            <w:rFonts w:ascii="Times New Roman" w:hAnsi="Times New Roman" w:cs="Times New Roman"/>
            <w:sz w:val="24"/>
            <w:szCs w:val="24"/>
          </w:rPr>
          <w:t>подразделе 14</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bookmarkStart w:id="6" w:name="P193"/>
      <w:bookmarkEnd w:id="6"/>
      <w:r w:rsidRPr="00AC2902">
        <w:rPr>
          <w:rFonts w:ascii="Times New Roman" w:hAnsi="Times New Roman" w:cs="Times New Roman"/>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(бездействие) работника Образовательной организации или должностного лица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Pr="00AC2902">
        <w:rPr>
          <w:rFonts w:ascii="Times New Roman" w:hAnsi="Times New Roman" w:cs="Times New Roman"/>
          <w:sz w:val="24"/>
          <w:szCs w:val="24"/>
        </w:rPr>
        <w:lastRenderedPageBreak/>
        <w:t>в письменном виде за подписью руководителя Образовательной организации или Управления уведомляется Заявитель, а также приносятся извинения за доставленные неудобства.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10.7.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bookmarkStart w:id="7" w:name="P200"/>
      <w:bookmarkEnd w:id="7"/>
      <w:r w:rsidRPr="00AC2902">
        <w:rPr>
          <w:rFonts w:ascii="Times New Roman" w:hAnsi="Times New Roman" w:cs="Times New Roman"/>
          <w:sz w:val="24"/>
          <w:szCs w:val="24"/>
        </w:rPr>
        <w:t>11. Исчерпывающий перечень оснований для отказа в приеме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документов, необходимых для предоставления Муниципальной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11.1. Основаниями для отказа в приеме документов, необходимых для предоставления Муниципальной услуги, являются: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11.1.1. обращение за предоставлением иной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11.1.2. Заявителем представлен неполный комплект документов, необходимых для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11.1.3. документы, необходимые для предоставления Муниципальной услуги, утратили силу;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11.1.4. документы содержат подчистки и исправления текста, не заверенные в порядке, установленном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11.1.9. Запрос подан лицом, не имеющим полномочий представлять интересы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11.2. При обращении через РПГУ </w:t>
      </w:r>
      <w:hyperlink w:anchor="P1099" w:history="1">
        <w:r w:rsidRPr="00AC2902">
          <w:rPr>
            <w:rFonts w:ascii="Times New Roman" w:hAnsi="Times New Roman" w:cs="Times New Roman"/>
            <w:sz w:val="24"/>
            <w:szCs w:val="24"/>
          </w:rPr>
          <w:t>решение</w:t>
        </w:r>
      </w:hyperlink>
      <w:r w:rsidRPr="00AC2902">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 направляется в Личный кабинет Заявителя на РПГУ не позднее первого рабочего дня, следующего за днем подачи Запроса.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11.3. Отказ в приеме документов, необходимых для предоставления Муниципальной услуги, не препятствует повторному обращению Заявителя в Образовательную организацию или Управление за предоставлением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bookmarkStart w:id="8" w:name="P217"/>
      <w:bookmarkEnd w:id="8"/>
      <w:r w:rsidRPr="00AC2902">
        <w:rPr>
          <w:rFonts w:ascii="Times New Roman" w:hAnsi="Times New Roman" w:cs="Times New Roman"/>
          <w:sz w:val="24"/>
          <w:szCs w:val="24"/>
        </w:rPr>
        <w:t>12. Исчерпывающий перечень оснований для приостановления или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отказа в предоставлении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12.1. Основания для приостановления предоставления Муниципальной услуги отсутствуют.</w:t>
      </w:r>
    </w:p>
    <w:p w:rsidR="00AC2902" w:rsidRPr="00AC2902" w:rsidRDefault="00AC2902">
      <w:pPr>
        <w:pStyle w:val="ConsPlusNormal"/>
        <w:spacing w:before="220"/>
        <w:ind w:firstLine="540"/>
        <w:jc w:val="both"/>
        <w:rPr>
          <w:rFonts w:ascii="Times New Roman" w:hAnsi="Times New Roman" w:cs="Times New Roman"/>
          <w:sz w:val="24"/>
          <w:szCs w:val="24"/>
        </w:rPr>
      </w:pPr>
      <w:bookmarkStart w:id="9" w:name="P221"/>
      <w:bookmarkEnd w:id="9"/>
      <w:r w:rsidRPr="00AC2902">
        <w:rPr>
          <w:rFonts w:ascii="Times New Roman" w:hAnsi="Times New Roman" w:cs="Times New Roman"/>
          <w:sz w:val="24"/>
          <w:szCs w:val="24"/>
        </w:rPr>
        <w:lastRenderedPageBreak/>
        <w:t>12.2. Основаниями для отказа в предоставлении Муниципальной услуги являются: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12.2.1. наличие противоречивых сведений в Запросе и приложенных к нему документах;</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12.2.2. несоответствие категории Заявителя кругу лиц, указанных в </w:t>
      </w:r>
      <w:hyperlink w:anchor="P50" w:history="1">
        <w:r w:rsidRPr="00AC2902">
          <w:rPr>
            <w:rFonts w:ascii="Times New Roman" w:hAnsi="Times New Roman" w:cs="Times New Roman"/>
            <w:sz w:val="24"/>
            <w:szCs w:val="24"/>
          </w:rPr>
          <w:t>подразделе 2</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12.2.3. несоответствие документов, указанных в </w:t>
      </w:r>
      <w:hyperlink w:anchor="P163" w:history="1">
        <w:r w:rsidRPr="00AC2902">
          <w:rPr>
            <w:rFonts w:ascii="Times New Roman" w:hAnsi="Times New Roman" w:cs="Times New Roman"/>
            <w:sz w:val="24"/>
            <w:szCs w:val="24"/>
          </w:rPr>
          <w:t>подразделе 10</w:t>
        </w:r>
      </w:hyperlink>
      <w:r w:rsidRPr="00AC2902">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12.2.4. отзыв Запроса по инициативе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посредством РПГУ. На основании поступившего заявления об отказе от предоставления Муниципальной услуги ответственным работником Образовательной организации или уполномоченным должностным лицом Управления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Образовательную организацию или Управление за предоставлением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12.4. Заявитель вправе повторно обратиться в Образовательную организацию или Управление с Запросом после устранения оснований, указанных в </w:t>
      </w:r>
      <w:hyperlink w:anchor="P221" w:history="1">
        <w:r w:rsidRPr="00AC2902">
          <w:rPr>
            <w:rFonts w:ascii="Times New Roman" w:hAnsi="Times New Roman" w:cs="Times New Roman"/>
            <w:sz w:val="24"/>
            <w:szCs w:val="24"/>
          </w:rPr>
          <w:t>пункте 12.2</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13. Порядок, размер и основания взимания государственной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пошлины или иной платы, взимаемой за предоставление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13.1. Муниципальная услуга предоставляется бесплатно.</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bookmarkStart w:id="10" w:name="P235"/>
      <w:bookmarkEnd w:id="10"/>
      <w:r w:rsidRPr="00AC2902">
        <w:rPr>
          <w:rFonts w:ascii="Times New Roman" w:hAnsi="Times New Roman" w:cs="Times New Roman"/>
          <w:sz w:val="24"/>
          <w:szCs w:val="24"/>
        </w:rPr>
        <w:t>14. Перечень услуг, которые являются необходимыми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обязательными для предоставления Муниципальной услуги,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подлежащих представлению Заявителем, способы их получения,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в том числе в электронной форме, порядок их предоставления,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а также порядок, размер и основания взимания платы</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за предоставление таких услуг</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14.1. Услуги, которые являются необходимыми и обязательными для предоставления Муниципальной услуги, отсутствуют.</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15. Способы предоставления Заявителем документов,</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необходимых для получения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15.1. Образовательная организация или Управление обеспечивают предоставление Муниципальной услуги посредством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15.2. Обращение Заявителя посредством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w:t>
      </w:r>
      <w:r w:rsidRPr="00AC2902">
        <w:rPr>
          <w:rFonts w:ascii="Times New Roman" w:hAnsi="Times New Roman" w:cs="Times New Roman"/>
          <w:sz w:val="24"/>
          <w:szCs w:val="24"/>
        </w:rPr>
        <w:lastRenderedPageBreak/>
        <w:t>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15.2.3. Отправленные документы поступают в ВИС Образовательной организации или Управления. Передача оригиналов и сверка с электронными образами документов не требуется.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15.2.4. Заявитель уведомляется о получении Образовательной организацией или Управлением Запроса и документов в день подачи Запроса посредством изменения статуса Запроса в Личном кабинете Заявителя на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15.2.5. Решение о предоставлении Муниципальной услуги принимается Образовательной организацией или Управлением на основании электронных образов документов, представленных Заявителем.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15.3. 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16. Способы получения Заявителем результатов предоставления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16.1.1. в Личном кабинете на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16.1.2. по электронной почте;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16.1.3.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а) сервиса РПГУ "Узнать статус Заявления";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б) по бесплатному единому номеру телефона Электронной приемной Московской области 8(800) 550-50-30.</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16.2. Способы получения результата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17. Максимальный срок ожидания в очереди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17.1.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18. Требования к помещениям, в которых предоставляется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Муниципальная услуга, к залу ожидания, местам для заполнения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Запросов о предоставлении Муниципальной услуги,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информационным стендам с образцами их заполнения и перечнем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документов, необходимых для предоставления Муниципальной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услуги, в том числе к обеспечению доступности указанных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объектов для инвалидов, маломобильных групп населения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18.1. Образовательная организация, Управление, многофункциональные центры предоставления государственных и муниципальных услуг (далее -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11" w:history="1">
        <w:r w:rsidRPr="00AC2902">
          <w:rPr>
            <w:rFonts w:ascii="Times New Roman" w:hAnsi="Times New Roman" w:cs="Times New Roman"/>
            <w:sz w:val="24"/>
            <w:szCs w:val="24"/>
          </w:rPr>
          <w:t>Законом</w:t>
        </w:r>
      </w:hyperlink>
      <w:r w:rsidRPr="00AC2902">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Образовательной организации или Управления,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18.4.1. специальными указателями около строящихся и ремонтируемых объектов;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18.4.2. звуковой сигнализацией у светофоров;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18.4.3. телефонами-автоматами или иными средствами связи, доступными для инвалидов;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18.4.4. санитарно-гигиеническими помещениями;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18.4.5. пандусами и поручнями у лестниц при входах в здание;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18.4.6. пандусами при входах в здания, пандусами или подъемными пандусами или подъемными устройствами у лестниц на лифтовых площадках;</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18.5.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w:t>
      </w:r>
      <w:r w:rsidRPr="00AC2902">
        <w:rPr>
          <w:rFonts w:ascii="Times New Roman" w:hAnsi="Times New Roman" w:cs="Times New Roman"/>
          <w:sz w:val="24"/>
          <w:szCs w:val="24"/>
        </w:rPr>
        <w:lastRenderedPageBreak/>
        <w:t>таких инвалидов и (или) детей-инвалидов.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18.6. Помещения, в которых осуществляется предоставление Муниципальной услуги, должны соответствовать требованиям, установленным </w:t>
      </w:r>
      <w:hyperlink r:id="rId12" w:history="1">
        <w:r w:rsidRPr="00AC2902">
          <w:rPr>
            <w:rFonts w:ascii="Times New Roman" w:hAnsi="Times New Roman" w:cs="Times New Roman"/>
            <w:sz w:val="24"/>
            <w:szCs w:val="24"/>
          </w:rPr>
          <w:t>постановлением</w:t>
        </w:r>
      </w:hyperlink>
      <w:r w:rsidRPr="00AC2902">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18.7. Количество мест ожидания определяется исходя из фактической нагрузки и возможностей для их размещения в здании.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18.8. Места ожидания должны соответствовать комфортным условиям для Заявителей и оптимальным условиям работников.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18.9.1. беспрепятственный доступ к помещениям Образовательных организаций или Управление, МФЦ, где предоставляется Муниципальная услуга;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18.9.2. возможность самостоятельного или с помощью работников Образовательных организаций, должностных лиц Управления, работников МФЦ передвижения по территории, на которой расположены помещения;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Образовательных организаций, должностных лиц Управления, работников МФЦ;</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18.9.5. сопровождение инвалидов, имеющих стойкие расстройства функции зрения и самостоятельного передвижения, и оказание им помощи в помещениях.</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19. Показатели доступности и качества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19.1. Оценка доступности и качества предоставления Муниципальной услуги должна осуществляться по следующим показателям: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19.1.2. возможность выбора Заявителем форм предоставления Муниципальной услуги, в том числе в электронной форме посредством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19.1.4. доступность обращения за предоставлением Муниципальной услуги, в том числе для инвалидов и других маломобильных групп населения;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19.1.5. соблюдения установленного времени ожидания в очереди при подаче Запроса и при получении результата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19.1.7. отсутствие обоснованных жалоб со стороны Заявителей по результатам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19.1.8. предоставление возможности получения информации о ходе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официальные сайты Образовательных организаций или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19.3. Предоставление муниципальной услуги осуществляется в электронной форме без взаимодействия Заявителя с работниками Образовательных организаций, должностными лицами Управления.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20. Требования к организации предоставления Муниципальной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услуги в электронной форме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63" w:history="1">
        <w:r w:rsidRPr="00AC2902">
          <w:rPr>
            <w:rFonts w:ascii="Times New Roman" w:hAnsi="Times New Roman" w:cs="Times New Roman"/>
            <w:sz w:val="24"/>
            <w:szCs w:val="24"/>
          </w:rPr>
          <w:t>подразделе 10</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20.2. При предоставлении Муниципальной услуги в электронной форме осуществляются: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20.2.2. подача Запроса и иных документов, необходимых для предоставления Муниципальной услуги, в Образовательную организацию или Управление с использованием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20.2.3. поступление Запроса и документов, необходимых для предоставления Муниципальной услуги, в интегрированную с РПГУ ВИС;</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20.2.4. обработка и регистрация Запроса и документов, необходимых для предоставления Муниципальной услуги, в ВИС;</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20.2.5. получение Заявителем уведомлений о ходе предоставлении Муниципальной услуги в Личный кабинет на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20.2.6. получение Заявителем сведений о ходе предоставления Муниципальной услуги посредством информационного сервиса "Узнать статус Заявления";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работника Образовательной организации или должностного лица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 xml:space="preserve">20.2.8. направление жалобы на решения, действия (бездействие) Образовательных организаций, Управления, работников Образовательных организаций или должностных лиц Управления, в порядке, установленном в </w:t>
      </w:r>
      <w:hyperlink w:anchor="P422" w:history="1">
        <w:r w:rsidRPr="00AC2902">
          <w:rPr>
            <w:rFonts w:ascii="Times New Roman" w:hAnsi="Times New Roman" w:cs="Times New Roman"/>
            <w:sz w:val="24"/>
            <w:szCs w:val="24"/>
          </w:rPr>
          <w:t>разделе V</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20.3. </w:t>
      </w:r>
      <w:hyperlink r:id="rId13" w:history="1">
        <w:r w:rsidRPr="00AC2902">
          <w:rPr>
            <w:rFonts w:ascii="Times New Roman" w:hAnsi="Times New Roman" w:cs="Times New Roman"/>
            <w:sz w:val="24"/>
            <w:szCs w:val="24"/>
          </w:rPr>
          <w:t>Требования</w:t>
        </w:r>
      </w:hyperlink>
      <w:r w:rsidRPr="00AC2902">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20.3.1. Электронные документы представляются в следующих форматах:</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а) xml - для формализованных документов;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hyperlink w:anchor="P333" w:history="1">
        <w:r w:rsidRPr="00AC2902">
          <w:rPr>
            <w:rFonts w:ascii="Times New Roman" w:hAnsi="Times New Roman" w:cs="Times New Roman"/>
            <w:sz w:val="24"/>
            <w:szCs w:val="24"/>
          </w:rPr>
          <w:t>подпункте "в"</w:t>
        </w:r>
      </w:hyperlink>
      <w:r w:rsidRPr="00AC2902">
        <w:rPr>
          <w:rFonts w:ascii="Times New Roman" w:hAnsi="Times New Roman" w:cs="Times New Roman"/>
          <w:sz w:val="24"/>
          <w:szCs w:val="24"/>
        </w:rPr>
        <w:t xml:space="preserve"> настоящего пункта);</w:t>
      </w:r>
    </w:p>
    <w:p w:rsidR="00AC2902" w:rsidRPr="00AC2902" w:rsidRDefault="00AC2902">
      <w:pPr>
        <w:pStyle w:val="ConsPlusNormal"/>
        <w:spacing w:before="220"/>
        <w:ind w:firstLine="540"/>
        <w:jc w:val="both"/>
        <w:rPr>
          <w:rFonts w:ascii="Times New Roman" w:hAnsi="Times New Roman" w:cs="Times New Roman"/>
          <w:sz w:val="24"/>
          <w:szCs w:val="24"/>
        </w:rPr>
      </w:pPr>
      <w:bookmarkStart w:id="11" w:name="P333"/>
      <w:bookmarkEnd w:id="11"/>
      <w:r w:rsidRPr="00AC2902">
        <w:rPr>
          <w:rFonts w:ascii="Times New Roman" w:hAnsi="Times New Roman" w:cs="Times New Roman"/>
          <w:sz w:val="24"/>
          <w:szCs w:val="24"/>
        </w:rPr>
        <w:t>в) xls, xlsx, ods - для документов, содержащих расчеты;</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33" w:history="1">
        <w:r w:rsidRPr="00AC2902">
          <w:rPr>
            <w:rFonts w:ascii="Times New Roman" w:hAnsi="Times New Roman" w:cs="Times New Roman"/>
            <w:sz w:val="24"/>
            <w:szCs w:val="24"/>
          </w:rPr>
          <w:t>подпункте "в"</w:t>
        </w:r>
      </w:hyperlink>
      <w:r w:rsidRPr="00AC2902">
        <w:rPr>
          <w:rFonts w:ascii="Times New Roman" w:hAnsi="Times New Roman" w:cs="Times New Roman"/>
          <w:sz w:val="24"/>
          <w:szCs w:val="24"/>
        </w:rPr>
        <w:t xml:space="preserve"> настоящего пункта), а также документов с графическим содержанием.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20.3.3. Электронные документы должны обеспечивать:</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а) возможность идентифицировать документ и количество листов в документе;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в) содержать оглавление, соответствующее смыслу и содержанию документа;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20.3.4. Документы, подлежащие представлению в форматах xls, xlsx или ods, формируются в виде отдельного электронного документа.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20.3.5. Максимально допустимый размер прикрепленного пакета документов не должен превышать 10 ГБ.</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21. Требования к организации предоставления Муниципальной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услуги в МФЦ в Московской области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21.2. Перечень МФЦ Московской области размещен на сайте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а также на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21.3.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21.4. Региональный </w:t>
      </w:r>
      <w:hyperlink r:id="rId14" w:history="1">
        <w:r w:rsidRPr="00AC2902">
          <w:rPr>
            <w:rFonts w:ascii="Times New Roman" w:hAnsi="Times New Roman" w:cs="Times New Roman"/>
            <w:sz w:val="24"/>
            <w:szCs w:val="24"/>
          </w:rPr>
          <w:t>стандарт</w:t>
        </w:r>
      </w:hyperlink>
      <w:r w:rsidRPr="00AC2902">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1"/>
        <w:rPr>
          <w:rFonts w:ascii="Times New Roman" w:hAnsi="Times New Roman" w:cs="Times New Roman"/>
          <w:sz w:val="24"/>
          <w:szCs w:val="24"/>
        </w:rPr>
      </w:pPr>
      <w:r w:rsidRPr="00AC2902">
        <w:rPr>
          <w:rFonts w:ascii="Times New Roman" w:hAnsi="Times New Roman" w:cs="Times New Roman"/>
          <w:sz w:val="24"/>
          <w:szCs w:val="24"/>
        </w:rPr>
        <w:t>III. Состав, последовательность и сроки выполнения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административных процедур (действий), требования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к порядку их выполнения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22. Состав, последовательность и сроки выполнения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административных процедур (действий) при предоставлении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22.1. Перечень административных процедур:</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22.1.1. прием и регистрация Запроса и документов, необходимых для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22.1.2. рассмотрение документов и принятие решения о подготовке результата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22.1.3.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22.1.4. выдача результата предоставления Муниципальной услуги Заявителю.</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22.2. Каждая административная процедура состоит из административных действий. </w:t>
      </w:r>
      <w:hyperlink w:anchor="P1171" w:history="1">
        <w:r w:rsidRPr="00AC2902">
          <w:rPr>
            <w:rFonts w:ascii="Times New Roman" w:hAnsi="Times New Roman" w:cs="Times New Roman"/>
            <w:sz w:val="24"/>
            <w:szCs w:val="24"/>
          </w:rPr>
          <w:t>Перечень</w:t>
        </w:r>
      </w:hyperlink>
      <w:r w:rsidRPr="00AC2902">
        <w:rPr>
          <w:rFonts w:ascii="Times New Roman" w:hAnsi="Times New Roman" w:cs="Times New Roman"/>
          <w:sz w:val="24"/>
          <w:szCs w:val="24"/>
        </w:rPr>
        <w:t xml:space="preserve"> </w:t>
      </w:r>
      <w:r w:rsidRPr="00AC2902">
        <w:rPr>
          <w:rFonts w:ascii="Times New Roman" w:hAnsi="Times New Roman" w:cs="Times New Roman"/>
          <w:sz w:val="24"/>
          <w:szCs w:val="24"/>
        </w:rPr>
        <w:lastRenderedPageBreak/>
        <w:t>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C2902" w:rsidRPr="00AC2902" w:rsidRDefault="00AC2902">
      <w:pPr>
        <w:pStyle w:val="ConsPlusNormal"/>
        <w:spacing w:before="220"/>
        <w:ind w:firstLine="540"/>
        <w:jc w:val="both"/>
        <w:rPr>
          <w:rFonts w:ascii="Times New Roman" w:hAnsi="Times New Roman" w:cs="Times New Roman"/>
          <w:sz w:val="24"/>
          <w:szCs w:val="24"/>
        </w:rPr>
      </w:pPr>
      <w:bookmarkStart w:id="12" w:name="P372"/>
      <w:bookmarkEnd w:id="12"/>
      <w:r w:rsidRPr="00AC2902">
        <w:rPr>
          <w:rFonts w:ascii="Times New Roman" w:hAnsi="Times New Roman" w:cs="Times New Roman"/>
          <w:sz w:val="24"/>
          <w:szCs w:val="24"/>
        </w:rPr>
        <w:t>22.3.1. 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22.3.1.1. 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22.3.1.2. Срок устранения опечаток и ошибок не должен превышать 5 (Пяти) рабочих дней с момента регистрации заявления согласно </w:t>
      </w:r>
      <w:hyperlink w:anchor="P372" w:history="1">
        <w:r w:rsidRPr="00AC2902">
          <w:rPr>
            <w:rFonts w:ascii="Times New Roman" w:hAnsi="Times New Roman" w:cs="Times New Roman"/>
            <w:sz w:val="24"/>
            <w:szCs w:val="24"/>
          </w:rPr>
          <w:t>подпункте 22.3.1</w:t>
        </w:r>
      </w:hyperlink>
      <w:r w:rsidRPr="00AC2902">
        <w:rPr>
          <w:rFonts w:ascii="Times New Roman" w:hAnsi="Times New Roman" w:cs="Times New Roman"/>
          <w:sz w:val="24"/>
          <w:szCs w:val="24"/>
        </w:rPr>
        <w:t xml:space="preserve"> настоящего пункта.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22.3.2. При самостоятельном выявлении работниками Образовательной организаций или должностными лицами Управления допущенных ими технических ошибок (описка, опечатка и прочее) и принятии решения о необходимости их устранения: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22.3.2.2. исправление технических ошибок осуществляется в течение 5 (Пяти) рабочих дней.</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1"/>
        <w:rPr>
          <w:rFonts w:ascii="Times New Roman" w:hAnsi="Times New Roman" w:cs="Times New Roman"/>
          <w:sz w:val="24"/>
          <w:szCs w:val="24"/>
        </w:rPr>
      </w:pPr>
      <w:r w:rsidRPr="00AC2902">
        <w:rPr>
          <w:rFonts w:ascii="Times New Roman" w:hAnsi="Times New Roman" w:cs="Times New Roman"/>
          <w:sz w:val="24"/>
          <w:szCs w:val="24"/>
        </w:rPr>
        <w:t>IV. Порядок и формы контроля за исполнением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Административного регламента</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bookmarkStart w:id="13" w:name="P382"/>
      <w:bookmarkEnd w:id="13"/>
      <w:r w:rsidRPr="00AC2902">
        <w:rPr>
          <w:rFonts w:ascii="Times New Roman" w:hAnsi="Times New Roman" w:cs="Times New Roman"/>
          <w:sz w:val="24"/>
          <w:szCs w:val="24"/>
        </w:rPr>
        <w:t>23. Порядок осуществления текущего контроля за соблюдением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исполнением ответственными работниками Образовательной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организации или должностными лицами Управления положений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Административного регламента и иных нормативных правовых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актов, устанавливающих требования к предоставлению</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 а также принятием ими решений</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23.1. Текущий контроль за соблюдением и исполнением работниками Образовательной организации или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Образовательной организации или Управления,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Образовательной организации или должностных лиц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23.2. Требованиями к порядку и формам текущего контроля за предоставлением Муниципальной услуги являются: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23.2.1. независимость;</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23.2.2. тщательность.</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23.3. Независимость текущего контроля заключается в том, что работник Образовательной организации или должностное лицо Управления, уполномоченные на его осуществление, не находится в служебной зависимости от работника Образовательной организации или должностного лица 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23.4. Работники Образовательной организации или должностные лица 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23.5. Тщательность осуществления текущего контроля за предоставлением Муниципальной услуги состоит в исполнении работниками Образовательной организации или должностными лицами Управления обязанностей, предусмотренных настоящим подразделом.</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bookmarkStart w:id="14" w:name="P397"/>
      <w:bookmarkEnd w:id="14"/>
      <w:r w:rsidRPr="00AC2902">
        <w:rPr>
          <w:rFonts w:ascii="Times New Roman" w:hAnsi="Times New Roman" w:cs="Times New Roman"/>
          <w:sz w:val="24"/>
          <w:szCs w:val="24"/>
        </w:rPr>
        <w:t>24. Порядок и периодичность осуществления плановых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внеплановых проверок полноты и качества предоставления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Образовательной организации или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24.2.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Образовательной организации или должностных лиц Управления, принимаются меры по устранению таких нарушений.</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25. Ответственность работников Образовательной организации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должностных лиц Управления за решения и действия</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(бездействие), принимаемые (осуществляемые) ими в ходе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25.1. Работником Образовательной организации и должностным лицом Управления,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Образовательной организации или Управления, непосредственно предоставляющего Муниципальную услугу.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25.2. По результатам проведенных мониторинга и проверок, в случае выявления неправомерных решений, действий (бездействия) работников Образовательной организации или должностных лиц Управления и фактов нарушения прав и законных интересов Заявителей, работники Образовательной организации и должностные лица Управления, несут ответственность в соответствии с законодательством Российской Федерации.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26. Положения, характеризующие требования к порядку и формам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контроля за предоставлением Муниципальной услуги, в том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числе со стороны граждан, их объединений и организаций</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26.1. Контроль за предоставлением Муниципальной услуги осуществляется в порядке и формах, предусмотренными </w:t>
      </w:r>
      <w:hyperlink w:anchor="P382" w:history="1">
        <w:r w:rsidRPr="00AC2902">
          <w:rPr>
            <w:rFonts w:ascii="Times New Roman" w:hAnsi="Times New Roman" w:cs="Times New Roman"/>
            <w:sz w:val="24"/>
            <w:szCs w:val="24"/>
          </w:rPr>
          <w:t>подразделами 23</w:t>
        </w:r>
      </w:hyperlink>
      <w:r w:rsidRPr="00AC2902">
        <w:rPr>
          <w:rFonts w:ascii="Times New Roman" w:hAnsi="Times New Roman" w:cs="Times New Roman"/>
          <w:sz w:val="24"/>
          <w:szCs w:val="24"/>
        </w:rPr>
        <w:t xml:space="preserve"> и </w:t>
      </w:r>
      <w:hyperlink w:anchor="P397" w:history="1">
        <w:r w:rsidRPr="00AC2902">
          <w:rPr>
            <w:rFonts w:ascii="Times New Roman" w:hAnsi="Times New Roman" w:cs="Times New Roman"/>
            <w:sz w:val="24"/>
            <w:szCs w:val="24"/>
          </w:rPr>
          <w:t>24</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 xml:space="preserve">26.2. Контроль за порядком предоставления Муниципальной услуги осуществляется в порядке, установленном </w:t>
      </w:r>
      <w:hyperlink r:id="rId15" w:history="1">
        <w:r w:rsidRPr="00AC2902">
          <w:rPr>
            <w:rFonts w:ascii="Times New Roman" w:hAnsi="Times New Roman" w:cs="Times New Roman"/>
            <w:sz w:val="24"/>
            <w:szCs w:val="24"/>
          </w:rPr>
          <w:t>распоряжением</w:t>
        </w:r>
      </w:hyperlink>
      <w:r w:rsidRPr="00AC2902">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работниками Образовательных организаций и должностными лицами Управления,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26.4. Граждане, их объединения и организации для осуществления контроля за предоставлением Муниципальной услуги имеют право направлять в Образовательную организацию или Управление, учредителю Образовательной организации или Управления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Образовательной организации или должностных лиц Управления и принятые ими решения, связанные с предоставлением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Образовательных организаций или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1"/>
        <w:rPr>
          <w:rFonts w:ascii="Times New Roman" w:hAnsi="Times New Roman" w:cs="Times New Roman"/>
          <w:sz w:val="24"/>
          <w:szCs w:val="24"/>
        </w:rPr>
      </w:pPr>
      <w:bookmarkStart w:id="15" w:name="P422"/>
      <w:bookmarkEnd w:id="15"/>
      <w:r w:rsidRPr="00AC2902">
        <w:rPr>
          <w:rFonts w:ascii="Times New Roman" w:hAnsi="Times New Roman" w:cs="Times New Roman"/>
          <w:sz w:val="24"/>
          <w:szCs w:val="24"/>
        </w:rPr>
        <w:t>V. Досудебный (внесудебный) порядок обжалования решений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действий (бездействия) Образовательной организации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Управления, работников Образовательной организации или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должностных лиц Управления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27. Информация для заинтересованных лиц об их праве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на досудебное (внесудебное) обжалование действий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(бездействия) и (или) решений, принятых (осуществленных)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в ходе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Образовательных организаций или Управления, работников Образовательных организаций или должностных лиц Управления (далее - жалоба).</w:t>
      </w:r>
    </w:p>
    <w:p w:rsidR="00AC2902" w:rsidRPr="00AC2902" w:rsidRDefault="00AC2902">
      <w:pPr>
        <w:pStyle w:val="ConsPlusNormal"/>
        <w:spacing w:before="220"/>
        <w:ind w:firstLine="540"/>
        <w:jc w:val="both"/>
        <w:rPr>
          <w:rFonts w:ascii="Times New Roman" w:hAnsi="Times New Roman" w:cs="Times New Roman"/>
          <w:sz w:val="24"/>
          <w:szCs w:val="24"/>
        </w:rPr>
      </w:pPr>
      <w:bookmarkStart w:id="16" w:name="P433"/>
      <w:bookmarkEnd w:id="16"/>
      <w:r w:rsidRPr="00AC2902">
        <w:rPr>
          <w:rFonts w:ascii="Times New Roman" w:hAnsi="Times New Roman" w:cs="Times New Roman"/>
          <w:sz w:val="24"/>
          <w:szCs w:val="24"/>
        </w:rPr>
        <w:t>27.2.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27.2.1. оформленная в соответствии с законодательством Российской Федерации доверенность (для физических лиц);</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 Заявитель может обратиться с жалобой, в том числе в следующих случаях:</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27.3.1. нарушение срока регистрации Запроса о предоставлении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27.3.2. нарушение срока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27.3.5. отказ в предоставлении Муниципальной услуги, если основания отказа не предусмотрены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27.3.6. требование с Заявителя при предоставлении Муниципальной услуги платы, не предусмотренной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27.3.7. отказ Образовательной организации или Управления, работников Образовательной организации или должностных лиц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27.3.8. нарушение срока или порядка выдачи документов по результатам предоставления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193" w:history="1">
        <w:r w:rsidRPr="00AC2902">
          <w:rPr>
            <w:rFonts w:ascii="Times New Roman" w:hAnsi="Times New Roman" w:cs="Times New Roman"/>
            <w:sz w:val="24"/>
            <w:szCs w:val="24"/>
          </w:rPr>
          <w:t>подпункте 10.6.4 пункта 10.6</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27.4. Жалоба должна содержать:</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27.4.1. наименование Образовательной организации или Управления, указание на работника Образовательной организации или должностное лицо Управления, указание на его руководителя и (или) работника, решения и действия (бездействие) которых обжалуются;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27.4.3. сведения об обжалуемых решениях и действиях (бездействии) Образовательной организации или Управления, работников Образовательной организации или должностных лиц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27.4.4. доводы, на основании которых Заявитель не согласен с решением и действием </w:t>
      </w:r>
      <w:r w:rsidRPr="00AC2902">
        <w:rPr>
          <w:rFonts w:ascii="Times New Roman" w:hAnsi="Times New Roman" w:cs="Times New Roman"/>
          <w:sz w:val="24"/>
          <w:szCs w:val="24"/>
        </w:rPr>
        <w:lastRenderedPageBreak/>
        <w:t>(бездействием) Образовательной организации или Управления, работников Образовательной организации или должностных лиц Управления. Заявителем могут быть представлены документы (при наличии), подтверждающие доводы заявителя, либо их копии.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27.5. Жалоба подается в письменной форме по почте либо в электронной форме.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При подаче жалобы в электронном виде документы, указанные в </w:t>
      </w:r>
      <w:hyperlink w:anchor="P433" w:history="1">
        <w:r w:rsidRPr="00AC2902">
          <w:rPr>
            <w:rFonts w:ascii="Times New Roman" w:hAnsi="Times New Roman" w:cs="Times New Roman"/>
            <w:sz w:val="24"/>
            <w:szCs w:val="24"/>
          </w:rPr>
          <w:t>пункте 27.2</w:t>
        </w:r>
      </w:hyperlink>
      <w:r w:rsidRPr="00AC2902">
        <w:rPr>
          <w:rFonts w:ascii="Times New Roman" w:hAnsi="Times New Roman" w:cs="Times New Roman"/>
          <w:sz w:val="24"/>
          <w:szCs w:val="24"/>
        </w:rPr>
        <w:t xml:space="preserve">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27.6. В электронной форме жалоба может быть подана Заявителем посредством: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27.6.1. официального сайта Правительства Московской области в сети Интернет;</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27.6.2. официальных сайтов Образовательной организации или Управления, учредителя Образовательной организации или Управления в сети Интернет;</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27.6.3.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27.7. В Образовательных организациях или Управлении, учредителем Образовательной организации или Управления,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27.7.1. прием и регистрацию жалоб;</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27.7.2. направление жалоб в уполномоченные на их рассмотрение Образовательные организации или Управление, учредителю Образовательной организации или Управления, Министерство государственного управления, информационных технологий и связи Московской области в соответствии с </w:t>
      </w:r>
      <w:hyperlink w:anchor="P503" w:history="1">
        <w:r w:rsidRPr="00AC2902">
          <w:rPr>
            <w:rFonts w:ascii="Times New Roman" w:hAnsi="Times New Roman" w:cs="Times New Roman"/>
            <w:sz w:val="24"/>
            <w:szCs w:val="24"/>
          </w:rPr>
          <w:t>пунктом 28.1</w:t>
        </w:r>
      </w:hyperlink>
      <w:r w:rsidRPr="00AC2902">
        <w:rPr>
          <w:rFonts w:ascii="Times New Roman" w:hAnsi="Times New Roman" w:cs="Times New Roman"/>
          <w:sz w:val="24"/>
          <w:szCs w:val="24"/>
        </w:rPr>
        <w:t xml:space="preserve"> и </w:t>
      </w:r>
      <w:hyperlink w:anchor="P507" w:history="1">
        <w:r w:rsidRPr="00AC2902">
          <w:rPr>
            <w:rFonts w:ascii="Times New Roman" w:hAnsi="Times New Roman" w:cs="Times New Roman"/>
            <w:sz w:val="24"/>
            <w:szCs w:val="24"/>
          </w:rPr>
          <w:t>28.4</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26.7.3. рассмотрение жалоб в соответствии с требованиями законодательства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bookmarkStart w:id="17" w:name="P464"/>
      <w:bookmarkEnd w:id="17"/>
      <w:r w:rsidRPr="00AC2902">
        <w:rPr>
          <w:rFonts w:ascii="Times New Roman" w:hAnsi="Times New Roman" w:cs="Times New Roman"/>
          <w:sz w:val="24"/>
          <w:szCs w:val="24"/>
        </w:rPr>
        <w:t>27.8. По результатам рассмотрения жалобы 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принимает одно из следующих решений:</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27.8.2. в удовлетворении жалобы отказывается по основаниям, предусмотренным </w:t>
      </w:r>
      <w:hyperlink w:anchor="P480" w:history="1">
        <w:r w:rsidRPr="00AC2902">
          <w:rPr>
            <w:rFonts w:ascii="Times New Roman" w:hAnsi="Times New Roman" w:cs="Times New Roman"/>
            <w:sz w:val="24"/>
            <w:szCs w:val="24"/>
          </w:rPr>
          <w:t>пунктом 27.12</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27.9. При удовлетворении жалобы 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sidRPr="00AC2902">
        <w:rPr>
          <w:rFonts w:ascii="Times New Roman" w:hAnsi="Times New Roman" w:cs="Times New Roman"/>
          <w:sz w:val="24"/>
          <w:szCs w:val="24"/>
        </w:rPr>
        <w:lastRenderedPageBreak/>
        <w:t>Муниципальной услуги, не позднее 5 (Пяти) рабочих дней со дня принятия решения, если иное не установлено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27.10. Не позднее дня, следующего за днем принятия решения, указанного в </w:t>
      </w:r>
      <w:hyperlink w:anchor="P464" w:history="1">
        <w:r w:rsidRPr="00AC2902">
          <w:rPr>
            <w:rFonts w:ascii="Times New Roman" w:hAnsi="Times New Roman" w:cs="Times New Roman"/>
            <w:sz w:val="24"/>
            <w:szCs w:val="24"/>
          </w:rPr>
          <w:t>пункте 27.8</w:t>
        </w:r>
      </w:hyperlink>
      <w:r w:rsidRPr="00AC2902">
        <w:rPr>
          <w:rFonts w:ascii="Times New Roman" w:hAnsi="Times New Roman" w:cs="Times New Roman"/>
          <w:sz w:val="24"/>
          <w:szCs w:val="24"/>
        </w:rPr>
        <w:t xml:space="preserve"> настоящего Административного регламента, Заявителю направляется мотивированный ответ о результатах рассмотрения жалобы в форме электронного документа, подписанного ЭП уполномоченного на рассмотрение жалобы работника Образовательной организации или должностного лица Управления, учредителя Образовательной организации или Управления,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Образовательной организации или Управления,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Образовательной организации или Управления,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27.11. В ответе по результатам рассмотрения жалобы указываются: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27.11.1. наименование Образовательной организации или Управления, учредителя Образовательной организации или Управления,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27.11.2. номер, дата, место принятия решения, включая сведения о должностном лице, работнике, решение или действие (бездействие) которого обжалуется;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27.11.3. фамилия, имя, отчество (при наличии) или наименование Заявителя;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27.11.4. основания для принятия решения по жалобе;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27.11.5. принятое по жалобе решение;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27.11.7. информация о порядке обжалования принятого по жалобе решения.</w:t>
      </w:r>
    </w:p>
    <w:p w:rsidR="00AC2902" w:rsidRPr="00AC2902" w:rsidRDefault="00AC2902">
      <w:pPr>
        <w:pStyle w:val="ConsPlusNormal"/>
        <w:spacing w:before="220"/>
        <w:ind w:firstLine="540"/>
        <w:jc w:val="both"/>
        <w:rPr>
          <w:rFonts w:ascii="Times New Roman" w:hAnsi="Times New Roman" w:cs="Times New Roman"/>
          <w:sz w:val="24"/>
          <w:szCs w:val="24"/>
        </w:rPr>
      </w:pPr>
      <w:bookmarkStart w:id="18" w:name="P480"/>
      <w:bookmarkEnd w:id="18"/>
      <w:r w:rsidRPr="00AC2902">
        <w:rPr>
          <w:rFonts w:ascii="Times New Roman" w:hAnsi="Times New Roman" w:cs="Times New Roman"/>
          <w:sz w:val="24"/>
          <w:szCs w:val="24"/>
        </w:rPr>
        <w:t>27.12. Образовательные организации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lastRenderedPageBreak/>
        <w:t>27.12.1. наличия вступившего в законную силу решения суда, арбитражного суда по жалобе о том же предмете и по тем же основаниям;</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27.12.2. подачи жалобы лицом, полномочия которого не подтверждены в порядке, установленном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27.13. Образовательные организации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27.14. Образовательные организации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27.15. Заявитель вправе обжаловать принятое по жалобе решение в судебном порядке в соответствии с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AC2902">
          <w:rPr>
            <w:rFonts w:ascii="Times New Roman" w:hAnsi="Times New Roman" w:cs="Times New Roman"/>
            <w:sz w:val="24"/>
            <w:szCs w:val="24"/>
          </w:rPr>
          <w:t>статьей 5.63</w:t>
        </w:r>
      </w:hyperlink>
      <w:r w:rsidRPr="00AC2902">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AC2902">
          <w:rPr>
            <w:rFonts w:ascii="Times New Roman" w:hAnsi="Times New Roman" w:cs="Times New Roman"/>
            <w:sz w:val="24"/>
            <w:szCs w:val="24"/>
          </w:rPr>
          <w:t>статьями 15.2</w:t>
        </w:r>
      </w:hyperlink>
      <w:r w:rsidRPr="00AC2902">
        <w:rPr>
          <w:rFonts w:ascii="Times New Roman" w:hAnsi="Times New Roman" w:cs="Times New Roman"/>
          <w:sz w:val="24"/>
          <w:szCs w:val="24"/>
        </w:rPr>
        <w:t xml:space="preserve">, </w:t>
      </w:r>
      <w:hyperlink r:id="rId18" w:history="1">
        <w:r w:rsidRPr="00AC2902">
          <w:rPr>
            <w:rFonts w:ascii="Times New Roman" w:hAnsi="Times New Roman" w:cs="Times New Roman"/>
            <w:sz w:val="24"/>
            <w:szCs w:val="24"/>
          </w:rPr>
          <w:t>15.3</w:t>
        </w:r>
      </w:hyperlink>
      <w:r w:rsidRPr="00AC2902">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27.17. Образовательные организации или Управление, учредители Образовательной организации или Управления обеспечивают:</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27.17.1. оснащение мест приема жалоб;</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27.17.2. информирование Заявителей о порядке обжалования решений и действий (бездействия) Образовательных организации или Управления, работников Образовательной организации или должностных лиц Управления, посредством размещения информации на официальных сайтах Образовательных организаций или Управления, учредителей Образовательной организации или Управления, РПГУ;</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27.17.3. консультирование Заявителей о порядке обжалования решений и действий (бездействия) Образовательных организаций или Управления, работников Образовательной </w:t>
      </w:r>
      <w:r w:rsidRPr="00AC2902">
        <w:rPr>
          <w:rFonts w:ascii="Times New Roman" w:hAnsi="Times New Roman" w:cs="Times New Roman"/>
          <w:sz w:val="24"/>
          <w:szCs w:val="24"/>
        </w:rPr>
        <w:lastRenderedPageBreak/>
        <w:t>организации или должностных лиц Управления, в том числе по телефону, электронной почте;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27.17.4. формирование и представление отчетности.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9" w:history="1">
        <w:r w:rsidRPr="00AC2902">
          <w:rPr>
            <w:rFonts w:ascii="Times New Roman" w:hAnsi="Times New Roman" w:cs="Times New Roman"/>
            <w:sz w:val="24"/>
            <w:szCs w:val="24"/>
          </w:rPr>
          <w:t>Положения</w:t>
        </w:r>
      </w:hyperlink>
      <w:r w:rsidRPr="00AC2902">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28. Органы государственной власти, организации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уполномоченные на рассмотрение жалобы лица, которым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может быть направлена жалоба Заявителя в досудебном</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(внесудебном) порядке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bookmarkStart w:id="19" w:name="P503"/>
      <w:bookmarkEnd w:id="19"/>
      <w:r w:rsidRPr="00AC2902">
        <w:rPr>
          <w:rFonts w:ascii="Times New Roman" w:hAnsi="Times New Roman" w:cs="Times New Roman"/>
          <w:sz w:val="24"/>
          <w:szCs w:val="24"/>
        </w:rPr>
        <w:t>28.1. Жалоба подается в Образовательную организацию или Управление, предоставившие Муниципальную услугу, порядок предоставления которой был нарушен вследствие решений и действий (бездействия) Образовательной организации или Управления, работников Образовательной организации или должностных лиц Управления, и рассматривается Образовательной организацией или Управлением, в порядке, установленном законодательством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28.2. Жалобу на решения и действия (бездействие) Образовательных организаций или Управления можно подать учредителю Образовательной организации или Управления.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28.3. Прием жалоб в электронной форме осуществляется Образовательными организациями или Управлением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Прием жалоб в письменной форме на бумажном носителе осуществляется учредителем Образовательной организации или Управления, Министерством государственного управления, информационных технологий и связи Московской области по месту их работы. Время приема жалоб должно совпадать со временем работы указанных организаций по месту его работы.</w:t>
      </w:r>
    </w:p>
    <w:p w:rsidR="00AC2902" w:rsidRPr="00AC2902" w:rsidRDefault="00AC2902">
      <w:pPr>
        <w:pStyle w:val="ConsPlusNormal"/>
        <w:spacing w:before="220"/>
        <w:ind w:firstLine="540"/>
        <w:jc w:val="both"/>
        <w:rPr>
          <w:rFonts w:ascii="Times New Roman" w:hAnsi="Times New Roman" w:cs="Times New Roman"/>
          <w:sz w:val="24"/>
          <w:szCs w:val="24"/>
        </w:rPr>
      </w:pPr>
      <w:bookmarkStart w:id="20" w:name="P507"/>
      <w:bookmarkEnd w:id="20"/>
      <w:r w:rsidRPr="00AC2902">
        <w:rPr>
          <w:rFonts w:ascii="Times New Roman" w:hAnsi="Times New Roman" w:cs="Times New Roman"/>
          <w:sz w:val="24"/>
          <w:szCs w:val="24"/>
        </w:rPr>
        <w:t>28.4. Жалоба, поступившая в Образовательные организации или Управление, учредителю Образовательной организации или Управления,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Образовательными организациями или Управлением, учредителем Образовательной организации или Управления, Министерством государственного управления, информационных технологий и связи Московской области).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28.5. В случае обжалования отказа Образовательной организации или Управления, работника Образовательной организации или должностного лица Управления в приеме документов у Заявителя либо в исправлении допущенных опечаток и ошибок или в случае обжалования </w:t>
      </w:r>
      <w:r w:rsidRPr="00AC2902">
        <w:rPr>
          <w:rFonts w:ascii="Times New Roman" w:hAnsi="Times New Roman" w:cs="Times New Roman"/>
          <w:sz w:val="24"/>
          <w:szCs w:val="24"/>
        </w:rPr>
        <w:lastRenderedPageBreak/>
        <w:t>Заявителем нарушения установленного срока таких исправлений жалоба рассматривается в течение 5 (Пяти) рабочих дней со дня ее регистрации.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В случае если жалоба подана Заявителем в Образовательную организацию или Управление, учредителю Образовательной организации или Управления,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29. Способы информирования Заявителей о порядке подачи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рассмотрения жалобы, в том числе с использованием РПГУ</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29.1. Заявители информируются о порядке подачи и рассмотрении жалобы, в том числе с использованием РПГУ, способами, предусмотренными </w:t>
      </w:r>
      <w:hyperlink w:anchor="P65" w:history="1">
        <w:r w:rsidRPr="00AC2902">
          <w:rPr>
            <w:rFonts w:ascii="Times New Roman" w:hAnsi="Times New Roman" w:cs="Times New Roman"/>
            <w:sz w:val="24"/>
            <w:szCs w:val="24"/>
          </w:rPr>
          <w:t>подразделом 3</w:t>
        </w:r>
      </w:hyperlink>
      <w:r w:rsidRPr="00AC2902">
        <w:rPr>
          <w:rFonts w:ascii="Times New Roman" w:hAnsi="Times New Roman" w:cs="Times New Roman"/>
          <w:sz w:val="24"/>
          <w:szCs w:val="24"/>
        </w:rPr>
        <w:t xml:space="preserve"> настоящего Административного регламента.</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29.2. Информация, указанная в </w:t>
      </w:r>
      <w:hyperlink w:anchor="P422" w:history="1">
        <w:r w:rsidRPr="00AC2902">
          <w:rPr>
            <w:rFonts w:ascii="Times New Roman" w:hAnsi="Times New Roman" w:cs="Times New Roman"/>
            <w:sz w:val="24"/>
            <w:szCs w:val="24"/>
          </w:rPr>
          <w:t>разделе V</w:t>
        </w:r>
      </w:hyperlink>
      <w:r w:rsidRPr="00AC2902">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официальных сайтах Образовательных организаций или Управления,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30. Перечень нормативных правовых актов, регулирующих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порядок досудебного (внесудебного) обжалования решений</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действий (бездействия) Образовательных организаций или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Управления, работников Образовательных организаций или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должностных лиц Управления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20" w:history="1">
        <w:r w:rsidRPr="00AC2902">
          <w:rPr>
            <w:rFonts w:ascii="Times New Roman" w:hAnsi="Times New Roman" w:cs="Times New Roman"/>
            <w:sz w:val="24"/>
            <w:szCs w:val="24"/>
          </w:rPr>
          <w:t>закона</w:t>
        </w:r>
      </w:hyperlink>
      <w:r w:rsidRPr="00AC290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21" w:history="1">
        <w:r w:rsidRPr="00AC2902">
          <w:rPr>
            <w:rFonts w:ascii="Times New Roman" w:hAnsi="Times New Roman" w:cs="Times New Roman"/>
            <w:sz w:val="24"/>
            <w:szCs w:val="24"/>
          </w:rPr>
          <w:t>постановлением</w:t>
        </w:r>
      </w:hyperlink>
      <w:r w:rsidRPr="00AC2902">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1</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bookmarkStart w:id="21" w:name="P538"/>
      <w:bookmarkEnd w:id="21"/>
      <w:r w:rsidRPr="00AC2902">
        <w:rPr>
          <w:rFonts w:ascii="Times New Roman" w:hAnsi="Times New Roman" w:cs="Times New Roman"/>
          <w:sz w:val="24"/>
          <w:szCs w:val="24"/>
        </w:rPr>
        <w:t>Форма решения о предоставлении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(Оформляется на официальном бланке Образовательной</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организации или Управления)</w:t>
      </w:r>
    </w:p>
    <w:p w:rsidR="00AC2902" w:rsidRPr="00AC2902" w:rsidRDefault="00AC290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9"/>
        <w:gridCol w:w="4875"/>
      </w:tblGrid>
      <w:tr w:rsidR="00AC2902" w:rsidRPr="00AC2902">
        <w:tc>
          <w:tcPr>
            <w:tcW w:w="8504" w:type="dxa"/>
            <w:gridSpan w:val="2"/>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Решение</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 предоставлении Муниципальной услуги "Подача заявления на участие в едином государственном экзамене и основном государственном экзамене"</w:t>
            </w:r>
          </w:p>
        </w:tc>
      </w:tr>
      <w:tr w:rsidR="00AC2902" w:rsidRPr="00AC2902">
        <w:tc>
          <w:tcPr>
            <w:tcW w:w="8504" w:type="dxa"/>
            <w:gridSpan w:val="2"/>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Рассмотрев заявление N _______________________________________________,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(Ф.И.О. Заявителя полностью)</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принято решение о приеме заявления на участие в _________________________</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(ЕГЭ/ОГЭ)</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по _________________________________________________________________,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(указать наименование учебных предметов)</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в ____________________________________________________________________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(указать период(ы) проведения ЕГЭ/ОГЭ)</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Ответственный работник Образовательной организации</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или уполномоченное должностное лицо Управления</w:t>
            </w:r>
          </w:p>
        </w:tc>
      </w:tr>
      <w:tr w:rsidR="00AC2902" w:rsidRPr="00AC2902">
        <w:tc>
          <w:tcPr>
            <w:tcW w:w="3629"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(подпись)</w:t>
            </w:r>
          </w:p>
        </w:tc>
        <w:tc>
          <w:tcPr>
            <w:tcW w:w="4875"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(расшифровка подписи)</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2</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bookmarkStart w:id="22" w:name="P571"/>
      <w:bookmarkEnd w:id="22"/>
      <w:r w:rsidRPr="00AC2902">
        <w:rPr>
          <w:rFonts w:ascii="Times New Roman" w:hAnsi="Times New Roman" w:cs="Times New Roman"/>
          <w:sz w:val="24"/>
          <w:szCs w:val="24"/>
        </w:rPr>
        <w:t>Форма решения об отказе в предоставлении</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(Оформляется на официальном бланке Образовательной</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организации или Управления)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Кому: ________________________________</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______________________________________</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(фамилия, имя, отчество (при наличии)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физического лица)</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РЕШЕНИЕ</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об отказе в предоставлении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Образовательная организация или Управление приняли 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w:t>
      </w:r>
    </w:p>
    <w:p w:rsidR="00AC2902" w:rsidRPr="00AC2902" w:rsidRDefault="00AC29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8"/>
        <w:gridCol w:w="4819"/>
        <w:gridCol w:w="3118"/>
      </w:tblGrid>
      <w:tr w:rsidR="00AC2902" w:rsidRPr="00AC2902">
        <w:tc>
          <w:tcPr>
            <w:tcW w:w="107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N пункта</w:t>
            </w:r>
          </w:p>
        </w:tc>
        <w:tc>
          <w:tcPr>
            <w:tcW w:w="481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Разъяснение причин отказа в предоставлении Муниципальной услуги</w:t>
            </w:r>
          </w:p>
        </w:tc>
      </w:tr>
      <w:tr w:rsidR="00AC2902" w:rsidRPr="00AC2902">
        <w:tc>
          <w:tcPr>
            <w:tcW w:w="107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12.2.1.</w:t>
            </w:r>
          </w:p>
        </w:tc>
        <w:tc>
          <w:tcPr>
            <w:tcW w:w="481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Наличие противоречивых сведений в Запросе и приложенных к нему документах</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Дать пояснения Заявителю</w:t>
            </w:r>
          </w:p>
        </w:tc>
      </w:tr>
      <w:tr w:rsidR="00AC2902" w:rsidRPr="00AC2902">
        <w:tc>
          <w:tcPr>
            <w:tcW w:w="107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12.2.2.</w:t>
            </w:r>
          </w:p>
        </w:tc>
        <w:tc>
          <w:tcPr>
            <w:tcW w:w="481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Несоответствие категории Заявителя кругу лиц, указанных в </w:t>
            </w:r>
            <w:hyperlink w:anchor="P50" w:history="1">
              <w:r w:rsidRPr="00AC2902">
                <w:rPr>
                  <w:rFonts w:ascii="Times New Roman" w:hAnsi="Times New Roman" w:cs="Times New Roman"/>
                  <w:sz w:val="24"/>
                  <w:szCs w:val="24"/>
                </w:rPr>
                <w:t>подразделе 2</w:t>
              </w:r>
            </w:hyperlink>
            <w:r w:rsidRPr="00AC2902">
              <w:rPr>
                <w:rFonts w:ascii="Times New Roman" w:hAnsi="Times New Roman" w:cs="Times New Roman"/>
                <w:sz w:val="24"/>
                <w:szCs w:val="24"/>
              </w:rPr>
              <w:t xml:space="preserve"> настоящего Административного регламента</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Дать пояснения Заявителю</w:t>
            </w:r>
          </w:p>
        </w:tc>
      </w:tr>
      <w:tr w:rsidR="00AC2902" w:rsidRPr="00AC2902">
        <w:tc>
          <w:tcPr>
            <w:tcW w:w="107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12.2.3.</w:t>
            </w:r>
          </w:p>
        </w:tc>
        <w:tc>
          <w:tcPr>
            <w:tcW w:w="481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Несоответствие документов, указанных в </w:t>
            </w:r>
            <w:hyperlink w:anchor="P163" w:history="1">
              <w:r w:rsidRPr="00AC2902">
                <w:rPr>
                  <w:rFonts w:ascii="Times New Roman" w:hAnsi="Times New Roman" w:cs="Times New Roman"/>
                  <w:sz w:val="24"/>
                  <w:szCs w:val="24"/>
                </w:rPr>
                <w:t>подразделе 10</w:t>
              </w:r>
            </w:hyperlink>
            <w:r w:rsidRPr="00AC2902">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Дать пояснения Заявителю</w:t>
            </w:r>
          </w:p>
        </w:tc>
      </w:tr>
      <w:tr w:rsidR="00AC2902" w:rsidRPr="00AC2902">
        <w:tc>
          <w:tcPr>
            <w:tcW w:w="107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12.2.4.</w:t>
            </w:r>
          </w:p>
        </w:tc>
        <w:tc>
          <w:tcPr>
            <w:tcW w:w="481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Отзыв Запроса по инициативе Заявителя</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Указать реквизиты заявления об отказе от предоставления Муниципальной услуги</w:t>
            </w:r>
          </w:p>
        </w:tc>
      </w:tr>
    </w:tbl>
    <w:p w:rsidR="00AC2902" w:rsidRPr="00AC2902" w:rsidRDefault="00AC290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1"/>
        <w:gridCol w:w="2551"/>
      </w:tblGrid>
      <w:tr w:rsidR="00AC2902" w:rsidRPr="00AC2902">
        <w:tc>
          <w:tcPr>
            <w:tcW w:w="9012" w:type="dxa"/>
            <w:gridSpan w:val="2"/>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Вы вправе повторно обратиться в Образовательную организацию или Управление с Запросом о предоставлении Муниципальной услуги после устранения указанных оснований для отказа в предоставлении Муниципальной услуги.</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422" w:history="1">
              <w:r w:rsidRPr="00AC2902">
                <w:rPr>
                  <w:rFonts w:ascii="Times New Roman" w:hAnsi="Times New Roman" w:cs="Times New Roman"/>
                  <w:sz w:val="24"/>
                  <w:szCs w:val="24"/>
                </w:rPr>
                <w:t>разделе V</w:t>
              </w:r>
            </w:hyperlink>
            <w:r w:rsidRPr="00AC2902">
              <w:rPr>
                <w:rFonts w:ascii="Times New Roman" w:hAnsi="Times New Roman" w:cs="Times New Roman"/>
                <w:sz w:val="24"/>
                <w:szCs w:val="24"/>
              </w:rPr>
              <w:t xml:space="preserve"> Административного регламента, а также в судебном порядке.</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Дополнительно информируем:</w:t>
            </w:r>
          </w:p>
        </w:tc>
      </w:tr>
      <w:tr w:rsidR="00AC2902" w:rsidRPr="00AC2902">
        <w:tc>
          <w:tcPr>
            <w:tcW w:w="9012" w:type="dxa"/>
            <w:gridSpan w:val="2"/>
            <w:tcBorders>
              <w:top w:val="nil"/>
              <w:left w:val="nil"/>
              <w:bottom w:val="single" w:sz="4" w:space="0" w:color="auto"/>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9012" w:type="dxa"/>
            <w:gridSpan w:val="2"/>
            <w:tcBorders>
              <w:top w:val="single" w:sz="4" w:space="0" w:color="auto"/>
              <w:left w:val="nil"/>
              <w:bottom w:val="single" w:sz="4" w:space="0" w:color="auto"/>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9012" w:type="dxa"/>
            <w:gridSpan w:val="2"/>
            <w:tcBorders>
              <w:top w:val="single" w:sz="4" w:space="0" w:color="auto"/>
              <w:left w:val="nil"/>
              <w:bottom w:val="single" w:sz="4" w:space="0" w:color="auto"/>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c>
          <w:tcPr>
            <w:tcW w:w="9012" w:type="dxa"/>
            <w:gridSpan w:val="2"/>
            <w:tcBorders>
              <w:top w:val="single" w:sz="4" w:space="0" w:color="auto"/>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2902" w:rsidRPr="00AC2902">
        <w:tc>
          <w:tcPr>
            <w:tcW w:w="6461"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(Ответственный работник Образовательной организации или уполномоченное должностное лицо Управления)</w:t>
            </w:r>
          </w:p>
        </w:tc>
        <w:tc>
          <w:tcPr>
            <w:tcW w:w="2551"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 (подпись, фамилия, инициалы)</w:t>
            </w:r>
          </w:p>
        </w:tc>
      </w:tr>
      <w:tr w:rsidR="00AC2902" w:rsidRPr="00AC2902">
        <w:tc>
          <w:tcPr>
            <w:tcW w:w="9012" w:type="dxa"/>
            <w:gridSpan w:val="2"/>
            <w:tcBorders>
              <w:top w:val="nil"/>
              <w:left w:val="nil"/>
              <w:bottom w:val="nil"/>
              <w:right w:val="nil"/>
            </w:tcBorders>
          </w:tcPr>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"____" _______________ 20__ г.</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3</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lastRenderedPageBreak/>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rPr>
          <w:rFonts w:ascii="Times New Roman" w:hAnsi="Times New Roman" w:cs="Times New Roman"/>
          <w:sz w:val="24"/>
          <w:szCs w:val="24"/>
        </w:rPr>
      </w:pPr>
      <w:bookmarkStart w:id="23" w:name="P626"/>
      <w:bookmarkEnd w:id="23"/>
      <w:r w:rsidRPr="00AC2902">
        <w:rPr>
          <w:rFonts w:ascii="Times New Roman" w:hAnsi="Times New Roman" w:cs="Times New Roman"/>
          <w:sz w:val="24"/>
          <w:szCs w:val="24"/>
        </w:rPr>
        <w:t>ПЕРЕЧЕНЬ</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НОРМАТИВНЫХ ПРАВОВЫХ АКТОВ, РЕГУЛИРУЮЩИХ ПРЕДОСТАВЛЕНИЕ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МУНИЦИПАЛЬНОЙ УСЛУГИ (С УКАЗАНИЕМ ИХ РЕКВИЗИТОВ И ИСТОЧНИКОВ</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ОФИЦИАЛЬНОГО ОПУБЛИКОВАНИЯ)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 </w:t>
      </w:r>
      <w:hyperlink r:id="rId22" w:history="1">
        <w:r w:rsidRPr="00AC2902">
          <w:rPr>
            <w:rFonts w:ascii="Times New Roman" w:hAnsi="Times New Roman" w:cs="Times New Roman"/>
            <w:sz w:val="24"/>
            <w:szCs w:val="24"/>
          </w:rPr>
          <w:t>Конституция</w:t>
        </w:r>
      </w:hyperlink>
      <w:r w:rsidRPr="00AC2902">
        <w:rPr>
          <w:rFonts w:ascii="Times New Roman" w:hAnsi="Times New Roman" w:cs="Times New Roman"/>
          <w:sz w:val="24"/>
          <w:szCs w:val="24"/>
        </w:rPr>
        <w:t xml:space="preserve"> Российской Федерации ("Российская газета" от 25.12.1993 N 237, официальный интернет-портал правовой информации http://www.pravo.gov.ru, 01.08.2014, 04.07.2020, "Собрание законодательства Российской Федерации", 04.08.2014, N 31, ст. 4398);</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2. Семейный </w:t>
      </w:r>
      <w:hyperlink r:id="rId23" w:history="1">
        <w:r w:rsidRPr="00AC2902">
          <w:rPr>
            <w:rFonts w:ascii="Times New Roman" w:hAnsi="Times New Roman" w:cs="Times New Roman"/>
            <w:sz w:val="24"/>
            <w:szCs w:val="24"/>
          </w:rPr>
          <w:t>кодекс</w:t>
        </w:r>
      </w:hyperlink>
      <w:r w:rsidRPr="00AC2902">
        <w:rPr>
          <w:rFonts w:ascii="Times New Roman" w:hAnsi="Times New Roman" w:cs="Times New Roman"/>
          <w:sz w:val="24"/>
          <w:szCs w:val="24"/>
        </w:rPr>
        <w:t xml:space="preserve">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3. </w:t>
      </w:r>
      <w:hyperlink r:id="rId24" w:history="1">
        <w:r w:rsidRPr="00AC2902">
          <w:rPr>
            <w:rFonts w:ascii="Times New Roman" w:hAnsi="Times New Roman" w:cs="Times New Roman"/>
            <w:sz w:val="24"/>
            <w:szCs w:val="24"/>
          </w:rPr>
          <w:t>Конвенция</w:t>
        </w:r>
      </w:hyperlink>
      <w:r w:rsidRPr="00AC2902">
        <w:rPr>
          <w:rFonts w:ascii="Times New Roman" w:hAnsi="Times New Roman" w:cs="Times New Roman"/>
          <w:sz w:val="24"/>
          <w:szCs w:val="24"/>
        </w:rPr>
        <w:t xml:space="preserve"> о правах ребенка, одобренная Генеральной Ассамблеей ООН от 20.11.1989.</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4. Федеральный </w:t>
      </w:r>
      <w:hyperlink r:id="rId25" w:history="1">
        <w:r w:rsidRPr="00AC2902">
          <w:rPr>
            <w:rFonts w:ascii="Times New Roman" w:hAnsi="Times New Roman" w:cs="Times New Roman"/>
            <w:sz w:val="24"/>
            <w:szCs w:val="24"/>
          </w:rPr>
          <w:t>закон</w:t>
        </w:r>
      </w:hyperlink>
      <w:r w:rsidRPr="00AC2902">
        <w:rPr>
          <w:rFonts w:ascii="Times New Roman" w:hAnsi="Times New Roman" w:cs="Times New Roman"/>
          <w:sz w:val="24"/>
          <w:szCs w:val="24"/>
        </w:rPr>
        <w:t xml:space="preserve"> от 29.12.2012 N 273-ФЗ "Об образовании в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5. Федеральный </w:t>
      </w:r>
      <w:hyperlink r:id="rId26" w:history="1">
        <w:r w:rsidRPr="00AC2902">
          <w:rPr>
            <w:rFonts w:ascii="Times New Roman" w:hAnsi="Times New Roman" w:cs="Times New Roman"/>
            <w:sz w:val="24"/>
            <w:szCs w:val="24"/>
          </w:rPr>
          <w:t>закон</w:t>
        </w:r>
      </w:hyperlink>
      <w:r w:rsidRPr="00AC290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6. Федеральный </w:t>
      </w:r>
      <w:hyperlink r:id="rId27" w:history="1">
        <w:r w:rsidRPr="00AC2902">
          <w:rPr>
            <w:rFonts w:ascii="Times New Roman" w:hAnsi="Times New Roman" w:cs="Times New Roman"/>
            <w:sz w:val="24"/>
            <w:szCs w:val="24"/>
          </w:rPr>
          <w:t>закон</w:t>
        </w:r>
      </w:hyperlink>
      <w:r w:rsidRPr="00AC2902">
        <w:rPr>
          <w:rFonts w:ascii="Times New Roman" w:hAnsi="Times New Roman" w:cs="Times New Roman"/>
          <w:sz w:val="24"/>
          <w:szCs w:val="24"/>
        </w:rPr>
        <w:t xml:space="preserve"> от 27.07.2006 N 152-ФЗ "О персональных данных".</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7. Федеральный </w:t>
      </w:r>
      <w:hyperlink r:id="rId28" w:history="1">
        <w:r w:rsidRPr="00AC2902">
          <w:rPr>
            <w:rFonts w:ascii="Times New Roman" w:hAnsi="Times New Roman" w:cs="Times New Roman"/>
            <w:sz w:val="24"/>
            <w:szCs w:val="24"/>
          </w:rPr>
          <w:t>закон</w:t>
        </w:r>
      </w:hyperlink>
      <w:r w:rsidRPr="00AC2902">
        <w:rPr>
          <w:rFonts w:ascii="Times New Roman" w:hAnsi="Times New Roman" w:cs="Times New Roman"/>
          <w:sz w:val="24"/>
          <w:szCs w:val="24"/>
        </w:rPr>
        <w:t xml:space="preserve"> от 25.07.2002 N 115-ФЗ "О правовом положении иностранных граждан в Российской Федерации".</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8. </w:t>
      </w:r>
      <w:hyperlink r:id="rId29" w:history="1">
        <w:r w:rsidRPr="00AC2902">
          <w:rPr>
            <w:rFonts w:ascii="Times New Roman" w:hAnsi="Times New Roman" w:cs="Times New Roman"/>
            <w:sz w:val="24"/>
            <w:szCs w:val="24"/>
          </w:rPr>
          <w:t>Приказ</w:t>
        </w:r>
      </w:hyperlink>
      <w:r w:rsidRPr="00AC2902">
        <w:rPr>
          <w:rFonts w:ascii="Times New Roman" w:hAnsi="Times New Roman" w:cs="Times New Roman"/>
          <w:sz w:val="24"/>
          <w:szCs w:val="24"/>
        </w:rPr>
        <w:t xml:space="preserve"> Министерства просвещения Российской Федерации и Федеральной службы по надзору в сфере образования и науки от 07.11.2018 N 190/1512 "Об утверждении Порядка проведения государственной итоговой аттестации по образовательным программам среднего общего образования".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9. </w:t>
      </w:r>
      <w:hyperlink r:id="rId30" w:history="1">
        <w:r w:rsidRPr="00AC2902">
          <w:rPr>
            <w:rFonts w:ascii="Times New Roman" w:hAnsi="Times New Roman" w:cs="Times New Roman"/>
            <w:sz w:val="24"/>
            <w:szCs w:val="24"/>
          </w:rPr>
          <w:t>Приказ</w:t>
        </w:r>
      </w:hyperlink>
      <w:r w:rsidRPr="00AC2902">
        <w:rPr>
          <w:rFonts w:ascii="Times New Roman" w:hAnsi="Times New Roman" w:cs="Times New Roman"/>
          <w:sz w:val="24"/>
          <w:szCs w:val="24"/>
        </w:rPr>
        <w:t xml:space="preserve"> Министерства просвещения Российской Федерации и Федеральной службы по надзору в сфере образования и науки от 07.11.2018 N 189/1513 "Об утверждении Порядка проведения государственной итоговой аттестации по образовательным программам основного общего образования".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10. </w:t>
      </w:r>
      <w:hyperlink r:id="rId31" w:history="1">
        <w:r w:rsidRPr="00AC2902">
          <w:rPr>
            <w:rFonts w:ascii="Times New Roman" w:hAnsi="Times New Roman" w:cs="Times New Roman"/>
            <w:sz w:val="24"/>
            <w:szCs w:val="24"/>
          </w:rPr>
          <w:t>Постановление</w:t>
        </w:r>
      </w:hyperlink>
      <w:r w:rsidRPr="00AC2902">
        <w:rPr>
          <w:rFonts w:ascii="Times New Roman" w:hAnsi="Times New Roman" w:cs="Times New Roman"/>
          <w:sz w:val="24"/>
          <w:szCs w:val="24"/>
        </w:rP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 xml:space="preserve">11. </w:t>
      </w:r>
      <w:hyperlink r:id="rId32" w:history="1">
        <w:r w:rsidRPr="00AC2902">
          <w:rPr>
            <w:rFonts w:ascii="Times New Roman" w:hAnsi="Times New Roman" w:cs="Times New Roman"/>
            <w:sz w:val="24"/>
            <w:szCs w:val="24"/>
          </w:rPr>
          <w:t>Закон</w:t>
        </w:r>
      </w:hyperlink>
      <w:r w:rsidRPr="00AC2902">
        <w:rPr>
          <w:rFonts w:ascii="Times New Roman" w:hAnsi="Times New Roman" w:cs="Times New Roman"/>
          <w:sz w:val="24"/>
          <w:szCs w:val="24"/>
        </w:rPr>
        <w:t xml:space="preserve"> Московской области от 27.07.2013 N 94/2013-ОЗ "Об образовании".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4</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lastRenderedPageBreak/>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bookmarkStart w:id="24" w:name="P654"/>
      <w:bookmarkEnd w:id="24"/>
      <w:r w:rsidRPr="00AC2902">
        <w:rPr>
          <w:rFonts w:ascii="Times New Roman" w:hAnsi="Times New Roman" w:cs="Times New Roman"/>
          <w:sz w:val="24"/>
          <w:szCs w:val="24"/>
        </w:rPr>
        <w:t>Форма Запроса о предоставлении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Для участников ЕГЭ</w:t>
      </w:r>
    </w:p>
    <w:p w:rsidR="00AC2902" w:rsidRPr="00AC2902" w:rsidRDefault="00AC290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159"/>
      </w:tblGrid>
      <w:tr w:rsidR="00AC2902" w:rsidRPr="00AC2902">
        <w:tc>
          <w:tcPr>
            <w:tcW w:w="3402" w:type="dxa"/>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p>
        </w:tc>
        <w:tc>
          <w:tcPr>
            <w:tcW w:w="5159" w:type="dxa"/>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Руководителю 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(наименование Образовательной организации или Управления)</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Ф.И.О. (наименование) Заявителя,</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почтовый адрес (при необходимости)</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(контактный телефон)</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(адрес электронной почты)</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(реквизиты документа, удостоверяющего личность)</w:t>
            </w:r>
          </w:p>
        </w:tc>
      </w:tr>
      <w:tr w:rsidR="00AC2902" w:rsidRPr="00AC2902">
        <w:tc>
          <w:tcPr>
            <w:tcW w:w="8561" w:type="dxa"/>
            <w:gridSpan w:val="2"/>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Прошу предоставить Муниципальную услугу "Подача заявления на участие в едином государственном экзамене и основном государственном экзамене" и зарегистрировать меня для участия в ЕГЭ по следующим учебным предметам:</w:t>
            </w:r>
          </w:p>
        </w:tc>
      </w:tr>
    </w:tbl>
    <w:p w:rsidR="00AC2902" w:rsidRPr="00AC2902" w:rsidRDefault="00AC29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91"/>
        <w:gridCol w:w="3118"/>
      </w:tblGrid>
      <w:tr w:rsidR="00AC2902" w:rsidRPr="00AC2902">
        <w:tc>
          <w:tcPr>
            <w:tcW w:w="4252"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Наименование учебного предмета</w:t>
            </w:r>
          </w:p>
        </w:tc>
        <w:tc>
          <w:tcPr>
            <w:tcW w:w="1191"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Отметка о выборе</w:t>
            </w:r>
          </w:p>
        </w:tc>
        <w:tc>
          <w:tcPr>
            <w:tcW w:w="311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 xml:space="preserve">Выбор даты в соответствии с единым расписанием проведения ЕГЭ </w:t>
            </w:r>
            <w:hyperlink w:anchor="P743" w:history="1">
              <w:r w:rsidRPr="00AC2902">
                <w:rPr>
                  <w:rFonts w:ascii="Times New Roman" w:hAnsi="Times New Roman" w:cs="Times New Roman"/>
                  <w:sz w:val="24"/>
                  <w:szCs w:val="24"/>
                </w:rPr>
                <w:t>&lt;**&gt;</w:t>
              </w:r>
            </w:hyperlink>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Русский язык</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Математика (базового уровня) </w:t>
            </w:r>
            <w:hyperlink w:anchor="P742" w:history="1">
              <w:r w:rsidRPr="00AC2902">
                <w:rPr>
                  <w:rFonts w:ascii="Times New Roman" w:hAnsi="Times New Roman" w:cs="Times New Roman"/>
                  <w:sz w:val="24"/>
                  <w:szCs w:val="24"/>
                </w:rPr>
                <w:t>&lt;*&gt;</w:t>
              </w:r>
            </w:hyperlink>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Математика (профильного уровня) </w:t>
            </w:r>
            <w:hyperlink w:anchor="P742" w:history="1">
              <w:r w:rsidRPr="00AC2902">
                <w:rPr>
                  <w:rFonts w:ascii="Times New Roman" w:hAnsi="Times New Roman" w:cs="Times New Roman"/>
                  <w:sz w:val="24"/>
                  <w:szCs w:val="24"/>
                </w:rPr>
                <w:t>&lt;*&gt;</w:t>
              </w:r>
            </w:hyperlink>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Физика</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Химия</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Информатика и ИКТ</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Биология</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История</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География</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Английский язык (письменная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lastRenderedPageBreak/>
              <w:t>Английский язык (устная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Немецкий язык (письменная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Немецкий язык (устная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Французский язык (письменная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Французский язык (устная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Испанский язык (письменная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Испанский язык (устная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Китайский язык (письменная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Китайский язык (устная часть)</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Обществознание</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Литература</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w:t>
      </w:r>
    </w:p>
    <w:p w:rsidR="00AC2902" w:rsidRPr="00AC2902" w:rsidRDefault="00AC2902">
      <w:pPr>
        <w:pStyle w:val="ConsPlusNormal"/>
        <w:spacing w:before="220"/>
        <w:ind w:firstLine="540"/>
        <w:jc w:val="both"/>
        <w:rPr>
          <w:rFonts w:ascii="Times New Roman" w:hAnsi="Times New Roman" w:cs="Times New Roman"/>
          <w:sz w:val="24"/>
          <w:szCs w:val="24"/>
        </w:rPr>
      </w:pPr>
      <w:bookmarkStart w:id="25" w:name="P742"/>
      <w:bookmarkEnd w:id="25"/>
      <w:r w:rsidRPr="00AC2902">
        <w:rPr>
          <w:rFonts w:ascii="Times New Roman" w:hAnsi="Times New Roman" w:cs="Times New Roman"/>
          <w:sz w:val="24"/>
          <w:szCs w:val="24"/>
        </w:rPr>
        <w:t>&lt;*&gt; необходимо выбрать только один уровень для сдачи ЕГЭ по математике;</w:t>
      </w:r>
    </w:p>
    <w:p w:rsidR="00AC2902" w:rsidRPr="00AC2902" w:rsidRDefault="00AC2902">
      <w:pPr>
        <w:pStyle w:val="ConsPlusNormal"/>
        <w:spacing w:before="220"/>
        <w:ind w:firstLine="540"/>
        <w:jc w:val="both"/>
        <w:rPr>
          <w:rFonts w:ascii="Times New Roman" w:hAnsi="Times New Roman" w:cs="Times New Roman"/>
          <w:sz w:val="24"/>
          <w:szCs w:val="24"/>
        </w:rPr>
      </w:pPr>
      <w:bookmarkStart w:id="26" w:name="P743"/>
      <w:bookmarkEnd w:id="26"/>
      <w:r w:rsidRPr="00AC2902">
        <w:rPr>
          <w:rFonts w:ascii="Times New Roman" w:hAnsi="Times New Roman" w:cs="Times New Roman"/>
          <w:sz w:val="24"/>
          <w:szCs w:val="24"/>
        </w:rPr>
        <w:t>&lt;**&gt; выпускники прошлых лет вправе участвовать в ЕГЭ только в досрочный период или в резервные дни основного периода проведения ЕГЭ.</w:t>
      </w:r>
    </w:p>
    <w:p w:rsidR="00AC2902" w:rsidRPr="00AC2902" w:rsidRDefault="00AC2902">
      <w:pPr>
        <w:pStyle w:val="ConsPlusNormal"/>
        <w:jc w:val="both"/>
        <w:rPr>
          <w:rFonts w:ascii="Times New Roman" w:hAnsi="Times New Roman" w:cs="Times New Roman"/>
          <w:sz w:val="24"/>
          <w:szCs w:val="24"/>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624"/>
        <w:gridCol w:w="2118"/>
        <w:gridCol w:w="1803"/>
        <w:gridCol w:w="341"/>
        <w:gridCol w:w="3685"/>
      </w:tblGrid>
      <w:tr w:rsidR="00AC2902" w:rsidRPr="00AC2902">
        <w:tc>
          <w:tcPr>
            <w:tcW w:w="8571" w:type="dxa"/>
            <w:gridSpan w:val="5"/>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Прошу создать условия, учитывающие состояние здоровья, особенности психофизического развития, для сдачи ЕГЭ подтверждаемого:</w:t>
            </w:r>
          </w:p>
        </w:tc>
      </w:tr>
      <w:tr w:rsidR="00AC2902" w:rsidRPr="00AC2902">
        <w:tblPrEx>
          <w:tblBorders>
            <w:left w:val="single" w:sz="4" w:space="0" w:color="auto"/>
            <w:insideV w:val="single" w:sz="4" w:space="0" w:color="auto"/>
          </w:tblBorders>
        </w:tblPrEx>
        <w:tc>
          <w:tcPr>
            <w:tcW w:w="624" w:type="dxa"/>
          </w:tcPr>
          <w:p w:rsidR="00AC2902" w:rsidRPr="00AC2902" w:rsidRDefault="00AC2902">
            <w:pPr>
              <w:pStyle w:val="ConsPlusNormal"/>
              <w:rPr>
                <w:rFonts w:ascii="Times New Roman" w:hAnsi="Times New Roman" w:cs="Times New Roman"/>
                <w:sz w:val="24"/>
                <w:szCs w:val="24"/>
              </w:rPr>
            </w:pPr>
          </w:p>
        </w:tc>
        <w:tc>
          <w:tcPr>
            <w:tcW w:w="7947" w:type="dxa"/>
            <w:gridSpan w:val="4"/>
            <w:tcBorders>
              <w:top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копией рекомендаций психолого-медико-педагогической комиссии</w:t>
            </w:r>
          </w:p>
        </w:tc>
      </w:tr>
      <w:tr w:rsidR="00AC2902" w:rsidRPr="00AC2902">
        <w:tc>
          <w:tcPr>
            <w:tcW w:w="8571" w:type="dxa"/>
            <w:gridSpan w:val="5"/>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left w:val="single" w:sz="4" w:space="0" w:color="auto"/>
            <w:insideH w:val="single" w:sz="4" w:space="0" w:color="auto"/>
          </w:tblBorders>
        </w:tblPrEx>
        <w:tc>
          <w:tcPr>
            <w:tcW w:w="624" w:type="dxa"/>
            <w:tcBorders>
              <w:left w:val="single" w:sz="4" w:space="0" w:color="auto"/>
              <w:right w:val="single" w:sz="4" w:space="0" w:color="auto"/>
            </w:tcBorders>
          </w:tcPr>
          <w:p w:rsidR="00AC2902" w:rsidRPr="00AC2902" w:rsidRDefault="00AC2902">
            <w:pPr>
              <w:pStyle w:val="ConsPlusNormal"/>
              <w:rPr>
                <w:rFonts w:ascii="Times New Roman" w:hAnsi="Times New Roman" w:cs="Times New Roman"/>
                <w:sz w:val="24"/>
                <w:szCs w:val="24"/>
              </w:rPr>
            </w:pPr>
          </w:p>
        </w:tc>
        <w:tc>
          <w:tcPr>
            <w:tcW w:w="7947" w:type="dxa"/>
            <w:gridSpan w:val="4"/>
            <w:vMerge w:val="restart"/>
            <w:tcBorders>
              <w:top w:val="nil"/>
              <w:left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AC2902" w:rsidRPr="00AC2902">
        <w:tblPrEx>
          <w:tblBorders>
            <w:insideH w:val="single" w:sz="4" w:space="0" w:color="auto"/>
          </w:tblBorders>
        </w:tblPrEx>
        <w:tc>
          <w:tcPr>
            <w:tcW w:w="624" w:type="dxa"/>
            <w:tcBorders>
              <w:left w:val="nil"/>
              <w:right w:val="nil"/>
            </w:tcBorders>
          </w:tcPr>
          <w:p w:rsidR="00AC2902" w:rsidRPr="00AC2902" w:rsidRDefault="00AC2902">
            <w:pPr>
              <w:pStyle w:val="ConsPlusNormal"/>
              <w:rPr>
                <w:rFonts w:ascii="Times New Roman" w:hAnsi="Times New Roman" w:cs="Times New Roman"/>
                <w:sz w:val="24"/>
                <w:szCs w:val="24"/>
              </w:rPr>
            </w:pPr>
          </w:p>
        </w:tc>
        <w:tc>
          <w:tcPr>
            <w:tcW w:w="7947" w:type="dxa"/>
            <w:gridSpan w:val="4"/>
            <w:vMerge/>
            <w:tcBorders>
              <w:top w:val="nil"/>
              <w:left w:val="nil"/>
              <w:right w:val="nil"/>
            </w:tcBorders>
          </w:tcPr>
          <w:p w:rsidR="00AC2902" w:rsidRPr="00AC2902" w:rsidRDefault="00AC2902">
            <w:pPr>
              <w:rPr>
                <w:rFonts w:ascii="Times New Roman" w:hAnsi="Times New Roman" w:cs="Times New Roman"/>
                <w:sz w:val="24"/>
                <w:szCs w:val="24"/>
              </w:rPr>
            </w:pPr>
          </w:p>
        </w:tc>
      </w:tr>
      <w:tr w:rsidR="00AC2902" w:rsidRPr="00AC2902">
        <w:tc>
          <w:tcPr>
            <w:tcW w:w="8571" w:type="dxa"/>
            <w:gridSpan w:val="5"/>
            <w:tcBorders>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Указать дополнительные условия, учитывающие состояние здоровья, особенности психофизического развития</w:t>
            </w:r>
          </w:p>
        </w:tc>
      </w:tr>
      <w:tr w:rsidR="00AC2902" w:rsidRPr="00AC2902">
        <w:tblPrEx>
          <w:tblBorders>
            <w:left w:val="single" w:sz="4" w:space="0" w:color="auto"/>
            <w:insideH w:val="single" w:sz="4" w:space="0" w:color="auto"/>
          </w:tblBorders>
        </w:tblPrEx>
        <w:tc>
          <w:tcPr>
            <w:tcW w:w="624" w:type="dxa"/>
            <w:tcBorders>
              <w:left w:val="single" w:sz="4" w:space="0" w:color="auto"/>
              <w:right w:val="single" w:sz="4" w:space="0" w:color="auto"/>
            </w:tcBorders>
          </w:tcPr>
          <w:p w:rsidR="00AC2902" w:rsidRPr="00AC2902" w:rsidRDefault="00AC2902">
            <w:pPr>
              <w:pStyle w:val="ConsPlusNormal"/>
              <w:rPr>
                <w:rFonts w:ascii="Times New Roman" w:hAnsi="Times New Roman" w:cs="Times New Roman"/>
                <w:sz w:val="24"/>
                <w:szCs w:val="24"/>
              </w:rPr>
            </w:pPr>
          </w:p>
        </w:tc>
        <w:tc>
          <w:tcPr>
            <w:tcW w:w="7947" w:type="dxa"/>
            <w:gridSpan w:val="4"/>
            <w:vMerge w:val="restart"/>
            <w:tcBorders>
              <w:top w:val="nil"/>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Специализированная аудитория (увеличение продолжительности выполнения экзаменационной работы ЕГЭ на 1,5 часа и увеличение продолжительности выполнения экзаменационной работы ЕГЭ по иностранным языкам с включенным разделом "Говорение" на 30 минут)</w:t>
            </w:r>
          </w:p>
        </w:tc>
      </w:tr>
      <w:tr w:rsidR="00AC2902" w:rsidRPr="00AC2902">
        <w:tc>
          <w:tcPr>
            <w:tcW w:w="624" w:type="dxa"/>
            <w:tcBorders>
              <w:left w:val="nil"/>
              <w:bottom w:val="nil"/>
              <w:right w:val="nil"/>
            </w:tcBorders>
          </w:tcPr>
          <w:p w:rsidR="00AC2902" w:rsidRPr="00AC2902" w:rsidRDefault="00AC2902">
            <w:pPr>
              <w:pStyle w:val="ConsPlusNormal"/>
              <w:rPr>
                <w:rFonts w:ascii="Times New Roman" w:hAnsi="Times New Roman" w:cs="Times New Roman"/>
                <w:sz w:val="24"/>
                <w:szCs w:val="24"/>
              </w:rPr>
            </w:pPr>
          </w:p>
        </w:tc>
        <w:tc>
          <w:tcPr>
            <w:tcW w:w="7947" w:type="dxa"/>
            <w:gridSpan w:val="4"/>
            <w:vMerge/>
            <w:tcBorders>
              <w:top w:val="nil"/>
              <w:left w:val="nil"/>
              <w:bottom w:val="nil"/>
              <w:right w:val="nil"/>
            </w:tcBorders>
          </w:tcPr>
          <w:p w:rsidR="00AC2902" w:rsidRPr="00AC2902" w:rsidRDefault="00AC2902">
            <w:pPr>
              <w:rPr>
                <w:rFonts w:ascii="Times New Roman" w:hAnsi="Times New Roman" w:cs="Times New Roman"/>
                <w:sz w:val="24"/>
                <w:szCs w:val="24"/>
              </w:rPr>
            </w:pPr>
          </w:p>
        </w:tc>
      </w:tr>
      <w:tr w:rsidR="00AC2902" w:rsidRPr="00AC2902">
        <w:tc>
          <w:tcPr>
            <w:tcW w:w="8571" w:type="dxa"/>
            <w:gridSpan w:val="5"/>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left w:val="single" w:sz="4" w:space="0" w:color="auto"/>
            <w:insideH w:val="single" w:sz="4" w:space="0" w:color="auto"/>
            <w:insideV w:val="single" w:sz="4" w:space="0" w:color="auto"/>
          </w:tblBorders>
        </w:tblPrEx>
        <w:tc>
          <w:tcPr>
            <w:tcW w:w="624" w:type="dxa"/>
          </w:tcPr>
          <w:p w:rsidR="00AC2902" w:rsidRPr="00AC2902" w:rsidRDefault="00AC2902">
            <w:pPr>
              <w:pStyle w:val="ConsPlusNormal"/>
              <w:rPr>
                <w:rFonts w:ascii="Times New Roman" w:hAnsi="Times New Roman" w:cs="Times New Roman"/>
                <w:sz w:val="24"/>
                <w:szCs w:val="24"/>
              </w:rPr>
            </w:pPr>
          </w:p>
        </w:tc>
        <w:tc>
          <w:tcPr>
            <w:tcW w:w="7947" w:type="dxa"/>
            <w:gridSpan w:val="4"/>
            <w:tcBorders>
              <w:top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8571" w:type="dxa"/>
            <w:gridSpan w:val="5"/>
            <w:tcBorders>
              <w:left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8571" w:type="dxa"/>
            <w:gridSpan w:val="5"/>
            <w:tcBorders>
              <w:left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8571" w:type="dxa"/>
            <w:gridSpan w:val="5"/>
            <w:tcBorders>
              <w:left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c>
          <w:tcPr>
            <w:tcW w:w="8571" w:type="dxa"/>
            <w:gridSpan w:val="5"/>
            <w:tcBorders>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tc>
      </w:tr>
      <w:tr w:rsidR="00AC2902" w:rsidRPr="00AC2902">
        <w:tc>
          <w:tcPr>
            <w:tcW w:w="8571" w:type="dxa"/>
            <w:gridSpan w:val="5"/>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Согласие на обработку персональных данных прилагается. Копии документов прилагаются.</w:t>
            </w:r>
          </w:p>
        </w:tc>
      </w:tr>
      <w:tr w:rsidR="00AC2902" w:rsidRPr="00AC2902">
        <w:tc>
          <w:tcPr>
            <w:tcW w:w="2742" w:type="dxa"/>
            <w:gridSpan w:val="2"/>
            <w:tcBorders>
              <w:top w:val="nil"/>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Подпись заявителя</w:t>
            </w:r>
          </w:p>
        </w:tc>
        <w:tc>
          <w:tcPr>
            <w:tcW w:w="1803" w:type="dxa"/>
            <w:tcBorders>
              <w:top w:val="nil"/>
              <w:left w:val="nil"/>
              <w:right w:val="nil"/>
            </w:tcBorders>
          </w:tcPr>
          <w:p w:rsidR="00AC2902" w:rsidRPr="00AC2902" w:rsidRDefault="00AC2902">
            <w:pPr>
              <w:pStyle w:val="ConsPlusNormal"/>
              <w:rPr>
                <w:rFonts w:ascii="Times New Roman" w:hAnsi="Times New Roman" w:cs="Times New Roman"/>
                <w:sz w:val="24"/>
                <w:szCs w:val="24"/>
              </w:rPr>
            </w:pPr>
          </w:p>
        </w:tc>
        <w:tc>
          <w:tcPr>
            <w:tcW w:w="341"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w:t>
            </w:r>
          </w:p>
        </w:tc>
        <w:tc>
          <w:tcPr>
            <w:tcW w:w="3685" w:type="dxa"/>
            <w:tcBorders>
              <w:top w:val="nil"/>
              <w:left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c>
          <w:tcPr>
            <w:tcW w:w="2742" w:type="dxa"/>
            <w:gridSpan w:val="2"/>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p>
        </w:tc>
        <w:tc>
          <w:tcPr>
            <w:tcW w:w="1803" w:type="dxa"/>
            <w:tcBorders>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Подпись</w:t>
            </w:r>
          </w:p>
        </w:tc>
        <w:tc>
          <w:tcPr>
            <w:tcW w:w="341" w:type="dxa"/>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p>
        </w:tc>
        <w:tc>
          <w:tcPr>
            <w:tcW w:w="3685" w:type="dxa"/>
            <w:tcBorders>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ФИО</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5</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bookmarkStart w:id="27" w:name="P785"/>
      <w:bookmarkEnd w:id="27"/>
      <w:r w:rsidRPr="00AC2902">
        <w:rPr>
          <w:rFonts w:ascii="Times New Roman" w:hAnsi="Times New Roman" w:cs="Times New Roman"/>
          <w:sz w:val="24"/>
          <w:szCs w:val="24"/>
        </w:rPr>
        <w:t>Форма Запроса о предоставлении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Для участников ОГЭ</w:t>
      </w:r>
    </w:p>
    <w:p w:rsidR="00AC2902" w:rsidRPr="00AC2902" w:rsidRDefault="00AC290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216"/>
      </w:tblGrid>
      <w:tr w:rsidR="00AC2902" w:rsidRPr="00AC2902">
        <w:tc>
          <w:tcPr>
            <w:tcW w:w="3288" w:type="dxa"/>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p>
        </w:tc>
        <w:tc>
          <w:tcPr>
            <w:tcW w:w="5216" w:type="dxa"/>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Директору 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(наименование Образовательной организации)</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Ф.И.О. (наименование) Заявителя,</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почтовый адрес (при необходимости)</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(контактный телефон)</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(адрес электронной почты)</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(реквизиты документа, удостоверяющего личность)</w:t>
            </w:r>
          </w:p>
        </w:tc>
      </w:tr>
      <w:tr w:rsidR="00AC2902" w:rsidRPr="00AC2902">
        <w:tc>
          <w:tcPr>
            <w:tcW w:w="8504" w:type="dxa"/>
            <w:gridSpan w:val="2"/>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 xml:space="preserve">Прошу предоставить Муниципальную услугу "Подача заявления на участие в </w:t>
            </w:r>
            <w:r w:rsidRPr="00AC2902">
              <w:rPr>
                <w:rFonts w:ascii="Times New Roman" w:hAnsi="Times New Roman" w:cs="Times New Roman"/>
                <w:sz w:val="24"/>
                <w:szCs w:val="24"/>
              </w:rPr>
              <w:lastRenderedPageBreak/>
              <w:t>едином государственном экзамене и основном государственном экзамене" и зарегистрировать меня для участия в ОГЭ по следующим учебным предметам:</w:t>
            </w:r>
          </w:p>
        </w:tc>
      </w:tr>
    </w:tbl>
    <w:p w:rsidR="00AC2902" w:rsidRPr="00AC2902" w:rsidRDefault="00AC29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91"/>
        <w:gridCol w:w="3118"/>
      </w:tblGrid>
      <w:tr w:rsidR="00AC2902" w:rsidRPr="00AC2902">
        <w:tc>
          <w:tcPr>
            <w:tcW w:w="4252"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Наименование учебного предмета</w:t>
            </w:r>
          </w:p>
        </w:tc>
        <w:tc>
          <w:tcPr>
            <w:tcW w:w="1191"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Отметка о выборе (Да)</w:t>
            </w:r>
          </w:p>
        </w:tc>
        <w:tc>
          <w:tcPr>
            <w:tcW w:w="311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Выбор даты в соответствии с единым расписанием проведения ОГЭ</w:t>
            </w:r>
          </w:p>
        </w:tc>
      </w:tr>
      <w:tr w:rsidR="00AC2902" w:rsidRPr="00AC2902">
        <w:tc>
          <w:tcPr>
            <w:tcW w:w="4252"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Русский язык</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Математика</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Физика</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Химия</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Информатика и ИКТ</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Биология</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История</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География</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Английский язык (письменно)</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Английский язык (устно)</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Немецкий язык (письменно)</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Немецкий язык (устно)</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Французский язык (письменно)</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Французский язык (устно)</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Испанский язык (письменно)</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Испанский язык (устно)</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Обществознание</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r w:rsidR="00AC2902" w:rsidRPr="00AC2902">
        <w:tc>
          <w:tcPr>
            <w:tcW w:w="4252" w:type="dxa"/>
            <w:vAlign w:val="center"/>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Литература</w:t>
            </w:r>
          </w:p>
        </w:tc>
        <w:tc>
          <w:tcPr>
            <w:tcW w:w="1191" w:type="dxa"/>
          </w:tcPr>
          <w:p w:rsidR="00AC2902" w:rsidRPr="00AC2902" w:rsidRDefault="00AC2902">
            <w:pPr>
              <w:pStyle w:val="ConsPlusNormal"/>
              <w:rPr>
                <w:rFonts w:ascii="Times New Roman" w:hAnsi="Times New Roman" w:cs="Times New Roman"/>
                <w:sz w:val="24"/>
                <w:szCs w:val="24"/>
              </w:rPr>
            </w:pPr>
          </w:p>
        </w:tc>
        <w:tc>
          <w:tcPr>
            <w:tcW w:w="3118" w:type="dxa"/>
          </w:tcPr>
          <w:p w:rsidR="00AC2902" w:rsidRPr="00AC2902" w:rsidRDefault="00AC2902">
            <w:pPr>
              <w:pStyle w:val="ConsPlusNormal"/>
              <w:rPr>
                <w:rFonts w:ascii="Times New Roman" w:hAnsi="Times New Roman" w:cs="Times New Roman"/>
                <w:sz w:val="24"/>
                <w:szCs w:val="24"/>
              </w:rPr>
            </w:pPr>
          </w:p>
        </w:tc>
      </w:tr>
    </w:tbl>
    <w:p w:rsidR="00AC2902" w:rsidRPr="00AC2902" w:rsidRDefault="00AC2902">
      <w:pPr>
        <w:pStyle w:val="ConsPlusNormal"/>
        <w:jc w:val="both"/>
        <w:rPr>
          <w:rFonts w:ascii="Times New Roman" w:hAnsi="Times New Roman" w:cs="Times New Roman"/>
          <w:sz w:val="24"/>
          <w:szCs w:val="24"/>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69"/>
        <w:gridCol w:w="7992"/>
      </w:tblGrid>
      <w:tr w:rsidR="00AC2902" w:rsidRPr="00AC2902">
        <w:tc>
          <w:tcPr>
            <w:tcW w:w="8561" w:type="dxa"/>
            <w:gridSpan w:val="2"/>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Прошу создать условия для сдачи ОГЭ, учитывающие состояние здоровья, особенности психофизического развития, подтверждаемые:</w:t>
            </w:r>
          </w:p>
        </w:tc>
      </w:tr>
      <w:tr w:rsidR="00AC2902" w:rsidRPr="00AC2902">
        <w:tblPrEx>
          <w:tblBorders>
            <w:left w:val="single" w:sz="4" w:space="0" w:color="auto"/>
            <w:insideH w:val="single" w:sz="4" w:space="0" w:color="auto"/>
          </w:tblBorders>
        </w:tblPrEx>
        <w:tc>
          <w:tcPr>
            <w:tcW w:w="569" w:type="dxa"/>
            <w:tcBorders>
              <w:left w:val="single" w:sz="4" w:space="0" w:color="auto"/>
              <w:right w:val="single" w:sz="4" w:space="0" w:color="auto"/>
            </w:tcBorders>
          </w:tcPr>
          <w:p w:rsidR="00AC2902" w:rsidRPr="00AC2902" w:rsidRDefault="00AC2902">
            <w:pPr>
              <w:pStyle w:val="ConsPlusNormal"/>
              <w:rPr>
                <w:rFonts w:ascii="Times New Roman" w:hAnsi="Times New Roman" w:cs="Times New Roman"/>
                <w:sz w:val="24"/>
                <w:szCs w:val="24"/>
              </w:rPr>
            </w:pPr>
          </w:p>
        </w:tc>
        <w:tc>
          <w:tcPr>
            <w:tcW w:w="7992" w:type="dxa"/>
            <w:vMerge w:val="restart"/>
            <w:tcBorders>
              <w:top w:val="nil"/>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копией рекомендаций психолого-медико-педагогической комиссии</w:t>
            </w:r>
          </w:p>
        </w:tc>
      </w:tr>
      <w:tr w:rsidR="00AC2902" w:rsidRPr="00AC2902">
        <w:tblPrEx>
          <w:tblBorders>
            <w:insideH w:val="single" w:sz="4" w:space="0" w:color="auto"/>
          </w:tblBorders>
        </w:tblPrEx>
        <w:tc>
          <w:tcPr>
            <w:tcW w:w="569" w:type="dxa"/>
            <w:tcBorders>
              <w:left w:val="nil"/>
              <w:right w:val="nil"/>
            </w:tcBorders>
          </w:tcPr>
          <w:p w:rsidR="00AC2902" w:rsidRPr="00AC2902" w:rsidRDefault="00AC2902">
            <w:pPr>
              <w:pStyle w:val="ConsPlusNormal"/>
              <w:rPr>
                <w:rFonts w:ascii="Times New Roman" w:hAnsi="Times New Roman" w:cs="Times New Roman"/>
                <w:sz w:val="24"/>
                <w:szCs w:val="24"/>
              </w:rPr>
            </w:pPr>
          </w:p>
        </w:tc>
        <w:tc>
          <w:tcPr>
            <w:tcW w:w="7992" w:type="dxa"/>
            <w:vMerge/>
            <w:tcBorders>
              <w:top w:val="nil"/>
              <w:left w:val="nil"/>
              <w:bottom w:val="nil"/>
              <w:right w:val="nil"/>
            </w:tcBorders>
          </w:tcPr>
          <w:p w:rsidR="00AC2902" w:rsidRPr="00AC2902" w:rsidRDefault="00AC2902">
            <w:pPr>
              <w:rPr>
                <w:rFonts w:ascii="Times New Roman" w:hAnsi="Times New Roman" w:cs="Times New Roman"/>
                <w:sz w:val="24"/>
                <w:szCs w:val="24"/>
              </w:rPr>
            </w:pPr>
          </w:p>
        </w:tc>
      </w:tr>
      <w:tr w:rsidR="00AC2902" w:rsidRPr="00AC2902">
        <w:tblPrEx>
          <w:tblBorders>
            <w:left w:val="single" w:sz="4" w:space="0" w:color="auto"/>
            <w:insideH w:val="single" w:sz="4" w:space="0" w:color="auto"/>
          </w:tblBorders>
        </w:tblPrEx>
        <w:tc>
          <w:tcPr>
            <w:tcW w:w="569" w:type="dxa"/>
            <w:tcBorders>
              <w:left w:val="single" w:sz="4" w:space="0" w:color="auto"/>
              <w:right w:val="single" w:sz="4" w:space="0" w:color="auto"/>
            </w:tcBorders>
          </w:tcPr>
          <w:p w:rsidR="00AC2902" w:rsidRPr="00AC2902" w:rsidRDefault="00AC2902">
            <w:pPr>
              <w:pStyle w:val="ConsPlusNormal"/>
              <w:rPr>
                <w:rFonts w:ascii="Times New Roman" w:hAnsi="Times New Roman" w:cs="Times New Roman"/>
                <w:sz w:val="24"/>
                <w:szCs w:val="24"/>
              </w:rPr>
            </w:pPr>
          </w:p>
        </w:tc>
        <w:tc>
          <w:tcPr>
            <w:tcW w:w="7992" w:type="dxa"/>
            <w:vMerge w:val="restart"/>
            <w:tcBorders>
              <w:top w:val="nil"/>
              <w:left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AC2902" w:rsidRPr="00AC2902">
        <w:tblPrEx>
          <w:tblBorders>
            <w:insideH w:val="single" w:sz="4" w:space="0" w:color="auto"/>
          </w:tblBorders>
        </w:tblPrEx>
        <w:tc>
          <w:tcPr>
            <w:tcW w:w="569" w:type="dxa"/>
            <w:tcBorders>
              <w:left w:val="nil"/>
              <w:right w:val="nil"/>
            </w:tcBorders>
          </w:tcPr>
          <w:p w:rsidR="00AC2902" w:rsidRPr="00AC2902" w:rsidRDefault="00AC2902">
            <w:pPr>
              <w:pStyle w:val="ConsPlusNormal"/>
              <w:rPr>
                <w:rFonts w:ascii="Times New Roman" w:hAnsi="Times New Roman" w:cs="Times New Roman"/>
                <w:sz w:val="24"/>
                <w:szCs w:val="24"/>
              </w:rPr>
            </w:pPr>
          </w:p>
        </w:tc>
        <w:tc>
          <w:tcPr>
            <w:tcW w:w="7992" w:type="dxa"/>
            <w:vMerge/>
            <w:tcBorders>
              <w:top w:val="nil"/>
              <w:left w:val="nil"/>
              <w:right w:val="nil"/>
            </w:tcBorders>
          </w:tcPr>
          <w:p w:rsidR="00AC2902" w:rsidRPr="00AC2902" w:rsidRDefault="00AC2902">
            <w:pPr>
              <w:rPr>
                <w:rFonts w:ascii="Times New Roman" w:hAnsi="Times New Roman" w:cs="Times New Roman"/>
                <w:sz w:val="24"/>
                <w:szCs w:val="24"/>
              </w:rPr>
            </w:pPr>
          </w:p>
        </w:tc>
      </w:tr>
      <w:tr w:rsidR="00AC2902" w:rsidRPr="00AC2902">
        <w:tc>
          <w:tcPr>
            <w:tcW w:w="8561" w:type="dxa"/>
            <w:gridSpan w:val="2"/>
            <w:tcBorders>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lastRenderedPageBreak/>
              <w:t>Указать дополнительные условия, учитывающие состояние здоровья, особенности психофизического развития</w:t>
            </w:r>
          </w:p>
        </w:tc>
      </w:tr>
      <w:tr w:rsidR="00AC2902" w:rsidRPr="00AC2902">
        <w:tblPrEx>
          <w:tblBorders>
            <w:left w:val="single" w:sz="4" w:space="0" w:color="auto"/>
            <w:insideH w:val="single" w:sz="4" w:space="0" w:color="auto"/>
          </w:tblBorders>
        </w:tblPrEx>
        <w:tc>
          <w:tcPr>
            <w:tcW w:w="569" w:type="dxa"/>
            <w:tcBorders>
              <w:left w:val="single" w:sz="4" w:space="0" w:color="auto"/>
              <w:right w:val="single" w:sz="4" w:space="0" w:color="auto"/>
            </w:tcBorders>
          </w:tcPr>
          <w:p w:rsidR="00AC2902" w:rsidRPr="00AC2902" w:rsidRDefault="00AC2902">
            <w:pPr>
              <w:pStyle w:val="ConsPlusNormal"/>
              <w:rPr>
                <w:rFonts w:ascii="Times New Roman" w:hAnsi="Times New Roman" w:cs="Times New Roman"/>
                <w:sz w:val="24"/>
                <w:szCs w:val="24"/>
              </w:rPr>
            </w:pPr>
          </w:p>
        </w:tc>
        <w:tc>
          <w:tcPr>
            <w:tcW w:w="7992" w:type="dxa"/>
            <w:vMerge w:val="restart"/>
            <w:tcBorders>
              <w:top w:val="nil"/>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Отдельная аудитория</w:t>
            </w:r>
          </w:p>
        </w:tc>
      </w:tr>
      <w:tr w:rsidR="00AC2902" w:rsidRPr="00AC2902">
        <w:tblPrEx>
          <w:tblBorders>
            <w:insideH w:val="single" w:sz="4" w:space="0" w:color="auto"/>
          </w:tblBorders>
        </w:tblPrEx>
        <w:tc>
          <w:tcPr>
            <w:tcW w:w="569" w:type="dxa"/>
            <w:tcBorders>
              <w:left w:val="nil"/>
              <w:right w:val="nil"/>
            </w:tcBorders>
          </w:tcPr>
          <w:p w:rsidR="00AC2902" w:rsidRPr="00AC2902" w:rsidRDefault="00AC2902">
            <w:pPr>
              <w:pStyle w:val="ConsPlusNormal"/>
              <w:rPr>
                <w:rFonts w:ascii="Times New Roman" w:hAnsi="Times New Roman" w:cs="Times New Roman"/>
                <w:sz w:val="24"/>
                <w:szCs w:val="24"/>
              </w:rPr>
            </w:pPr>
          </w:p>
        </w:tc>
        <w:tc>
          <w:tcPr>
            <w:tcW w:w="7992" w:type="dxa"/>
            <w:vMerge/>
            <w:tcBorders>
              <w:top w:val="nil"/>
              <w:left w:val="nil"/>
              <w:bottom w:val="nil"/>
              <w:right w:val="nil"/>
            </w:tcBorders>
          </w:tcPr>
          <w:p w:rsidR="00AC2902" w:rsidRPr="00AC2902" w:rsidRDefault="00AC2902">
            <w:pPr>
              <w:rPr>
                <w:rFonts w:ascii="Times New Roman" w:hAnsi="Times New Roman" w:cs="Times New Roman"/>
                <w:sz w:val="24"/>
                <w:szCs w:val="24"/>
              </w:rPr>
            </w:pPr>
          </w:p>
        </w:tc>
      </w:tr>
      <w:tr w:rsidR="00AC2902" w:rsidRPr="00AC2902">
        <w:tblPrEx>
          <w:tblBorders>
            <w:left w:val="single" w:sz="4" w:space="0" w:color="auto"/>
            <w:insideH w:val="single" w:sz="4" w:space="0" w:color="auto"/>
          </w:tblBorders>
        </w:tblPrEx>
        <w:tc>
          <w:tcPr>
            <w:tcW w:w="569" w:type="dxa"/>
            <w:tcBorders>
              <w:left w:val="single" w:sz="4" w:space="0" w:color="auto"/>
              <w:right w:val="single" w:sz="4" w:space="0" w:color="auto"/>
            </w:tcBorders>
          </w:tcPr>
          <w:p w:rsidR="00AC2902" w:rsidRPr="00AC2902" w:rsidRDefault="00AC2902">
            <w:pPr>
              <w:pStyle w:val="ConsPlusNormal"/>
              <w:rPr>
                <w:rFonts w:ascii="Times New Roman" w:hAnsi="Times New Roman" w:cs="Times New Roman"/>
                <w:sz w:val="24"/>
                <w:szCs w:val="24"/>
              </w:rPr>
            </w:pPr>
          </w:p>
        </w:tc>
        <w:tc>
          <w:tcPr>
            <w:tcW w:w="7992" w:type="dxa"/>
            <w:vMerge w:val="restart"/>
            <w:tcBorders>
              <w:top w:val="nil"/>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Увеличение продолжительности выполнения экзаменационной работы ОГЭ на 1,5 часа</w:t>
            </w:r>
          </w:p>
        </w:tc>
      </w:tr>
      <w:tr w:rsidR="00AC2902" w:rsidRPr="00AC2902">
        <w:tblPrEx>
          <w:tblBorders>
            <w:insideH w:val="single" w:sz="4" w:space="0" w:color="auto"/>
          </w:tblBorders>
        </w:tblPrEx>
        <w:tc>
          <w:tcPr>
            <w:tcW w:w="569" w:type="dxa"/>
            <w:tcBorders>
              <w:left w:val="nil"/>
              <w:right w:val="nil"/>
            </w:tcBorders>
          </w:tcPr>
          <w:p w:rsidR="00AC2902" w:rsidRPr="00AC2902" w:rsidRDefault="00AC2902">
            <w:pPr>
              <w:pStyle w:val="ConsPlusNormal"/>
              <w:rPr>
                <w:rFonts w:ascii="Times New Roman" w:hAnsi="Times New Roman" w:cs="Times New Roman"/>
                <w:sz w:val="24"/>
                <w:szCs w:val="24"/>
              </w:rPr>
            </w:pPr>
          </w:p>
        </w:tc>
        <w:tc>
          <w:tcPr>
            <w:tcW w:w="7992" w:type="dxa"/>
            <w:vMerge/>
            <w:tcBorders>
              <w:top w:val="nil"/>
              <w:left w:val="nil"/>
              <w:bottom w:val="nil"/>
              <w:right w:val="nil"/>
            </w:tcBorders>
          </w:tcPr>
          <w:p w:rsidR="00AC2902" w:rsidRPr="00AC2902" w:rsidRDefault="00AC2902">
            <w:pPr>
              <w:rPr>
                <w:rFonts w:ascii="Times New Roman" w:hAnsi="Times New Roman" w:cs="Times New Roman"/>
                <w:sz w:val="24"/>
                <w:szCs w:val="24"/>
              </w:rPr>
            </w:pPr>
          </w:p>
        </w:tc>
      </w:tr>
      <w:tr w:rsidR="00AC2902" w:rsidRPr="00AC2902">
        <w:tblPrEx>
          <w:tblBorders>
            <w:left w:val="single" w:sz="4" w:space="0" w:color="auto"/>
            <w:insideV w:val="single" w:sz="4" w:space="0" w:color="auto"/>
          </w:tblBorders>
        </w:tblPrEx>
        <w:tc>
          <w:tcPr>
            <w:tcW w:w="569" w:type="dxa"/>
          </w:tcPr>
          <w:p w:rsidR="00AC2902" w:rsidRPr="00AC2902" w:rsidRDefault="00AC2902">
            <w:pPr>
              <w:pStyle w:val="ConsPlusNormal"/>
              <w:rPr>
                <w:rFonts w:ascii="Times New Roman" w:hAnsi="Times New Roman" w:cs="Times New Roman"/>
                <w:sz w:val="24"/>
                <w:szCs w:val="24"/>
              </w:rPr>
            </w:pPr>
          </w:p>
        </w:tc>
        <w:tc>
          <w:tcPr>
            <w:tcW w:w="7992" w:type="dxa"/>
            <w:tcBorders>
              <w:top w:val="nil"/>
              <w:bottom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c>
          <w:tcPr>
            <w:tcW w:w="8561" w:type="dxa"/>
            <w:gridSpan w:val="2"/>
            <w:tcBorders>
              <w:top w:val="nil"/>
              <w:left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8561" w:type="dxa"/>
            <w:gridSpan w:val="2"/>
            <w:tcBorders>
              <w:left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8561" w:type="dxa"/>
            <w:gridSpan w:val="2"/>
            <w:tcBorders>
              <w:left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8561" w:type="dxa"/>
            <w:gridSpan w:val="2"/>
            <w:tcBorders>
              <w:left w:val="nil"/>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c>
          <w:tcPr>
            <w:tcW w:w="8561" w:type="dxa"/>
            <w:gridSpan w:val="2"/>
            <w:tcBorders>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tc>
      </w:tr>
      <w:tr w:rsidR="00AC2902" w:rsidRPr="00AC2902">
        <w:tc>
          <w:tcPr>
            <w:tcW w:w="8561" w:type="dxa"/>
            <w:gridSpan w:val="2"/>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Копии документов прилагаются.</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Согласие на обработку персональных данных прилагается.</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Подпись заявителя ______________/______________________(Ф.И.О.)</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"____" _____________ 20___ г.</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6</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9"/>
        <w:gridCol w:w="1884"/>
        <w:gridCol w:w="151"/>
        <w:gridCol w:w="2264"/>
        <w:gridCol w:w="3226"/>
      </w:tblGrid>
      <w:tr w:rsidR="00AC2902" w:rsidRPr="00AC2902">
        <w:tc>
          <w:tcPr>
            <w:tcW w:w="8514" w:type="dxa"/>
            <w:gridSpan w:val="5"/>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bookmarkStart w:id="28" w:name="P901"/>
            <w:bookmarkEnd w:id="28"/>
            <w:r w:rsidRPr="00AC2902">
              <w:rPr>
                <w:rFonts w:ascii="Times New Roman" w:hAnsi="Times New Roman" w:cs="Times New Roman"/>
                <w:sz w:val="24"/>
                <w:szCs w:val="24"/>
              </w:rPr>
              <w:t>СОГЛАСИЕ НА ОБРАБОТКУ ПЕРСОНАЛЬНЫХ ДАННЫХ</w:t>
            </w:r>
          </w:p>
        </w:tc>
      </w:tr>
      <w:tr w:rsidR="00AC2902" w:rsidRPr="00AC2902">
        <w:tc>
          <w:tcPr>
            <w:tcW w:w="8514" w:type="dxa"/>
            <w:gridSpan w:val="5"/>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 _______________________________________________________________,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(ФИО)</w:t>
            </w:r>
          </w:p>
        </w:tc>
      </w:tr>
      <w:tr w:rsidR="00AC2902" w:rsidRPr="00AC2902">
        <w:tc>
          <w:tcPr>
            <w:tcW w:w="989" w:type="dxa"/>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паспорт</w:t>
            </w:r>
          </w:p>
        </w:tc>
        <w:tc>
          <w:tcPr>
            <w:tcW w:w="1884"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(серия, номер)</w:t>
            </w:r>
          </w:p>
        </w:tc>
        <w:tc>
          <w:tcPr>
            <w:tcW w:w="5641" w:type="dxa"/>
            <w:gridSpan w:val="3"/>
            <w:tcBorders>
              <w:top w:val="nil"/>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выдан 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(когда и кем выдан)</w:t>
            </w:r>
          </w:p>
        </w:tc>
      </w:tr>
      <w:tr w:rsidR="00AC2902" w:rsidRPr="00AC2902">
        <w:tc>
          <w:tcPr>
            <w:tcW w:w="8514" w:type="dxa"/>
            <w:gridSpan w:val="5"/>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адрес регистрации: ____________________________________________________,</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даю свое согласие на обработку в ________________________________________</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(наименование Образовательной организации, Управления)</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 проинформирован, что ____________________________________________</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(наименование Образовательной организации, Управления)</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Данное согласие может быть отозвано в любой момент по моему письменному заявлению.</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tc>
      </w:tr>
      <w:tr w:rsidR="00AC2902" w:rsidRPr="00AC2902">
        <w:tc>
          <w:tcPr>
            <w:tcW w:w="3024" w:type="dxa"/>
            <w:gridSpan w:val="3"/>
            <w:tcBorders>
              <w:top w:val="nil"/>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lastRenderedPageBreak/>
              <w:t>"____" ___________ 20__ г.</w:t>
            </w:r>
          </w:p>
        </w:tc>
        <w:tc>
          <w:tcPr>
            <w:tcW w:w="2264"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Подпись</w:t>
            </w:r>
          </w:p>
        </w:tc>
        <w:tc>
          <w:tcPr>
            <w:tcW w:w="3226"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Расшифровка подписи</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7</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lastRenderedPageBreak/>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1"/>
        <w:gridCol w:w="1894"/>
        <w:gridCol w:w="2264"/>
        <w:gridCol w:w="3235"/>
      </w:tblGrid>
      <w:tr w:rsidR="00AC2902" w:rsidRPr="00AC2902">
        <w:tc>
          <w:tcPr>
            <w:tcW w:w="8504" w:type="dxa"/>
            <w:gridSpan w:val="4"/>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bookmarkStart w:id="29" w:name="P938"/>
            <w:bookmarkEnd w:id="29"/>
            <w:r w:rsidRPr="00AC2902">
              <w:rPr>
                <w:rFonts w:ascii="Times New Roman" w:hAnsi="Times New Roman" w:cs="Times New Roman"/>
                <w:sz w:val="24"/>
                <w:szCs w:val="24"/>
              </w:rPr>
              <w:t>СОГЛАСИЕ НА ОБРАБОТКУ ПЕРСОНАЛЬНЫХ ДАННЫХ</w:t>
            </w:r>
          </w:p>
        </w:tc>
      </w:tr>
      <w:tr w:rsidR="00AC2902" w:rsidRPr="00AC2902">
        <w:tc>
          <w:tcPr>
            <w:tcW w:w="8504" w:type="dxa"/>
            <w:gridSpan w:val="4"/>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 ________________________________________________________________,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(ФИО родителя (законного представителя)</w:t>
            </w:r>
          </w:p>
        </w:tc>
      </w:tr>
      <w:tr w:rsidR="00AC2902" w:rsidRPr="00AC2902">
        <w:tc>
          <w:tcPr>
            <w:tcW w:w="1111" w:type="dxa"/>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паспорт</w:t>
            </w:r>
          </w:p>
        </w:tc>
        <w:tc>
          <w:tcPr>
            <w:tcW w:w="1894"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(серия, номер)</w:t>
            </w:r>
          </w:p>
        </w:tc>
        <w:tc>
          <w:tcPr>
            <w:tcW w:w="5499" w:type="dxa"/>
            <w:gridSpan w:val="2"/>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выдан 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(когда и кем выдан)</w:t>
            </w:r>
          </w:p>
        </w:tc>
      </w:tr>
      <w:tr w:rsidR="00AC2902" w:rsidRPr="00AC2902">
        <w:tc>
          <w:tcPr>
            <w:tcW w:w="8504" w:type="dxa"/>
            <w:gridSpan w:val="4"/>
            <w:tcBorders>
              <w:top w:val="nil"/>
              <w:left w:val="nil"/>
              <w:bottom w:val="nil"/>
              <w:right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адрес регистрации: ___________________________________________________,</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даю свое согласие на обработку в ________________________________________</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(наименование Образовательной организации, Управления)</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 проинформирован, что ___________________________________________</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(наименование Образовательной организации или Управления)</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Данное согласие может быть отозвано в любой момент по моему письменному заявлению.</w:t>
            </w:r>
          </w:p>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tc>
      </w:tr>
      <w:tr w:rsidR="00AC2902" w:rsidRPr="00AC2902">
        <w:tc>
          <w:tcPr>
            <w:tcW w:w="3005" w:type="dxa"/>
            <w:gridSpan w:val="2"/>
            <w:tcBorders>
              <w:top w:val="nil"/>
              <w:left w:val="nil"/>
              <w:bottom w:val="nil"/>
              <w:right w:val="nil"/>
            </w:tcBorders>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"____" ___________ 20__ г.</w:t>
            </w:r>
          </w:p>
        </w:tc>
        <w:tc>
          <w:tcPr>
            <w:tcW w:w="2264"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Подпись</w:t>
            </w:r>
          </w:p>
        </w:tc>
        <w:tc>
          <w:tcPr>
            <w:tcW w:w="3235"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Расшифровка подписи</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8</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rPr>
          <w:rFonts w:ascii="Times New Roman" w:hAnsi="Times New Roman" w:cs="Times New Roman"/>
          <w:sz w:val="24"/>
          <w:szCs w:val="24"/>
        </w:rPr>
      </w:pPr>
      <w:bookmarkStart w:id="30" w:name="P975"/>
      <w:bookmarkEnd w:id="30"/>
      <w:r w:rsidRPr="00AC2902">
        <w:rPr>
          <w:rFonts w:ascii="Times New Roman" w:hAnsi="Times New Roman" w:cs="Times New Roman"/>
          <w:sz w:val="24"/>
          <w:szCs w:val="24"/>
        </w:rPr>
        <w:t>ОПИСАНИЕ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ТРЕБОВАНИЙ К ДОКУМЕНТАМ И ФОРМАМ ПРЕДОСТАВЛЕНИЯ, НЕОБХОДИМЫХ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ДЛЯ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rPr>
          <w:rFonts w:ascii="Times New Roman" w:hAnsi="Times New Roman" w:cs="Times New Roman"/>
          <w:sz w:val="24"/>
          <w:szCs w:val="24"/>
        </w:rPr>
        <w:sectPr w:rsidR="00AC2902" w:rsidRPr="00AC2902" w:rsidSect="00AC2902">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4"/>
        <w:gridCol w:w="3679"/>
        <w:gridCol w:w="3679"/>
        <w:gridCol w:w="1804"/>
      </w:tblGrid>
      <w:tr w:rsidR="00AC2902" w:rsidRPr="00AC2902">
        <w:tc>
          <w:tcPr>
            <w:tcW w:w="2374"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lastRenderedPageBreak/>
              <w:t>Класс документа</w:t>
            </w:r>
          </w:p>
        </w:tc>
        <w:tc>
          <w:tcPr>
            <w:tcW w:w="367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Виды документа</w:t>
            </w:r>
          </w:p>
        </w:tc>
        <w:tc>
          <w:tcPr>
            <w:tcW w:w="367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Общие описания документов</w:t>
            </w:r>
          </w:p>
        </w:tc>
        <w:tc>
          <w:tcPr>
            <w:tcW w:w="1804"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При подаче через РПГУ</w:t>
            </w:r>
          </w:p>
        </w:tc>
      </w:tr>
      <w:tr w:rsidR="00AC2902" w:rsidRPr="00AC2902">
        <w:tc>
          <w:tcPr>
            <w:tcW w:w="6053" w:type="dxa"/>
            <w:gridSpan w:val="2"/>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Запрос о предоставлении Муниципальной услуги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Запрос должен быть оформлен по форме, указанной в </w:t>
            </w:r>
            <w:hyperlink w:anchor="P654" w:history="1">
              <w:r w:rsidRPr="00AC2902">
                <w:rPr>
                  <w:rFonts w:ascii="Times New Roman" w:hAnsi="Times New Roman" w:cs="Times New Roman"/>
                  <w:sz w:val="24"/>
                  <w:szCs w:val="24"/>
                </w:rPr>
                <w:t>приложениях 4</w:t>
              </w:r>
            </w:hyperlink>
            <w:r w:rsidRPr="00AC2902">
              <w:rPr>
                <w:rFonts w:ascii="Times New Roman" w:hAnsi="Times New Roman" w:cs="Times New Roman"/>
                <w:sz w:val="24"/>
                <w:szCs w:val="24"/>
              </w:rPr>
              <w:t xml:space="preserve"> или </w:t>
            </w:r>
            <w:hyperlink w:anchor="P785" w:history="1">
              <w:r w:rsidRPr="00AC2902">
                <w:rPr>
                  <w:rFonts w:ascii="Times New Roman" w:hAnsi="Times New Roman" w:cs="Times New Roman"/>
                  <w:sz w:val="24"/>
                  <w:szCs w:val="24"/>
                </w:rPr>
                <w:t>5</w:t>
              </w:r>
            </w:hyperlink>
            <w:r w:rsidRPr="00AC2902">
              <w:rPr>
                <w:rFonts w:ascii="Times New Roman" w:hAnsi="Times New Roman" w:cs="Times New Roman"/>
                <w:sz w:val="24"/>
                <w:szCs w:val="24"/>
              </w:rPr>
              <w:t xml:space="preserve"> к Административному регламенту в электронном виде</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через РПГУ заполняется электронная форма Запроса</w:t>
            </w:r>
          </w:p>
        </w:tc>
      </w:tr>
      <w:tr w:rsidR="00AC2902" w:rsidRPr="00AC2902">
        <w:tc>
          <w:tcPr>
            <w:tcW w:w="2374" w:type="dxa"/>
            <w:vMerge w:val="restart"/>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удостоверяющий личность</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Паспорт гражданина Российской Федерации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Паспорт должен быть оформлен в соответствии с </w:t>
            </w:r>
            <w:hyperlink r:id="rId33" w:history="1">
              <w:r w:rsidRPr="00AC2902">
                <w:rPr>
                  <w:rFonts w:ascii="Times New Roman" w:hAnsi="Times New Roman" w:cs="Times New Roman"/>
                  <w:sz w:val="24"/>
                  <w:szCs w:val="24"/>
                </w:rPr>
                <w:t>постановлением</w:t>
              </w:r>
            </w:hyperlink>
            <w:r w:rsidRPr="00AC2902">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Временное удостоверение личности гражданина Российской Федерации</w:t>
            </w:r>
          </w:p>
        </w:tc>
        <w:tc>
          <w:tcPr>
            <w:tcW w:w="3679" w:type="dxa"/>
          </w:tcPr>
          <w:p w:rsidR="00AC2902" w:rsidRPr="00AC2902" w:rsidRDefault="00AC2902">
            <w:pPr>
              <w:pStyle w:val="ConsPlusNormal"/>
              <w:rPr>
                <w:rFonts w:ascii="Times New Roman" w:hAnsi="Times New Roman" w:cs="Times New Roman"/>
                <w:sz w:val="24"/>
                <w:szCs w:val="24"/>
              </w:rPr>
            </w:pPr>
            <w:hyperlink r:id="rId34" w:history="1">
              <w:r w:rsidRPr="00AC2902">
                <w:rPr>
                  <w:rFonts w:ascii="Times New Roman" w:hAnsi="Times New Roman" w:cs="Times New Roman"/>
                  <w:sz w:val="24"/>
                  <w:szCs w:val="24"/>
                </w:rPr>
                <w:t>Форма</w:t>
              </w:r>
            </w:hyperlink>
            <w:r w:rsidRPr="00AC2902">
              <w:rPr>
                <w:rFonts w:ascii="Times New Roman" w:hAnsi="Times New Roman" w:cs="Times New Roman"/>
                <w:sz w:val="24"/>
                <w:szCs w:val="24"/>
              </w:rPr>
              <w:t xml:space="preserve"> утверждена приказом Министерства внутренних дел Российской Федерации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Формы установлены </w:t>
            </w:r>
            <w:hyperlink r:id="rId35" w:history="1">
              <w:r w:rsidRPr="00AC2902">
                <w:rPr>
                  <w:rFonts w:ascii="Times New Roman" w:hAnsi="Times New Roman" w:cs="Times New Roman"/>
                  <w:sz w:val="24"/>
                  <w:szCs w:val="24"/>
                </w:rPr>
                <w:t>Инструкцией</w:t>
              </w:r>
            </w:hyperlink>
            <w:r w:rsidRPr="00AC2902">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Свидетельство о рассмотрении ходатайства о признании лица </w:t>
            </w:r>
            <w:r w:rsidRPr="00AC2902">
              <w:rPr>
                <w:rFonts w:ascii="Times New Roman" w:hAnsi="Times New Roman" w:cs="Times New Roman"/>
                <w:sz w:val="24"/>
                <w:szCs w:val="24"/>
              </w:rPr>
              <w:lastRenderedPageBreak/>
              <w:t>беженцем на территории Российской Федерации по существу</w:t>
            </w:r>
          </w:p>
        </w:tc>
        <w:tc>
          <w:tcPr>
            <w:tcW w:w="3679" w:type="dxa"/>
          </w:tcPr>
          <w:p w:rsidR="00AC2902" w:rsidRPr="00AC2902" w:rsidRDefault="00AC2902">
            <w:pPr>
              <w:pStyle w:val="ConsPlusNormal"/>
              <w:rPr>
                <w:rFonts w:ascii="Times New Roman" w:hAnsi="Times New Roman" w:cs="Times New Roman"/>
                <w:sz w:val="24"/>
                <w:szCs w:val="24"/>
              </w:rPr>
            </w:pPr>
            <w:hyperlink r:id="rId36" w:history="1">
              <w:r w:rsidRPr="00AC2902">
                <w:rPr>
                  <w:rFonts w:ascii="Times New Roman" w:hAnsi="Times New Roman" w:cs="Times New Roman"/>
                  <w:sz w:val="24"/>
                  <w:szCs w:val="24"/>
                </w:rPr>
                <w:t>Форма</w:t>
              </w:r>
            </w:hyperlink>
            <w:r w:rsidRPr="00AC2902">
              <w:rPr>
                <w:rFonts w:ascii="Times New Roman" w:hAnsi="Times New Roman" w:cs="Times New Roman"/>
                <w:sz w:val="24"/>
                <w:szCs w:val="24"/>
              </w:rPr>
              <w:t xml:space="preserve"> бланка утверждена приказом Министерства </w:t>
            </w:r>
            <w:r w:rsidRPr="00AC2902">
              <w:rPr>
                <w:rFonts w:ascii="Times New Roman" w:hAnsi="Times New Roman" w:cs="Times New Roman"/>
                <w:sz w:val="24"/>
                <w:szCs w:val="24"/>
              </w:rPr>
              <w:lastRenderedPageBreak/>
              <w:t>внутренних дел Российской Федерации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При подаче предоставляетс</w:t>
            </w:r>
            <w:r w:rsidRPr="00AC2902">
              <w:rPr>
                <w:rFonts w:ascii="Times New Roman" w:hAnsi="Times New Roman" w:cs="Times New Roman"/>
                <w:sz w:val="24"/>
                <w:szCs w:val="24"/>
              </w:rPr>
              <w:lastRenderedPageBreak/>
              <w:t>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Вид на жительство в Российской Федерации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Образец </w:t>
            </w:r>
            <w:hyperlink r:id="rId37" w:history="1">
              <w:r w:rsidRPr="00AC2902">
                <w:rPr>
                  <w:rFonts w:ascii="Times New Roman" w:hAnsi="Times New Roman" w:cs="Times New Roman"/>
                  <w:sz w:val="24"/>
                  <w:szCs w:val="24"/>
                </w:rPr>
                <w:t>бланка</w:t>
              </w:r>
            </w:hyperlink>
            <w:r w:rsidRPr="00AC2902">
              <w:rPr>
                <w:rFonts w:ascii="Times New Roman" w:hAnsi="Times New Roman" w:cs="Times New Roman"/>
                <w:sz w:val="24"/>
                <w:szCs w:val="24"/>
              </w:rPr>
              <w:t xml:space="preserve"> утвержден приказом Министерства внутренних дел Российской Федерации от 09.08.2017 N 617 "Об утверждении форм бланков вида на жительство"</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Удостоверение беженца</w:t>
            </w:r>
          </w:p>
        </w:tc>
        <w:tc>
          <w:tcPr>
            <w:tcW w:w="3679" w:type="dxa"/>
          </w:tcPr>
          <w:p w:rsidR="00AC2902" w:rsidRPr="00AC2902" w:rsidRDefault="00AC2902">
            <w:pPr>
              <w:pStyle w:val="ConsPlusNormal"/>
              <w:rPr>
                <w:rFonts w:ascii="Times New Roman" w:hAnsi="Times New Roman" w:cs="Times New Roman"/>
                <w:sz w:val="24"/>
                <w:szCs w:val="24"/>
              </w:rPr>
            </w:pPr>
            <w:hyperlink r:id="rId38" w:history="1">
              <w:r w:rsidRPr="00AC2902">
                <w:rPr>
                  <w:rFonts w:ascii="Times New Roman" w:hAnsi="Times New Roman" w:cs="Times New Roman"/>
                  <w:sz w:val="24"/>
                  <w:szCs w:val="24"/>
                </w:rPr>
                <w:t>Форма</w:t>
              </w:r>
            </w:hyperlink>
            <w:r w:rsidRPr="00AC2902">
              <w:rPr>
                <w:rFonts w:ascii="Times New Roman" w:hAnsi="Times New Roman" w:cs="Times New Roman"/>
                <w:sz w:val="24"/>
                <w:szCs w:val="24"/>
              </w:rPr>
              <w:t xml:space="preserve"> удостоверения беженца утверждена постановлением Правительства Российской Федерации от 10.05.2011 N 356 "Об удостоверении беженца"</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Разрешение на временное проживание в Российской Федерации</w:t>
            </w:r>
          </w:p>
        </w:tc>
        <w:tc>
          <w:tcPr>
            <w:tcW w:w="3679" w:type="dxa"/>
          </w:tcPr>
          <w:p w:rsidR="00AC2902" w:rsidRPr="00AC2902" w:rsidRDefault="00AC2902">
            <w:pPr>
              <w:pStyle w:val="ConsPlusNormal"/>
              <w:rPr>
                <w:rFonts w:ascii="Times New Roman" w:hAnsi="Times New Roman" w:cs="Times New Roman"/>
                <w:sz w:val="24"/>
                <w:szCs w:val="24"/>
              </w:rPr>
            </w:pPr>
            <w:hyperlink r:id="rId39" w:history="1">
              <w:r w:rsidRPr="00AC2902">
                <w:rPr>
                  <w:rFonts w:ascii="Times New Roman" w:hAnsi="Times New Roman" w:cs="Times New Roman"/>
                  <w:sz w:val="24"/>
                  <w:szCs w:val="24"/>
                </w:rPr>
                <w:t>Форма</w:t>
              </w:r>
            </w:hyperlink>
            <w:r w:rsidRPr="00AC2902">
              <w:rPr>
                <w:rFonts w:ascii="Times New Roman" w:hAnsi="Times New Roman" w:cs="Times New Roman"/>
                <w:sz w:val="24"/>
                <w:szCs w:val="24"/>
              </w:rPr>
              <w:t xml:space="preserve"> утверждена приказом Министерства внутренних дел Российской Федерации от 08.06.2020 N 407 "Об утверждении Административного регламента Министерства </w:t>
            </w:r>
            <w:r w:rsidRPr="00AC2902">
              <w:rPr>
                <w:rFonts w:ascii="Times New Roman" w:hAnsi="Times New Roman" w:cs="Times New Roman"/>
                <w:sz w:val="24"/>
                <w:szCs w:val="24"/>
              </w:rPr>
              <w:lastRenderedPageBreak/>
              <w:t>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679" w:type="dxa"/>
          </w:tcPr>
          <w:p w:rsidR="00AC2902" w:rsidRPr="00AC2902" w:rsidRDefault="00AC2902">
            <w:pPr>
              <w:pStyle w:val="ConsPlusNormal"/>
              <w:rPr>
                <w:rFonts w:ascii="Times New Roman" w:hAnsi="Times New Roman" w:cs="Times New Roman"/>
                <w:sz w:val="24"/>
                <w:szCs w:val="24"/>
              </w:rPr>
            </w:pPr>
            <w:hyperlink r:id="rId40" w:history="1">
              <w:r w:rsidRPr="00AC2902">
                <w:rPr>
                  <w:rFonts w:ascii="Times New Roman" w:hAnsi="Times New Roman" w:cs="Times New Roman"/>
                  <w:sz w:val="24"/>
                  <w:szCs w:val="24"/>
                </w:rPr>
                <w:t>Форма</w:t>
              </w:r>
            </w:hyperlink>
            <w:r w:rsidRPr="00AC2902">
              <w:rPr>
                <w:rFonts w:ascii="Times New Roman" w:hAnsi="Times New Roman" w:cs="Times New Roman"/>
                <w:sz w:val="24"/>
                <w:szCs w:val="24"/>
              </w:rPr>
              <w:t xml:space="preserve"> бланка утверждена приказом Министерства внутренних дел Российской Федерации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val="restart"/>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Документ, удостоверяющий личность родителя (законного представителя) или </w:t>
            </w:r>
            <w:r w:rsidRPr="00AC2902">
              <w:rPr>
                <w:rFonts w:ascii="Times New Roman" w:hAnsi="Times New Roman" w:cs="Times New Roman"/>
                <w:sz w:val="24"/>
                <w:szCs w:val="24"/>
              </w:rPr>
              <w:lastRenderedPageBreak/>
              <w:t>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Доверенность</w:t>
            </w:r>
          </w:p>
        </w:tc>
        <w:tc>
          <w:tcPr>
            <w:tcW w:w="367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41" w:history="1">
              <w:r w:rsidRPr="00AC2902">
                <w:rPr>
                  <w:rFonts w:ascii="Times New Roman" w:hAnsi="Times New Roman" w:cs="Times New Roman"/>
                  <w:sz w:val="24"/>
                  <w:szCs w:val="24"/>
                </w:rPr>
                <w:t>ст. 185</w:t>
              </w:r>
            </w:hyperlink>
            <w:r w:rsidRPr="00AC2902">
              <w:rPr>
                <w:rFonts w:ascii="Times New Roman" w:hAnsi="Times New Roman" w:cs="Times New Roman"/>
                <w:sz w:val="24"/>
                <w:szCs w:val="24"/>
              </w:rPr>
              <w:t xml:space="preserve">, </w:t>
            </w:r>
            <w:hyperlink r:id="rId42" w:history="1">
              <w:r w:rsidRPr="00AC2902">
                <w:rPr>
                  <w:rFonts w:ascii="Times New Roman" w:hAnsi="Times New Roman" w:cs="Times New Roman"/>
                  <w:sz w:val="24"/>
                  <w:szCs w:val="24"/>
                </w:rPr>
                <w:t>185.1</w:t>
              </w:r>
            </w:hyperlink>
            <w:r w:rsidRPr="00AC2902">
              <w:rPr>
                <w:rFonts w:ascii="Times New Roman" w:hAnsi="Times New Roman" w:cs="Times New Roman"/>
                <w:sz w:val="24"/>
                <w:szCs w:val="24"/>
              </w:rPr>
              <w:t xml:space="preserve"> Гражданского </w:t>
            </w:r>
            <w:r w:rsidRPr="00AC2902">
              <w:rPr>
                <w:rFonts w:ascii="Times New Roman" w:hAnsi="Times New Roman" w:cs="Times New Roman"/>
                <w:sz w:val="24"/>
                <w:szCs w:val="24"/>
              </w:rPr>
              <w:lastRenderedPageBreak/>
              <w:t>кодекса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Свидетельство о рождении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Форма утверждена </w:t>
            </w:r>
            <w:hyperlink r:id="rId43" w:history="1">
              <w:r w:rsidRPr="00AC2902">
                <w:rPr>
                  <w:rFonts w:ascii="Times New Roman" w:hAnsi="Times New Roman" w:cs="Times New Roman"/>
                  <w:sz w:val="24"/>
                  <w:szCs w:val="24"/>
                </w:rPr>
                <w:t>приказом</w:t>
              </w:r>
            </w:hyperlink>
            <w:r w:rsidRPr="00AC2902">
              <w:rPr>
                <w:rFonts w:ascii="Times New Roman" w:hAnsi="Times New Roman" w:cs="Times New Roman"/>
                <w:sz w:val="24"/>
                <w:szCs w:val="24"/>
              </w:rPr>
              <w:t xml:space="preserve"> Министерства юстиции Российской Федерации от 01.10.2018 N 202 "Об утверждении форм записей актов гражданского состояния и Правил заполнения форм записей актов гражданского состояния"</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Borders>
              <w:bottom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679" w:type="dxa"/>
            <w:vMerge w:val="restart"/>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Распорядительный акт должен содержать:</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наименование уполномоченного органа опеки и попечительства;</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реквизиты распорядительного акта (дата, номер);</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фамилию, имя, отчество лица, назначенного опекуном (попечителем);</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фамилия, имя отчество лица, которому назначен опекун (попечитель),</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подпись руководителя уполномоченного органа</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должен содержать следующие сведения:</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Орган, выдавший доверенность;</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Серию и (или) номер документа;</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Ф.И.О лица, которому документ выдан;</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Ф.И.О. опекаемого (подопечного);</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Дату выдачи, подпись лица, выдавшего документ, печать. С </w:t>
            </w:r>
            <w:r w:rsidRPr="00AC2902">
              <w:rPr>
                <w:rFonts w:ascii="Times New Roman" w:hAnsi="Times New Roman" w:cs="Times New Roman"/>
                <w:sz w:val="24"/>
                <w:szCs w:val="24"/>
              </w:rPr>
              <w:lastRenderedPageBreak/>
              <w:t>документом дополнительно предъявляется:</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документ, удостоверяющий личность опекуна (попечителя),</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 свидетельство о рождении ребенка (в случае опеки (попечения) над несовершеннолетним) (форма бланка утверждена </w:t>
            </w:r>
            <w:hyperlink r:id="rId44" w:history="1">
              <w:r w:rsidRPr="00AC2902">
                <w:rPr>
                  <w:rFonts w:ascii="Times New Roman" w:hAnsi="Times New Roman" w:cs="Times New Roman"/>
                  <w:sz w:val="24"/>
                  <w:szCs w:val="24"/>
                </w:rPr>
                <w:t>приказом</w:t>
              </w:r>
            </w:hyperlink>
            <w:r w:rsidRPr="00AC2902">
              <w:rPr>
                <w:rFonts w:ascii="Times New Roman" w:hAnsi="Times New Roman" w:cs="Times New Roman"/>
                <w:sz w:val="24"/>
                <w:szCs w:val="24"/>
              </w:rPr>
              <w:t xml:space="preserve"> Министерства юстиции Российской Федерации от 01.10.2018 N 202 "Об утверждении форм записей актов гражданского состояния и Правил заполнения форм записей актов гражданского состояния"),</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правовой акт об установлении опеки (попечения) (постановление, распоряжение, приказ)</w:t>
            </w:r>
          </w:p>
        </w:tc>
        <w:tc>
          <w:tcPr>
            <w:tcW w:w="1804" w:type="dxa"/>
            <w:vMerge w:val="restart"/>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Borders>
              <w:top w:val="nil"/>
            </w:tcBorders>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Опекунское удостоверение (для опекунов несовершеннолетнего и недееспособного лица);</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Попечительское удостоверение (для попечителей несовершеннолетнего или ограниченно дееспособного лица)</w:t>
            </w:r>
          </w:p>
        </w:tc>
        <w:tc>
          <w:tcPr>
            <w:tcW w:w="3679" w:type="dxa"/>
            <w:vMerge/>
          </w:tcPr>
          <w:p w:rsidR="00AC2902" w:rsidRPr="00AC2902" w:rsidRDefault="00AC2902">
            <w:pPr>
              <w:rPr>
                <w:rFonts w:ascii="Times New Roman" w:hAnsi="Times New Roman" w:cs="Times New Roman"/>
                <w:sz w:val="24"/>
                <w:szCs w:val="24"/>
              </w:rPr>
            </w:pPr>
          </w:p>
        </w:tc>
        <w:tc>
          <w:tcPr>
            <w:tcW w:w="1804" w:type="dxa"/>
            <w:vMerge/>
          </w:tcPr>
          <w:p w:rsidR="00AC2902" w:rsidRPr="00AC2902" w:rsidRDefault="00AC2902">
            <w:pPr>
              <w:rPr>
                <w:rFonts w:ascii="Times New Roman" w:hAnsi="Times New Roman" w:cs="Times New Roman"/>
                <w:sz w:val="24"/>
                <w:szCs w:val="24"/>
              </w:rPr>
            </w:pP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Паспорт гражданина Российской Федерации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Паспорт должен быть оформлен в соответствии с </w:t>
            </w:r>
            <w:hyperlink r:id="rId45" w:history="1">
              <w:r w:rsidRPr="00AC2902">
                <w:rPr>
                  <w:rFonts w:ascii="Times New Roman" w:hAnsi="Times New Roman" w:cs="Times New Roman"/>
                  <w:sz w:val="24"/>
                  <w:szCs w:val="24"/>
                </w:rPr>
                <w:t>постановлением</w:t>
              </w:r>
            </w:hyperlink>
            <w:r w:rsidRPr="00AC2902">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val="restart"/>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Документ, удостоверяющий личность </w:t>
            </w:r>
            <w:r w:rsidRPr="00AC2902">
              <w:rPr>
                <w:rFonts w:ascii="Times New Roman" w:hAnsi="Times New Roman" w:cs="Times New Roman"/>
                <w:sz w:val="24"/>
                <w:szCs w:val="24"/>
              </w:rPr>
              <w:lastRenderedPageBreak/>
              <w:t>несовершеннолетнего Заявителя</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Свидетельство о рождении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Форма утверждена </w:t>
            </w:r>
            <w:hyperlink r:id="rId46" w:history="1">
              <w:r w:rsidRPr="00AC2902">
                <w:rPr>
                  <w:rFonts w:ascii="Times New Roman" w:hAnsi="Times New Roman" w:cs="Times New Roman"/>
                  <w:sz w:val="24"/>
                  <w:szCs w:val="24"/>
                </w:rPr>
                <w:t>приказом</w:t>
              </w:r>
            </w:hyperlink>
            <w:r w:rsidRPr="00AC2902">
              <w:rPr>
                <w:rFonts w:ascii="Times New Roman" w:hAnsi="Times New Roman" w:cs="Times New Roman"/>
                <w:sz w:val="24"/>
                <w:szCs w:val="24"/>
              </w:rPr>
              <w:t xml:space="preserve"> Министерства юстиции Российской Федерации от </w:t>
            </w:r>
            <w:r w:rsidRPr="00AC2902">
              <w:rPr>
                <w:rFonts w:ascii="Times New Roman" w:hAnsi="Times New Roman" w:cs="Times New Roman"/>
                <w:sz w:val="24"/>
                <w:szCs w:val="24"/>
              </w:rPr>
              <w:lastRenderedPageBreak/>
              <w:t>01.10.2018 N 202 "Об утверждении форм записей актов гражданского состояния и Правил заполнения форм записей актов гражданского состояния"</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 xml:space="preserve">При подаче предоставляется электронный </w:t>
            </w:r>
            <w:r w:rsidRPr="00AC2902">
              <w:rPr>
                <w:rFonts w:ascii="Times New Roman" w:hAnsi="Times New Roman" w:cs="Times New Roman"/>
                <w:sz w:val="24"/>
                <w:szCs w:val="24"/>
              </w:rPr>
              <w:lastRenderedPageBreak/>
              <w:t>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Форма утверждена </w:t>
            </w:r>
            <w:hyperlink r:id="rId47" w:history="1">
              <w:r w:rsidRPr="00AC2902">
                <w:rPr>
                  <w:rFonts w:ascii="Times New Roman" w:hAnsi="Times New Roman" w:cs="Times New Roman"/>
                  <w:sz w:val="24"/>
                  <w:szCs w:val="24"/>
                </w:rPr>
                <w:t>приказом</w:t>
              </w:r>
            </w:hyperlink>
            <w:r w:rsidRPr="00AC2902">
              <w:rPr>
                <w:rFonts w:ascii="Times New Roman" w:hAnsi="Times New Roman" w:cs="Times New Roman"/>
                <w:sz w:val="24"/>
                <w:szCs w:val="24"/>
              </w:rPr>
              <w:t xml:space="preserve"> Министерства юстиции Российской Федерации от 01.10.2018 N 202 "Об утверждении форм записей актов гражданского состояния и Правил заполнения форм записей актов гражданского состояния"</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val="restart"/>
            <w:vAlign w:val="center"/>
          </w:tcPr>
          <w:p w:rsidR="00AC2902" w:rsidRPr="00AC2902" w:rsidRDefault="00AC2902">
            <w:pPr>
              <w:pStyle w:val="ConsPlusNormal"/>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При рождении ребенка на территории иностранного государства - участника </w:t>
            </w:r>
            <w:hyperlink r:id="rId48" w:history="1">
              <w:r w:rsidRPr="00AC2902">
                <w:rPr>
                  <w:rFonts w:ascii="Times New Roman" w:hAnsi="Times New Roman" w:cs="Times New Roman"/>
                  <w:sz w:val="24"/>
                  <w:szCs w:val="24"/>
                </w:rPr>
                <w:t>Конвенции</w:t>
              </w:r>
            </w:hyperlink>
            <w:r w:rsidRPr="00AC2902">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w:t>
            </w:r>
            <w:r w:rsidRPr="00AC2902">
              <w:rPr>
                <w:rFonts w:ascii="Times New Roman" w:hAnsi="Times New Roman" w:cs="Times New Roman"/>
                <w:sz w:val="24"/>
                <w:szCs w:val="24"/>
              </w:rPr>
              <w:lastRenderedPageBreak/>
              <w:t>территории Российской Федерации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 xml:space="preserve">При рождении ребенка на территории иностранного государства, не являющегося участником указанной в настоящем подпункте </w:t>
            </w:r>
            <w:hyperlink r:id="rId49" w:history="1">
              <w:r w:rsidRPr="00AC2902">
                <w:rPr>
                  <w:rFonts w:ascii="Times New Roman" w:hAnsi="Times New Roman" w:cs="Times New Roman"/>
                  <w:sz w:val="24"/>
                  <w:szCs w:val="24"/>
                </w:rPr>
                <w:t>Конвенции</w:t>
              </w:r>
            </w:hyperlink>
            <w:r w:rsidRPr="00AC2902">
              <w:rPr>
                <w:rFonts w:ascii="Times New Roman" w:hAnsi="Times New Roman" w:cs="Times New Roman"/>
                <w:sz w:val="24"/>
                <w:szCs w:val="24"/>
              </w:rPr>
              <w:t xml:space="preserve">, отменяющей требование легализации иностранных официальных документов, </w:t>
            </w:r>
            <w:r w:rsidRPr="00AC2902">
              <w:rPr>
                <w:rFonts w:ascii="Times New Roman" w:hAnsi="Times New Roman" w:cs="Times New Roman"/>
                <w:sz w:val="24"/>
                <w:szCs w:val="24"/>
              </w:rPr>
              <w:lastRenderedPageBreak/>
              <w:t>заключенной в Гааге 5 октября 1961 года</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При подаче предоставляется электронный образ документа</w:t>
            </w:r>
          </w:p>
        </w:tc>
      </w:tr>
      <w:tr w:rsidR="00AC2902" w:rsidRPr="00AC2902">
        <w:tc>
          <w:tcPr>
            <w:tcW w:w="237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Документ об образовании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Аттестат о среднем общем образовании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Образец утвержден </w:t>
            </w:r>
            <w:hyperlink r:id="rId50" w:history="1">
              <w:r w:rsidRPr="00AC2902">
                <w:rPr>
                  <w:rFonts w:ascii="Times New Roman" w:hAnsi="Times New Roman" w:cs="Times New Roman"/>
                  <w:sz w:val="24"/>
                  <w:szCs w:val="24"/>
                </w:rPr>
                <w:t>приказом</w:t>
              </w:r>
            </w:hyperlink>
            <w:r w:rsidRPr="00AC2902">
              <w:rPr>
                <w:rFonts w:ascii="Times New Roman" w:hAnsi="Times New Roman" w:cs="Times New Roman"/>
                <w:sz w:val="24"/>
                <w:szCs w:val="24"/>
              </w:rPr>
              <w:t xml:space="preserve"> Министерства образования и науки Российской Федерации от 27.08.2013 N 989 "Об утверждении образцов и описаний аттестатов об основном общем и среднем общем образовании и приложений к ним"</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tcPr>
          <w:p w:rsidR="00AC2902" w:rsidRPr="00AC2902" w:rsidRDefault="00AC2902">
            <w:pPr>
              <w:pStyle w:val="ConsPlusNormal"/>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Аттестат о среднем общем образовании иностранного государства</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оформляется в соответствии с требованиями, установленными законодательством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tcPr>
          <w:p w:rsidR="00AC2902" w:rsidRPr="00AC2902" w:rsidRDefault="00AC2902">
            <w:pPr>
              <w:pStyle w:val="ConsPlusNormal"/>
              <w:rPr>
                <w:rFonts w:ascii="Times New Roman" w:hAnsi="Times New Roman" w:cs="Times New Roman"/>
                <w:sz w:val="24"/>
                <w:szCs w:val="24"/>
              </w:rPr>
            </w:pP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оформляется в соответствии с требованиями, установленными законодательством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tcPr>
          <w:p w:rsidR="00AC2902" w:rsidRPr="00AC2902" w:rsidRDefault="00AC2902">
            <w:pPr>
              <w:pStyle w:val="ConsPlusNormal"/>
              <w:rPr>
                <w:rFonts w:ascii="Times New Roman" w:hAnsi="Times New Roman" w:cs="Times New Roman"/>
                <w:sz w:val="24"/>
                <w:szCs w:val="24"/>
              </w:rPr>
            </w:pPr>
          </w:p>
        </w:tc>
        <w:tc>
          <w:tcPr>
            <w:tcW w:w="367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оформляется в соответствии с требованиями, установленными законодательством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val="restart"/>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Документ, подтверждающий создание специальных условий проведения ЕГЭ/ОГЭ</w:t>
            </w:r>
          </w:p>
        </w:tc>
        <w:tc>
          <w:tcPr>
            <w:tcW w:w="367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3679" w:type="dxa"/>
          </w:tcPr>
          <w:p w:rsidR="00AC2902" w:rsidRPr="00AC2902" w:rsidRDefault="00AC2902">
            <w:pPr>
              <w:pStyle w:val="ConsPlusNormal"/>
              <w:jc w:val="both"/>
              <w:rPr>
                <w:rFonts w:ascii="Times New Roman" w:hAnsi="Times New Roman" w:cs="Times New Roman"/>
                <w:sz w:val="24"/>
                <w:szCs w:val="24"/>
              </w:rPr>
            </w:pPr>
            <w:hyperlink r:id="rId51" w:history="1">
              <w:r w:rsidRPr="00AC2902">
                <w:rPr>
                  <w:rFonts w:ascii="Times New Roman" w:hAnsi="Times New Roman" w:cs="Times New Roman"/>
                  <w:sz w:val="24"/>
                  <w:szCs w:val="24"/>
                </w:rPr>
                <w:t>Образец</w:t>
              </w:r>
            </w:hyperlink>
            <w:r w:rsidRPr="00AC2902">
              <w:rPr>
                <w:rFonts w:ascii="Times New Roman" w:hAnsi="Times New Roman" w:cs="Times New Roman"/>
                <w:sz w:val="24"/>
                <w:szCs w:val="24"/>
              </w:rPr>
              <w:t xml:space="preserve"> утвержден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Заключение психолого-медико-педагогической комиссии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психолого-медико-педагогической комиссии (</w:t>
            </w:r>
            <w:hyperlink r:id="rId52" w:history="1">
              <w:r w:rsidRPr="00AC2902">
                <w:rPr>
                  <w:rFonts w:ascii="Times New Roman" w:hAnsi="Times New Roman" w:cs="Times New Roman"/>
                  <w:sz w:val="24"/>
                  <w:szCs w:val="24"/>
                </w:rPr>
                <w:t>письмо</w:t>
              </w:r>
            </w:hyperlink>
            <w:r w:rsidRPr="00AC2902">
              <w:rPr>
                <w:rFonts w:ascii="Times New Roman" w:hAnsi="Times New Roman" w:cs="Times New Roman"/>
                <w:sz w:val="24"/>
                <w:szCs w:val="24"/>
              </w:rPr>
              <w:t xml:space="preserve"> Министерства просвещения Российской Федерации от 25.02.2019 N 07-1267 "О направлении методических рекомендаций")</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vMerge/>
          </w:tcPr>
          <w:p w:rsidR="00AC2902" w:rsidRPr="00AC2902" w:rsidRDefault="00AC2902">
            <w:pPr>
              <w:rPr>
                <w:rFonts w:ascii="Times New Roman" w:hAnsi="Times New Roman" w:cs="Times New Roman"/>
                <w:sz w:val="24"/>
                <w:szCs w:val="24"/>
              </w:rPr>
            </w:pPr>
          </w:p>
        </w:tc>
        <w:tc>
          <w:tcPr>
            <w:tcW w:w="367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Заключение медицинской организации</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оформляется в соответствии с требованиями, установленными законодательством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r w:rsidR="00AC2902" w:rsidRPr="00AC2902">
        <w:tc>
          <w:tcPr>
            <w:tcW w:w="237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подтверждающий факт болезни или иных обстоятельств</w:t>
            </w:r>
          </w:p>
        </w:tc>
        <w:tc>
          <w:tcPr>
            <w:tcW w:w="3679"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Справка подтверждающая факт болезни или иных обстоятельств</w:t>
            </w:r>
          </w:p>
        </w:tc>
        <w:tc>
          <w:tcPr>
            <w:tcW w:w="3679"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Документ оформляется в соответствии с требованиями, установленными законодательством Российской Федерации</w:t>
            </w:r>
          </w:p>
        </w:tc>
        <w:tc>
          <w:tcPr>
            <w:tcW w:w="1804"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 подаче предоставляется электронный образ документа</w:t>
            </w:r>
          </w:p>
        </w:tc>
      </w:tr>
    </w:tbl>
    <w:p w:rsidR="00AC2902" w:rsidRPr="00AC2902" w:rsidRDefault="00AC2902">
      <w:pPr>
        <w:rPr>
          <w:rFonts w:ascii="Times New Roman" w:hAnsi="Times New Roman" w:cs="Times New Roman"/>
          <w:sz w:val="24"/>
          <w:szCs w:val="24"/>
        </w:rPr>
        <w:sectPr w:rsidR="00AC2902" w:rsidRPr="00AC2902" w:rsidSect="00AC2902">
          <w:type w:val="continuous"/>
          <w:pgSz w:w="16838" w:h="11905" w:orient="landscape"/>
          <w:pgMar w:top="1134" w:right="567" w:bottom="1134" w:left="1134" w:header="0" w:footer="0" w:gutter="0"/>
          <w:cols w:space="720"/>
        </w:sect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9</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bookmarkStart w:id="31" w:name="P1099"/>
      <w:bookmarkEnd w:id="31"/>
      <w:r w:rsidRPr="00AC2902">
        <w:rPr>
          <w:rFonts w:ascii="Times New Roman" w:hAnsi="Times New Roman" w:cs="Times New Roman"/>
          <w:sz w:val="24"/>
          <w:szCs w:val="24"/>
        </w:rPr>
        <w:t>Форма решения об отказе в приеме документов, необходимых</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для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(Оформляется на официальном бланке Образовательной</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организации или Управления)</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Кому: _______________________________</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_____________________________________</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(фамилия, имя, отчество (при наличии)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физического лица)</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РЕШЕНИЕ</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об отказе в приеме документов, необходимых</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для предоставления Муниципальной услуги "Подача заявления</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на участие в едином государственном экзамене и основном</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ind w:firstLine="540"/>
        <w:jc w:val="both"/>
        <w:rPr>
          <w:rFonts w:ascii="Times New Roman" w:hAnsi="Times New Roman" w:cs="Times New Roman"/>
          <w:sz w:val="24"/>
          <w:szCs w:val="24"/>
        </w:rPr>
      </w:pPr>
      <w:r w:rsidRPr="00AC2902">
        <w:rPr>
          <w:rFonts w:ascii="Times New Roman" w:hAnsi="Times New Roman" w:cs="Times New Roman"/>
          <w:sz w:val="24"/>
          <w:szCs w:val="24"/>
        </w:rPr>
        <w:t>В приеме документов, необходимых для предоставления Муниципальной услуги "Подача заявления на участие в едином государственном экзамене и основном государственном экзамене"</w:t>
      </w:r>
    </w:p>
    <w:p w:rsidR="00AC2902" w:rsidRPr="00AC2902" w:rsidRDefault="00AC2902">
      <w:pPr>
        <w:pStyle w:val="ConsPlusNormal"/>
        <w:spacing w:before="220"/>
        <w:ind w:firstLine="540"/>
        <w:jc w:val="both"/>
        <w:rPr>
          <w:rFonts w:ascii="Times New Roman" w:hAnsi="Times New Roman" w:cs="Times New Roman"/>
          <w:sz w:val="24"/>
          <w:szCs w:val="24"/>
        </w:rPr>
      </w:pPr>
      <w:r w:rsidRPr="00AC2902">
        <w:rPr>
          <w:rFonts w:ascii="Times New Roman" w:hAnsi="Times New Roman" w:cs="Times New Roman"/>
          <w:sz w:val="24"/>
          <w:szCs w:val="24"/>
        </w:rPr>
        <w:t>Вам отказано по следующим основаниям:</w:t>
      </w:r>
    </w:p>
    <w:p w:rsidR="00AC2902" w:rsidRPr="00AC2902" w:rsidRDefault="00AC29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4902"/>
        <w:gridCol w:w="3118"/>
      </w:tblGrid>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N пункта</w:t>
            </w:r>
          </w:p>
        </w:tc>
        <w:tc>
          <w:tcPr>
            <w:tcW w:w="4902"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Разъяснение причин отказа в приеме документов</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11.1.1.</w:t>
            </w:r>
          </w:p>
        </w:tc>
        <w:tc>
          <w:tcPr>
            <w:tcW w:w="490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Обращение за предоставление иной муниципальной услуги</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Дать пояснения Заявителю</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11.1.2.</w:t>
            </w:r>
          </w:p>
        </w:tc>
        <w:tc>
          <w:tcPr>
            <w:tcW w:w="490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Указать исчерпывающий перечень документов</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11.1.3.</w:t>
            </w:r>
          </w:p>
        </w:tc>
        <w:tc>
          <w:tcPr>
            <w:tcW w:w="4902" w:type="dxa"/>
          </w:tcPr>
          <w:p w:rsidR="00AC2902" w:rsidRPr="00AC2902" w:rsidRDefault="00AC2902">
            <w:pPr>
              <w:pStyle w:val="ConsPlusNormal"/>
              <w:ind w:firstLine="34"/>
              <w:jc w:val="both"/>
              <w:rPr>
                <w:rFonts w:ascii="Times New Roman" w:hAnsi="Times New Roman" w:cs="Times New Roman"/>
                <w:sz w:val="24"/>
                <w:szCs w:val="24"/>
              </w:rPr>
            </w:pPr>
            <w:r w:rsidRPr="00AC2902">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Указать исчерпывающий перечень документов, утративших силу</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11.1.4.</w:t>
            </w:r>
          </w:p>
        </w:tc>
        <w:tc>
          <w:tcPr>
            <w:tcW w:w="490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Указать исчерпывающий перечень документов, содержащих подчистки и исправления текста, не </w:t>
            </w:r>
            <w:r w:rsidRPr="00AC2902">
              <w:rPr>
                <w:rFonts w:ascii="Times New Roman" w:hAnsi="Times New Roman" w:cs="Times New Roman"/>
                <w:sz w:val="24"/>
                <w:szCs w:val="24"/>
              </w:rPr>
              <w:lastRenderedPageBreak/>
              <w:t>заверенные в порядке, установленном законодательством Российской Федерации</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lastRenderedPageBreak/>
              <w:t>11.1.5.</w:t>
            </w:r>
          </w:p>
        </w:tc>
        <w:tc>
          <w:tcPr>
            <w:tcW w:w="490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Указать исчерпывающий перечень документов, содержащих повреждения</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11.1.6.</w:t>
            </w:r>
          </w:p>
        </w:tc>
        <w:tc>
          <w:tcPr>
            <w:tcW w:w="490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Дать пояснение Заявителю</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11.1.7.</w:t>
            </w:r>
          </w:p>
        </w:tc>
        <w:tc>
          <w:tcPr>
            <w:tcW w:w="490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Дать пояснение Заявителю</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11.1.8.</w:t>
            </w:r>
          </w:p>
        </w:tc>
        <w:tc>
          <w:tcPr>
            <w:tcW w:w="490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Дать пояснение Заявителю</w:t>
            </w:r>
          </w:p>
        </w:tc>
      </w:tr>
      <w:tr w:rsidR="00AC2902" w:rsidRPr="00AC2902">
        <w:tc>
          <w:tcPr>
            <w:tcW w:w="959"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11.1.9</w:t>
            </w:r>
          </w:p>
        </w:tc>
        <w:tc>
          <w:tcPr>
            <w:tcW w:w="4902"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Запрос подан лицом, не имеющим полномочий представлять интересы Заявителя</w:t>
            </w:r>
          </w:p>
        </w:tc>
        <w:tc>
          <w:tcPr>
            <w:tcW w:w="311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Дать пояснение Заявителю</w:t>
            </w:r>
          </w:p>
        </w:tc>
      </w:tr>
    </w:tbl>
    <w:p w:rsidR="00AC2902" w:rsidRPr="00AC2902" w:rsidRDefault="00AC290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798"/>
      </w:tblGrid>
      <w:tr w:rsidR="00AC2902" w:rsidRPr="00AC2902">
        <w:tc>
          <w:tcPr>
            <w:tcW w:w="8957" w:type="dxa"/>
            <w:gridSpan w:val="2"/>
            <w:tcBorders>
              <w:top w:val="nil"/>
              <w:left w:val="nil"/>
              <w:bottom w:val="nil"/>
              <w:right w:val="nil"/>
            </w:tcBorders>
          </w:tcPr>
          <w:p w:rsidR="00AC2902" w:rsidRPr="00AC2902" w:rsidRDefault="00AC2902">
            <w:pPr>
              <w:pStyle w:val="ConsPlusNormal"/>
              <w:ind w:firstLine="283"/>
              <w:jc w:val="both"/>
              <w:rPr>
                <w:rFonts w:ascii="Times New Roman" w:hAnsi="Times New Roman" w:cs="Times New Roman"/>
                <w:sz w:val="24"/>
                <w:szCs w:val="24"/>
              </w:rPr>
            </w:pPr>
            <w:r w:rsidRPr="00AC2902">
              <w:rPr>
                <w:rFonts w:ascii="Times New Roman" w:hAnsi="Times New Roman" w:cs="Times New Roman"/>
                <w:sz w:val="24"/>
                <w:szCs w:val="24"/>
              </w:rPr>
              <w:t>Дополнительно информируем:</w:t>
            </w:r>
          </w:p>
        </w:tc>
      </w:tr>
      <w:tr w:rsidR="00AC2902" w:rsidRPr="00AC2902">
        <w:tc>
          <w:tcPr>
            <w:tcW w:w="8957" w:type="dxa"/>
            <w:gridSpan w:val="2"/>
            <w:tcBorders>
              <w:top w:val="nil"/>
              <w:left w:val="nil"/>
              <w:bottom w:val="single" w:sz="4" w:space="0" w:color="auto"/>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blPrEx>
          <w:tblBorders>
            <w:insideH w:val="single" w:sz="4" w:space="0" w:color="auto"/>
          </w:tblBorders>
        </w:tblPrEx>
        <w:tc>
          <w:tcPr>
            <w:tcW w:w="8957" w:type="dxa"/>
            <w:gridSpan w:val="2"/>
            <w:tcBorders>
              <w:top w:val="single" w:sz="4" w:space="0" w:color="auto"/>
              <w:left w:val="nil"/>
              <w:bottom w:val="single" w:sz="4" w:space="0" w:color="auto"/>
              <w:right w:val="nil"/>
            </w:tcBorders>
          </w:tcPr>
          <w:p w:rsidR="00AC2902" w:rsidRPr="00AC2902" w:rsidRDefault="00AC2902">
            <w:pPr>
              <w:pStyle w:val="ConsPlusNormal"/>
              <w:rPr>
                <w:rFonts w:ascii="Times New Roman" w:hAnsi="Times New Roman" w:cs="Times New Roman"/>
                <w:sz w:val="24"/>
                <w:szCs w:val="24"/>
              </w:rPr>
            </w:pPr>
          </w:p>
        </w:tc>
      </w:tr>
      <w:tr w:rsidR="00AC2902" w:rsidRPr="00AC2902">
        <w:tc>
          <w:tcPr>
            <w:tcW w:w="8957" w:type="dxa"/>
            <w:gridSpan w:val="2"/>
            <w:tcBorders>
              <w:top w:val="single" w:sz="4" w:space="0" w:color="auto"/>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AC2902" w:rsidRPr="00AC2902">
        <w:tc>
          <w:tcPr>
            <w:tcW w:w="5159"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(ответственный работник Образовательной организации или уполномоченное должностное лицо Управления)</w:t>
            </w:r>
          </w:p>
        </w:tc>
        <w:tc>
          <w:tcPr>
            <w:tcW w:w="3798" w:type="dxa"/>
            <w:tcBorders>
              <w:top w:val="nil"/>
              <w:left w:val="nil"/>
              <w:bottom w:val="nil"/>
              <w:right w:val="nil"/>
            </w:tcBorders>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___________________________</w:t>
            </w:r>
          </w:p>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(подпись, фамилия, инициалы)</w:t>
            </w:r>
          </w:p>
        </w:tc>
      </w:tr>
      <w:tr w:rsidR="00AC2902" w:rsidRPr="00AC2902">
        <w:tc>
          <w:tcPr>
            <w:tcW w:w="8957" w:type="dxa"/>
            <w:gridSpan w:val="2"/>
            <w:tcBorders>
              <w:top w:val="nil"/>
              <w:left w:val="nil"/>
              <w:bottom w:val="nil"/>
              <w:right w:val="nil"/>
            </w:tcBorders>
          </w:tcPr>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"____" _______________ 20__ г.</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right"/>
        <w:outlineLvl w:val="1"/>
        <w:rPr>
          <w:rFonts w:ascii="Times New Roman" w:hAnsi="Times New Roman" w:cs="Times New Roman"/>
          <w:sz w:val="24"/>
          <w:szCs w:val="24"/>
        </w:rPr>
      </w:pPr>
      <w:r w:rsidRPr="00AC2902">
        <w:rPr>
          <w:rFonts w:ascii="Times New Roman" w:hAnsi="Times New Roman" w:cs="Times New Roman"/>
          <w:sz w:val="24"/>
          <w:szCs w:val="24"/>
        </w:rPr>
        <w:t>Приложение 10</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к Административному регламенту</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предоставления Муниципальной услуги</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"Подача заявления на участие в едином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 и основном</w:t>
      </w:r>
    </w:p>
    <w:p w:rsidR="00AC2902" w:rsidRPr="00AC2902" w:rsidRDefault="00AC2902">
      <w:pPr>
        <w:pStyle w:val="ConsPlusNormal"/>
        <w:jc w:val="right"/>
        <w:rPr>
          <w:rFonts w:ascii="Times New Roman" w:hAnsi="Times New Roman" w:cs="Times New Roman"/>
          <w:sz w:val="24"/>
          <w:szCs w:val="24"/>
        </w:rPr>
      </w:pPr>
      <w:r w:rsidRPr="00AC2902">
        <w:rPr>
          <w:rFonts w:ascii="Times New Roman" w:hAnsi="Times New Roman" w:cs="Times New Roman"/>
          <w:sz w:val="24"/>
          <w:szCs w:val="24"/>
        </w:rPr>
        <w:t>государственном экзамене"</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rPr>
          <w:rFonts w:ascii="Times New Roman" w:hAnsi="Times New Roman" w:cs="Times New Roman"/>
          <w:sz w:val="24"/>
          <w:szCs w:val="24"/>
        </w:rPr>
      </w:pPr>
      <w:bookmarkStart w:id="32" w:name="P1171"/>
      <w:bookmarkEnd w:id="32"/>
      <w:r w:rsidRPr="00AC2902">
        <w:rPr>
          <w:rFonts w:ascii="Times New Roman" w:hAnsi="Times New Roman" w:cs="Times New Roman"/>
          <w:sz w:val="24"/>
          <w:szCs w:val="24"/>
        </w:rPr>
        <w:t>ПЕРЕЧЕНЬ</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И СОДЕРЖАНИЕ АДМИНИСТРАТИВНЫХ ДЕЙСТВИЙ, СОСТАВЛЯЮЩИХ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АДМИНИСТРАТИВНЫЕ ПРОЦЕДУРЫ</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2"/>
        <w:rPr>
          <w:rFonts w:ascii="Times New Roman" w:hAnsi="Times New Roman" w:cs="Times New Roman"/>
          <w:sz w:val="24"/>
          <w:szCs w:val="24"/>
        </w:rPr>
      </w:pPr>
      <w:r w:rsidRPr="00AC2902">
        <w:rPr>
          <w:rFonts w:ascii="Times New Roman" w:hAnsi="Times New Roman" w:cs="Times New Roman"/>
          <w:sz w:val="24"/>
          <w:szCs w:val="24"/>
        </w:rPr>
        <w:t>Порядок выполнения административных действий при обращении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Заявителя посредством РПГУ</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3"/>
        <w:rPr>
          <w:rFonts w:ascii="Times New Roman" w:hAnsi="Times New Roman" w:cs="Times New Roman"/>
          <w:sz w:val="24"/>
          <w:szCs w:val="24"/>
        </w:rPr>
      </w:pPr>
      <w:r w:rsidRPr="00AC2902">
        <w:rPr>
          <w:rFonts w:ascii="Times New Roman" w:hAnsi="Times New Roman" w:cs="Times New Roman"/>
          <w:sz w:val="24"/>
          <w:szCs w:val="24"/>
        </w:rPr>
        <w:t>1. Прием и регистрация Запроса и документов, необходимых</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для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rPr>
          <w:rFonts w:ascii="Times New Roman" w:hAnsi="Times New Roman" w:cs="Times New Roman"/>
          <w:sz w:val="24"/>
          <w:szCs w:val="24"/>
        </w:rPr>
        <w:sectPr w:rsidR="00AC2902" w:rsidRPr="00AC2902" w:rsidSect="00AC2902">
          <w:type w:val="continuous"/>
          <w:pgSz w:w="11905" w:h="16838"/>
          <w:pgMar w:top="1134" w:right="567" w:bottom="1134" w:left="1134" w:header="0" w:footer="0" w:gutter="0"/>
          <w:cols w:space="720"/>
        </w:sectPr>
      </w:pPr>
    </w:p>
    <w:tbl>
      <w:tblPr>
        <w:tblW w:w="16237"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268"/>
        <w:gridCol w:w="1757"/>
        <w:gridCol w:w="1893"/>
        <w:gridCol w:w="2438"/>
        <w:gridCol w:w="4876"/>
      </w:tblGrid>
      <w:tr w:rsidR="00AC2902" w:rsidRPr="00AC2902" w:rsidTr="00AC2902">
        <w:tc>
          <w:tcPr>
            <w:tcW w:w="3005"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lastRenderedPageBreak/>
              <w:t>Место выполнения процедуры/используемая ИС</w:t>
            </w:r>
          </w:p>
        </w:tc>
        <w:tc>
          <w:tcPr>
            <w:tcW w:w="226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Административные действия</w:t>
            </w:r>
          </w:p>
        </w:tc>
        <w:tc>
          <w:tcPr>
            <w:tcW w:w="1757"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Средний срок выполнения</w:t>
            </w:r>
          </w:p>
        </w:tc>
        <w:tc>
          <w:tcPr>
            <w:tcW w:w="1893"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Трудоемкость</w:t>
            </w:r>
          </w:p>
        </w:tc>
        <w:tc>
          <w:tcPr>
            <w:tcW w:w="243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Критерии принятия решений</w:t>
            </w:r>
          </w:p>
        </w:tc>
        <w:tc>
          <w:tcPr>
            <w:tcW w:w="4876"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2902" w:rsidRPr="00AC2902" w:rsidTr="00AC2902">
        <w:tc>
          <w:tcPr>
            <w:tcW w:w="3005"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РПГУ/ВИС</w:t>
            </w:r>
          </w:p>
        </w:tc>
        <w:tc>
          <w:tcPr>
            <w:tcW w:w="2268"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Прием и предварительная проверка документов</w:t>
            </w:r>
          </w:p>
        </w:tc>
        <w:tc>
          <w:tcPr>
            <w:tcW w:w="1757" w:type="dxa"/>
            <w:vMerge w:val="restart"/>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1 рабочий день</w:t>
            </w:r>
          </w:p>
        </w:tc>
        <w:tc>
          <w:tcPr>
            <w:tcW w:w="1893"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15 минут</w:t>
            </w:r>
          </w:p>
        </w:tc>
        <w:tc>
          <w:tcPr>
            <w:tcW w:w="2438"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Запрос по форме согласно </w:t>
            </w:r>
            <w:hyperlink w:anchor="P654" w:history="1">
              <w:r w:rsidRPr="00AC2902">
                <w:rPr>
                  <w:rFonts w:ascii="Times New Roman" w:hAnsi="Times New Roman" w:cs="Times New Roman"/>
                  <w:sz w:val="24"/>
                  <w:szCs w:val="24"/>
                </w:rPr>
                <w:t>приложению 4</w:t>
              </w:r>
            </w:hyperlink>
            <w:r w:rsidRPr="00AC2902">
              <w:rPr>
                <w:rFonts w:ascii="Times New Roman" w:hAnsi="Times New Roman" w:cs="Times New Roman"/>
                <w:sz w:val="24"/>
                <w:szCs w:val="24"/>
              </w:rPr>
              <w:t xml:space="preserve">, </w:t>
            </w:r>
            <w:hyperlink w:anchor="P785" w:history="1">
              <w:r w:rsidRPr="00AC2902">
                <w:rPr>
                  <w:rFonts w:ascii="Times New Roman" w:hAnsi="Times New Roman" w:cs="Times New Roman"/>
                  <w:sz w:val="24"/>
                  <w:szCs w:val="24"/>
                </w:rPr>
                <w:t>положению 5</w:t>
              </w:r>
            </w:hyperlink>
            <w:r w:rsidRPr="00AC2902">
              <w:rPr>
                <w:rFonts w:ascii="Times New Roman" w:hAnsi="Times New Roman" w:cs="Times New Roman"/>
                <w:sz w:val="24"/>
                <w:szCs w:val="24"/>
              </w:rPr>
              <w:t xml:space="preserve"> и прилагаемые документы поступают в РПГУ ВИС Образовательной организации или Управления.</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Результатом административного действия является прием Запроса.</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Результат фиксируется в электронной форме в ВИС Образовательной организации или Управления</w:t>
            </w:r>
          </w:p>
        </w:tc>
      </w:tr>
      <w:tr w:rsidR="00AC2902" w:rsidRPr="00AC2902" w:rsidTr="00AC2902">
        <w:tc>
          <w:tcPr>
            <w:tcW w:w="3005" w:type="dxa"/>
            <w:vMerge w:val="restart"/>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Образовательная организация или Управление/ВИС</w:t>
            </w:r>
          </w:p>
        </w:tc>
        <w:tc>
          <w:tcPr>
            <w:tcW w:w="226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757" w:type="dxa"/>
            <w:vMerge/>
          </w:tcPr>
          <w:p w:rsidR="00AC2902" w:rsidRPr="00AC2902" w:rsidRDefault="00AC2902">
            <w:pPr>
              <w:rPr>
                <w:rFonts w:ascii="Times New Roman" w:hAnsi="Times New Roman" w:cs="Times New Roman"/>
                <w:sz w:val="24"/>
                <w:szCs w:val="24"/>
              </w:rPr>
            </w:pPr>
          </w:p>
        </w:tc>
        <w:tc>
          <w:tcPr>
            <w:tcW w:w="1893"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10 минут</w:t>
            </w:r>
          </w:p>
        </w:tc>
        <w:tc>
          <w:tcPr>
            <w:tcW w:w="2438"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val="restart"/>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w:t>
            </w:r>
            <w:hyperlink w:anchor="P200" w:history="1">
              <w:r w:rsidRPr="00AC2902">
                <w:rPr>
                  <w:rFonts w:ascii="Times New Roman" w:hAnsi="Times New Roman" w:cs="Times New Roman"/>
                  <w:sz w:val="24"/>
                  <w:szCs w:val="24"/>
                </w:rPr>
                <w:t>подразделом 11</w:t>
              </w:r>
            </w:hyperlink>
            <w:r w:rsidRPr="00AC2902">
              <w:rPr>
                <w:rFonts w:ascii="Times New Roman" w:hAnsi="Times New Roman" w:cs="Times New Roman"/>
                <w:sz w:val="24"/>
                <w:szCs w:val="24"/>
              </w:rPr>
              <w:t xml:space="preserve"> Административного регламента оснований для отказа в приеме документов, необходимых для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w:t>
            </w:r>
            <w:r w:rsidRPr="00AC2902">
              <w:rPr>
                <w:rFonts w:ascii="Times New Roman" w:hAnsi="Times New Roman" w:cs="Times New Roman"/>
                <w:sz w:val="24"/>
                <w:szCs w:val="24"/>
              </w:rPr>
              <w:lastRenderedPageBreak/>
              <w:t xml:space="preserve">Образовательной организацией или Управлением формируется </w:t>
            </w:r>
            <w:hyperlink w:anchor="P1099" w:history="1">
              <w:r w:rsidRPr="00AC2902">
                <w:rPr>
                  <w:rFonts w:ascii="Times New Roman" w:hAnsi="Times New Roman" w:cs="Times New Roman"/>
                  <w:sz w:val="24"/>
                  <w:szCs w:val="24"/>
                </w:rPr>
                <w:t>решение</w:t>
              </w:r>
            </w:hyperlink>
            <w:r w:rsidRPr="00AC2902">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согласно приложению 9 к Административному регламенту..</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Решение об отказе в приеме документов, необходимых для предоставления Муниципальной услуги, подписывается ЭП ответственного работника Образовательной организации или должностного лица Управления и не позднее следующего рабочего дня, следующего за днем подачи Запроса, направляется Заявителю в Личный кабинет на РПГУ.</w:t>
            </w:r>
          </w:p>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или должностные лица Управления регистрируют Запрос в ВИС, о чем Заявитель уведомляется в Личном кабинете на РПГУ.</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Результатами административного действия являются регистрация Запроса о предоставлении Муниципальной услуги либо отказ в его регистрации.</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Результат фиксируется в электронной форме ВИС, а также на РПГУ</w:t>
            </w:r>
          </w:p>
        </w:tc>
      </w:tr>
      <w:tr w:rsidR="00AC2902" w:rsidRPr="00AC2902" w:rsidTr="00AC2902">
        <w:tc>
          <w:tcPr>
            <w:tcW w:w="3005" w:type="dxa"/>
            <w:vMerge/>
          </w:tcPr>
          <w:p w:rsidR="00AC2902" w:rsidRPr="00AC2902" w:rsidRDefault="00AC2902">
            <w:pPr>
              <w:rPr>
                <w:rFonts w:ascii="Times New Roman" w:hAnsi="Times New Roman" w:cs="Times New Roman"/>
                <w:sz w:val="24"/>
                <w:szCs w:val="24"/>
              </w:rPr>
            </w:pPr>
          </w:p>
        </w:tc>
        <w:tc>
          <w:tcPr>
            <w:tcW w:w="226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Регистрация Запроса </w:t>
            </w:r>
            <w:r w:rsidRPr="00AC2902">
              <w:rPr>
                <w:rFonts w:ascii="Times New Roman" w:hAnsi="Times New Roman" w:cs="Times New Roman"/>
                <w:sz w:val="24"/>
                <w:szCs w:val="24"/>
              </w:rPr>
              <w:lastRenderedPageBreak/>
              <w:t>либо отказ в регистрации Запроса</w:t>
            </w:r>
          </w:p>
        </w:tc>
        <w:tc>
          <w:tcPr>
            <w:tcW w:w="1757" w:type="dxa"/>
            <w:vMerge/>
          </w:tcPr>
          <w:p w:rsidR="00AC2902" w:rsidRPr="00AC2902" w:rsidRDefault="00AC2902">
            <w:pPr>
              <w:rPr>
                <w:rFonts w:ascii="Times New Roman" w:hAnsi="Times New Roman" w:cs="Times New Roman"/>
                <w:sz w:val="24"/>
                <w:szCs w:val="24"/>
              </w:rPr>
            </w:pPr>
          </w:p>
        </w:tc>
        <w:tc>
          <w:tcPr>
            <w:tcW w:w="1893"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30 минут</w:t>
            </w:r>
          </w:p>
        </w:tc>
        <w:tc>
          <w:tcPr>
            <w:tcW w:w="2438"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 xml:space="preserve">Соответствие </w:t>
            </w:r>
            <w:r w:rsidRPr="00AC2902">
              <w:rPr>
                <w:rFonts w:ascii="Times New Roman" w:hAnsi="Times New Roman" w:cs="Times New Roman"/>
                <w:sz w:val="24"/>
                <w:szCs w:val="24"/>
              </w:rPr>
              <w:lastRenderedPageBreak/>
              <w:t>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Pr>
          <w:p w:rsidR="00AC2902" w:rsidRPr="00AC2902" w:rsidRDefault="00AC2902">
            <w:pPr>
              <w:rPr>
                <w:rFonts w:ascii="Times New Roman" w:hAnsi="Times New Roman" w:cs="Times New Roman"/>
                <w:sz w:val="24"/>
                <w:szCs w:val="24"/>
              </w:rPr>
            </w:pP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3"/>
        <w:rPr>
          <w:rFonts w:ascii="Times New Roman" w:hAnsi="Times New Roman" w:cs="Times New Roman"/>
          <w:sz w:val="24"/>
          <w:szCs w:val="24"/>
        </w:rPr>
      </w:pPr>
      <w:r w:rsidRPr="00AC2902">
        <w:rPr>
          <w:rFonts w:ascii="Times New Roman" w:hAnsi="Times New Roman" w:cs="Times New Roman"/>
          <w:sz w:val="24"/>
          <w:szCs w:val="24"/>
        </w:rPr>
        <w:t>2. Рассмотрение документов и принятие решения о подготовке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результата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268"/>
        <w:gridCol w:w="1757"/>
        <w:gridCol w:w="1893"/>
        <w:gridCol w:w="2438"/>
        <w:gridCol w:w="4876"/>
      </w:tblGrid>
      <w:tr w:rsidR="00AC2902" w:rsidRPr="00AC2902">
        <w:tc>
          <w:tcPr>
            <w:tcW w:w="3005"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 xml:space="preserve">Место выполнения </w:t>
            </w:r>
            <w:r w:rsidRPr="00AC2902">
              <w:rPr>
                <w:rFonts w:ascii="Times New Roman" w:hAnsi="Times New Roman" w:cs="Times New Roman"/>
                <w:sz w:val="24"/>
                <w:szCs w:val="24"/>
              </w:rPr>
              <w:lastRenderedPageBreak/>
              <w:t>процедуры/используемая ИС</w:t>
            </w:r>
          </w:p>
        </w:tc>
        <w:tc>
          <w:tcPr>
            <w:tcW w:w="226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lastRenderedPageBreak/>
              <w:t xml:space="preserve">Административные </w:t>
            </w:r>
            <w:r w:rsidRPr="00AC2902">
              <w:rPr>
                <w:rFonts w:ascii="Times New Roman" w:hAnsi="Times New Roman" w:cs="Times New Roman"/>
                <w:sz w:val="24"/>
                <w:szCs w:val="24"/>
              </w:rPr>
              <w:lastRenderedPageBreak/>
              <w:t>действия</w:t>
            </w:r>
          </w:p>
        </w:tc>
        <w:tc>
          <w:tcPr>
            <w:tcW w:w="1757"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lastRenderedPageBreak/>
              <w:t xml:space="preserve">Средний срок </w:t>
            </w:r>
            <w:r w:rsidRPr="00AC2902">
              <w:rPr>
                <w:rFonts w:ascii="Times New Roman" w:hAnsi="Times New Roman" w:cs="Times New Roman"/>
                <w:sz w:val="24"/>
                <w:szCs w:val="24"/>
              </w:rPr>
              <w:lastRenderedPageBreak/>
              <w:t>выполнения</w:t>
            </w:r>
          </w:p>
        </w:tc>
        <w:tc>
          <w:tcPr>
            <w:tcW w:w="1893"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lastRenderedPageBreak/>
              <w:t>Трудоемкость</w:t>
            </w:r>
          </w:p>
        </w:tc>
        <w:tc>
          <w:tcPr>
            <w:tcW w:w="243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 xml:space="preserve">Критерии принятия </w:t>
            </w:r>
            <w:r w:rsidRPr="00AC2902">
              <w:rPr>
                <w:rFonts w:ascii="Times New Roman" w:hAnsi="Times New Roman" w:cs="Times New Roman"/>
                <w:sz w:val="24"/>
                <w:szCs w:val="24"/>
              </w:rPr>
              <w:lastRenderedPageBreak/>
              <w:t>решений</w:t>
            </w:r>
          </w:p>
        </w:tc>
        <w:tc>
          <w:tcPr>
            <w:tcW w:w="4876"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lastRenderedPageBreak/>
              <w:t xml:space="preserve">Содержание действия, сведения о </w:t>
            </w:r>
            <w:r w:rsidRPr="00AC2902">
              <w:rPr>
                <w:rFonts w:ascii="Times New Roman" w:hAnsi="Times New Roman" w:cs="Times New Roman"/>
                <w:sz w:val="24"/>
                <w:szCs w:val="24"/>
              </w:rPr>
              <w:lastRenderedPageBreak/>
              <w:t>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2902" w:rsidRPr="00AC2902">
        <w:tc>
          <w:tcPr>
            <w:tcW w:w="3005"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lastRenderedPageBreak/>
              <w:t>Образовательная организация или Управление/ВИС</w:t>
            </w:r>
          </w:p>
        </w:tc>
        <w:tc>
          <w:tcPr>
            <w:tcW w:w="226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1757"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3 рабочих дня</w:t>
            </w:r>
          </w:p>
        </w:tc>
        <w:tc>
          <w:tcPr>
            <w:tcW w:w="1893"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60 минут</w:t>
            </w:r>
          </w:p>
        </w:tc>
        <w:tc>
          <w:tcPr>
            <w:tcW w:w="243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76"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Ответственный работник Образовательной организации или должностное лицо Управления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w:t>
            </w:r>
            <w:hyperlink w:anchor="P538" w:history="1">
              <w:r w:rsidRPr="00AC2902">
                <w:rPr>
                  <w:rFonts w:ascii="Times New Roman" w:hAnsi="Times New Roman" w:cs="Times New Roman"/>
                  <w:sz w:val="24"/>
                  <w:szCs w:val="24"/>
                </w:rPr>
                <w:t>приложению 1</w:t>
              </w:r>
            </w:hyperlink>
            <w:r w:rsidRPr="00AC2902">
              <w:rPr>
                <w:rFonts w:ascii="Times New Roman" w:hAnsi="Times New Roman" w:cs="Times New Roman"/>
                <w:sz w:val="24"/>
                <w:szCs w:val="24"/>
              </w:rPr>
              <w:t xml:space="preserve"> к Административному регламенту или об отказе в ее предоставлении по форме согласно </w:t>
            </w:r>
            <w:hyperlink w:anchor="P571" w:history="1">
              <w:r w:rsidRPr="00AC2902">
                <w:rPr>
                  <w:rFonts w:ascii="Times New Roman" w:hAnsi="Times New Roman" w:cs="Times New Roman"/>
                  <w:sz w:val="24"/>
                  <w:szCs w:val="24"/>
                </w:rPr>
                <w:t>приложению 2</w:t>
              </w:r>
            </w:hyperlink>
            <w:r w:rsidRPr="00AC2902">
              <w:rPr>
                <w:rFonts w:ascii="Times New Roman" w:hAnsi="Times New Roman" w:cs="Times New Roman"/>
                <w:sz w:val="24"/>
                <w:szCs w:val="24"/>
              </w:rPr>
              <w:t xml:space="preserve"> к Административному регламенту.</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Результат фиксируется в виде проекта решения о предоставлении Муниципальной услуги или об отказе в ее предоставлении в ВИС</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3"/>
        <w:rPr>
          <w:rFonts w:ascii="Times New Roman" w:hAnsi="Times New Roman" w:cs="Times New Roman"/>
          <w:sz w:val="24"/>
          <w:szCs w:val="24"/>
        </w:rPr>
      </w:pPr>
      <w:r w:rsidRPr="00AC2902">
        <w:rPr>
          <w:rFonts w:ascii="Times New Roman" w:hAnsi="Times New Roman" w:cs="Times New Roman"/>
          <w:sz w:val="24"/>
          <w:szCs w:val="24"/>
        </w:rPr>
        <w:t>3. Принятие решения о предоставлении (об отказе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lastRenderedPageBreak/>
        <w:t>в предоставлении) Муниципальной услуги и оформление</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результата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268"/>
        <w:gridCol w:w="1757"/>
        <w:gridCol w:w="1893"/>
        <w:gridCol w:w="2438"/>
        <w:gridCol w:w="4876"/>
      </w:tblGrid>
      <w:tr w:rsidR="00AC2902" w:rsidRPr="00AC2902">
        <w:tc>
          <w:tcPr>
            <w:tcW w:w="3005"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Место выполнения процедуры/используемая ИС</w:t>
            </w:r>
          </w:p>
        </w:tc>
        <w:tc>
          <w:tcPr>
            <w:tcW w:w="226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Административные действия</w:t>
            </w:r>
          </w:p>
        </w:tc>
        <w:tc>
          <w:tcPr>
            <w:tcW w:w="1757"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Средний срок выполнения</w:t>
            </w:r>
          </w:p>
        </w:tc>
        <w:tc>
          <w:tcPr>
            <w:tcW w:w="1893"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Трудоемкость</w:t>
            </w:r>
          </w:p>
        </w:tc>
        <w:tc>
          <w:tcPr>
            <w:tcW w:w="243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Критерии принятия решений</w:t>
            </w:r>
          </w:p>
        </w:tc>
        <w:tc>
          <w:tcPr>
            <w:tcW w:w="4876"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2902" w:rsidRPr="00AC2902">
        <w:tc>
          <w:tcPr>
            <w:tcW w:w="3005"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Образовательная организация или Управление/ВИС</w:t>
            </w:r>
          </w:p>
        </w:tc>
        <w:tc>
          <w:tcPr>
            <w:tcW w:w="226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Рассмотрение проекта решения</w:t>
            </w:r>
          </w:p>
        </w:tc>
        <w:tc>
          <w:tcPr>
            <w:tcW w:w="1757"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1 рабочий день</w:t>
            </w:r>
          </w:p>
        </w:tc>
        <w:tc>
          <w:tcPr>
            <w:tcW w:w="1893"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20 минут</w:t>
            </w:r>
          </w:p>
        </w:tc>
        <w:tc>
          <w:tcPr>
            <w:tcW w:w="243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76"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Ответственный работник Образовательной организации или должностное лицо Управления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ответственному работнику Образовательной организации или должностному лицу Управления для направления результата предоставления Муниципальной услуги Заявителю.</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lastRenderedPageBreak/>
              <w:t>Результат фиксируется в виде решения о предоставлении Муниципальной услуги или об отказе в ее предоставлении в ВИС</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Title"/>
        <w:jc w:val="center"/>
        <w:outlineLvl w:val="3"/>
        <w:rPr>
          <w:rFonts w:ascii="Times New Roman" w:hAnsi="Times New Roman" w:cs="Times New Roman"/>
          <w:sz w:val="24"/>
          <w:szCs w:val="24"/>
        </w:rPr>
      </w:pPr>
      <w:r w:rsidRPr="00AC2902">
        <w:rPr>
          <w:rFonts w:ascii="Times New Roman" w:hAnsi="Times New Roman" w:cs="Times New Roman"/>
          <w:sz w:val="24"/>
          <w:szCs w:val="24"/>
        </w:rPr>
        <w:t>4. Выдача результата предоставления Муниципальной услуги</w:t>
      </w:r>
    </w:p>
    <w:p w:rsidR="00AC2902" w:rsidRPr="00AC2902" w:rsidRDefault="00AC2902">
      <w:pPr>
        <w:pStyle w:val="ConsPlusTitle"/>
        <w:jc w:val="center"/>
        <w:rPr>
          <w:rFonts w:ascii="Times New Roman" w:hAnsi="Times New Roman" w:cs="Times New Roman"/>
          <w:sz w:val="24"/>
          <w:szCs w:val="24"/>
        </w:rPr>
      </w:pPr>
      <w:r w:rsidRPr="00AC2902">
        <w:rPr>
          <w:rFonts w:ascii="Times New Roman" w:hAnsi="Times New Roman" w:cs="Times New Roman"/>
          <w:sz w:val="24"/>
          <w:szCs w:val="24"/>
        </w:rPr>
        <w:t>Заявителю</w:t>
      </w:r>
    </w:p>
    <w:p w:rsidR="00AC2902" w:rsidRPr="00AC2902" w:rsidRDefault="00AC29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268"/>
        <w:gridCol w:w="1757"/>
        <w:gridCol w:w="1893"/>
        <w:gridCol w:w="2438"/>
        <w:gridCol w:w="4876"/>
      </w:tblGrid>
      <w:tr w:rsidR="00AC2902" w:rsidRPr="00AC2902">
        <w:tc>
          <w:tcPr>
            <w:tcW w:w="3005"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Место выполнения процедуры/используемая ИС</w:t>
            </w:r>
          </w:p>
        </w:tc>
        <w:tc>
          <w:tcPr>
            <w:tcW w:w="226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Административные действия</w:t>
            </w:r>
          </w:p>
        </w:tc>
        <w:tc>
          <w:tcPr>
            <w:tcW w:w="1757"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Средний срок выполнения</w:t>
            </w:r>
          </w:p>
        </w:tc>
        <w:tc>
          <w:tcPr>
            <w:tcW w:w="1893"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Трудоемкость</w:t>
            </w:r>
          </w:p>
        </w:tc>
        <w:tc>
          <w:tcPr>
            <w:tcW w:w="2438"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Критерии принятия решений</w:t>
            </w:r>
          </w:p>
        </w:tc>
        <w:tc>
          <w:tcPr>
            <w:tcW w:w="4876"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2902" w:rsidRPr="00AC2902">
        <w:tc>
          <w:tcPr>
            <w:tcW w:w="3005" w:type="dxa"/>
          </w:tcPr>
          <w:p w:rsidR="00AC2902" w:rsidRPr="00AC2902" w:rsidRDefault="00AC2902">
            <w:pPr>
              <w:pStyle w:val="ConsPlusNormal"/>
              <w:rPr>
                <w:rFonts w:ascii="Times New Roman" w:hAnsi="Times New Roman" w:cs="Times New Roman"/>
                <w:sz w:val="24"/>
                <w:szCs w:val="24"/>
              </w:rPr>
            </w:pPr>
            <w:r w:rsidRPr="00AC2902">
              <w:rPr>
                <w:rFonts w:ascii="Times New Roman" w:hAnsi="Times New Roman" w:cs="Times New Roman"/>
                <w:sz w:val="24"/>
                <w:szCs w:val="24"/>
              </w:rPr>
              <w:t>ВИС/РПГУ</w:t>
            </w:r>
          </w:p>
        </w:tc>
        <w:tc>
          <w:tcPr>
            <w:tcW w:w="226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Выдача (направление) результата предоставления Государственной услуги Заявителю</w:t>
            </w:r>
          </w:p>
        </w:tc>
        <w:tc>
          <w:tcPr>
            <w:tcW w:w="1757"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Тот же рабочий день</w:t>
            </w:r>
          </w:p>
        </w:tc>
        <w:tc>
          <w:tcPr>
            <w:tcW w:w="1893" w:type="dxa"/>
          </w:tcPr>
          <w:p w:rsidR="00AC2902" w:rsidRPr="00AC2902" w:rsidRDefault="00AC2902">
            <w:pPr>
              <w:pStyle w:val="ConsPlusNormal"/>
              <w:jc w:val="center"/>
              <w:rPr>
                <w:rFonts w:ascii="Times New Roman" w:hAnsi="Times New Roman" w:cs="Times New Roman"/>
                <w:sz w:val="24"/>
                <w:szCs w:val="24"/>
              </w:rPr>
            </w:pPr>
            <w:r w:rsidRPr="00AC2902">
              <w:rPr>
                <w:rFonts w:ascii="Times New Roman" w:hAnsi="Times New Roman" w:cs="Times New Roman"/>
                <w:sz w:val="24"/>
                <w:szCs w:val="24"/>
              </w:rPr>
              <w:t>5 минут</w:t>
            </w:r>
          </w:p>
        </w:tc>
        <w:tc>
          <w:tcPr>
            <w:tcW w:w="2438"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76" w:type="dxa"/>
          </w:tcPr>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Работники Образовательной организации или должностные лица Управления направляют результат предоставления Муниципальной услуги в форме электронного документа, подписанного усиленной квалифицированной ЭП ответственного работника Образовательной организации или уполномоченного должностного лица Управления в Личный кабинет на РПГУ.</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Заявитель уведомляется о получении результата предоставления Муниципальной услуги в Личном кабинете на РПГУ.</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w:t>
            </w:r>
          </w:p>
          <w:p w:rsidR="00AC2902" w:rsidRPr="00AC2902" w:rsidRDefault="00AC2902">
            <w:pPr>
              <w:pStyle w:val="ConsPlusNormal"/>
              <w:jc w:val="both"/>
              <w:rPr>
                <w:rFonts w:ascii="Times New Roman" w:hAnsi="Times New Roman" w:cs="Times New Roman"/>
                <w:sz w:val="24"/>
                <w:szCs w:val="24"/>
              </w:rPr>
            </w:pPr>
            <w:r w:rsidRPr="00AC2902">
              <w:rPr>
                <w:rFonts w:ascii="Times New Roman" w:hAnsi="Times New Roman" w:cs="Times New Roman"/>
                <w:sz w:val="24"/>
                <w:szCs w:val="24"/>
              </w:rPr>
              <w:t>Результат фиксируется в ВИС Образовательной организации или Управления, Личном кабинете на РПГУ</w:t>
            </w:r>
          </w:p>
        </w:tc>
      </w:tr>
    </w:tbl>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jc w:val="both"/>
        <w:rPr>
          <w:rFonts w:ascii="Times New Roman" w:hAnsi="Times New Roman" w:cs="Times New Roman"/>
          <w:sz w:val="24"/>
          <w:szCs w:val="24"/>
        </w:rPr>
      </w:pPr>
    </w:p>
    <w:p w:rsidR="00AC2902" w:rsidRPr="00AC2902" w:rsidRDefault="00AC2902">
      <w:pPr>
        <w:pStyle w:val="ConsPlusNormal"/>
        <w:pBdr>
          <w:top w:val="single" w:sz="6" w:space="0" w:color="auto"/>
        </w:pBdr>
        <w:spacing w:before="100" w:after="100"/>
        <w:jc w:val="both"/>
        <w:rPr>
          <w:rFonts w:ascii="Times New Roman" w:hAnsi="Times New Roman" w:cs="Times New Roman"/>
          <w:sz w:val="24"/>
          <w:szCs w:val="24"/>
        </w:rPr>
      </w:pPr>
    </w:p>
    <w:p w:rsidR="00F05407" w:rsidRPr="00AC2902" w:rsidRDefault="00F05407">
      <w:pPr>
        <w:rPr>
          <w:rFonts w:ascii="Times New Roman" w:hAnsi="Times New Roman" w:cs="Times New Roman"/>
          <w:sz w:val="24"/>
          <w:szCs w:val="24"/>
        </w:rPr>
      </w:pPr>
    </w:p>
    <w:sectPr w:rsidR="00F05407" w:rsidRPr="00AC2902" w:rsidSect="00AC2902">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02"/>
    <w:rsid w:val="001B2091"/>
    <w:rsid w:val="00AC2902"/>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9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9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9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9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2C94BAF31FC0A2F157ED74D79519759200B1F802B7AE903940E67A00022A793D3E48B7D4192F0D709324F6F75DACEE0DE171634DAA5FD7DJAH" TargetMode="External"/><Relationship Id="rId18" Type="http://schemas.openxmlformats.org/officeDocument/2006/relationships/hyperlink" Target="consultantplus://offline/ref=7B42C94BAF31FC0A2F157ED74D79519758240E158A267AE903940E67A00022A793D3E48B7D4196F0D709324F6F75DACEE0DE171634DAA5FD7DJAH" TargetMode="External"/><Relationship Id="rId26" Type="http://schemas.openxmlformats.org/officeDocument/2006/relationships/hyperlink" Target="consultantplus://offline/ref=7B42C94BAF31FC0A2F157FD9587951975822091F8B237AE903940E67A00022A781D3BC877F458CF1D61C641E2972J1H" TargetMode="External"/><Relationship Id="rId39" Type="http://schemas.openxmlformats.org/officeDocument/2006/relationships/hyperlink" Target="consultantplus://offline/ref=7B42C94BAF31FC0A2F157FD95879519758220A1087277AE903940E67A00022A793D3E48B7D4093F7D109324F6F75DACEE0DE171634DAA5FD7DJAH" TargetMode="External"/><Relationship Id="rId21" Type="http://schemas.openxmlformats.org/officeDocument/2006/relationships/hyperlink" Target="consultantplus://offline/ref=7B42C94BAF31FC0A2F157ED74D795197592E0B1080267AE903940E67A00022A781D3BC877F458CF1D61C641E2972J1H" TargetMode="External"/><Relationship Id="rId34" Type="http://schemas.openxmlformats.org/officeDocument/2006/relationships/hyperlink" Target="consultantplus://offline/ref=7B42C94BAF31FC0A2F157FD958795197592F0810862A7AE903940E67A00022A793D3E48B7D419BF6DC09324F6F75DACEE0DE171634DAA5FD7DJAH" TargetMode="External"/><Relationship Id="rId42" Type="http://schemas.openxmlformats.org/officeDocument/2006/relationships/hyperlink" Target="consultantplus://offline/ref=7B42C94BAF31FC0A2F157FD9587951975820041F80227AE903940E67A00022A793D3E48E7A4299A5844633132924C9CCE7DE1515287DJ9H" TargetMode="External"/><Relationship Id="rId47" Type="http://schemas.openxmlformats.org/officeDocument/2006/relationships/hyperlink" Target="consultantplus://offline/ref=7B42C94BAF31FC0A2F157FD95879519758230F1785237AE903940E67A00022A781D3BC877F458CF1D61C641E2972J1H" TargetMode="External"/><Relationship Id="rId50" Type="http://schemas.openxmlformats.org/officeDocument/2006/relationships/hyperlink" Target="consultantplus://offline/ref=7B42C94BAF31FC0A2F157FD9587951975A210F108B247AE903940E67A00022A781D3BC877F458CF1D61C641E2972J1H" TargetMode="External"/><Relationship Id="rId7" Type="http://schemas.openxmlformats.org/officeDocument/2006/relationships/hyperlink" Target="consultantplus://offline/ref=7B42C94BAF31FC0A2F157ED74D7951975826051384237AE903940E67A00022A781D3BC877F458CF1D61C641E2972J1H" TargetMode="External"/><Relationship Id="rId2" Type="http://schemas.microsoft.com/office/2007/relationships/stylesWithEffects" Target="stylesWithEffects.xml"/><Relationship Id="rId16" Type="http://schemas.openxmlformats.org/officeDocument/2006/relationships/hyperlink" Target="consultantplus://offline/ref=7B42C94BAF31FC0A2F157FD9587951975820041F81277AE903940E67A00022A793D3E4897E4395FA8153224B2622D3D2E4C309172ADA7AJ4H" TargetMode="External"/><Relationship Id="rId29" Type="http://schemas.openxmlformats.org/officeDocument/2006/relationships/hyperlink" Target="consultantplus://offline/ref=7B42C94BAF31FC0A2F157FD95879519758260F1582217AE903940E67A00022A781D3BC877F458CF1D61C641E2972J1H" TargetMode="External"/><Relationship Id="rId11" Type="http://schemas.openxmlformats.org/officeDocument/2006/relationships/hyperlink" Target="consultantplus://offline/ref=7B42C94BAF31FC0A2F157ED74D79519758260B1184257AE903940E67A00022A781D3BC877F458CF1D61C641E2972J1H" TargetMode="External"/><Relationship Id="rId24" Type="http://schemas.openxmlformats.org/officeDocument/2006/relationships/hyperlink" Target="consultantplus://offline/ref=7B42C94BAF31FC0A2F157FD958795197522E091E88752DEB52C10062A85078B7859AEB8E634191EFD7026471JFH" TargetMode="External"/><Relationship Id="rId32" Type="http://schemas.openxmlformats.org/officeDocument/2006/relationships/hyperlink" Target="consultantplus://offline/ref=7B42C94BAF31FC0A2F157ED74D79519758250E1E85237AE903940E67A00022A781D3BC877F458CF1D61C641E2972J1H" TargetMode="External"/><Relationship Id="rId37" Type="http://schemas.openxmlformats.org/officeDocument/2006/relationships/hyperlink" Target="consultantplus://offline/ref=7B42C94BAF31FC0A2F157FD95879519759250F1087267AE903940E67A00022A793D3E48B7D4192F0DC09324F6F75DACEE0DE171634DAA5FD7DJAH" TargetMode="External"/><Relationship Id="rId40" Type="http://schemas.openxmlformats.org/officeDocument/2006/relationships/hyperlink" Target="consultantplus://offline/ref=7B42C94BAF31FC0A2F157FD958795197592F0D1783247AE903940E67A00022A793D3E48B7D4193F5DC09324F6F75DACEE0DE171634DAA5FD7DJAH" TargetMode="External"/><Relationship Id="rId45" Type="http://schemas.openxmlformats.org/officeDocument/2006/relationships/hyperlink" Target="consultantplus://offline/ref=7B42C94BAF31FC0A2F157FD95879519758260D1087267AE903940E67A00022A781D3BC877F458CF1D61C641E2972J1H" TargetMode="External"/><Relationship Id="rId53" Type="http://schemas.openxmlformats.org/officeDocument/2006/relationships/fontTable" Target="fontTable.xml"/><Relationship Id="rId5" Type="http://schemas.openxmlformats.org/officeDocument/2006/relationships/hyperlink" Target="consultantplus://offline/ref=7B42C94BAF31FC0A2F157FD9587951975822041786227AE903940E67A00022A781D3BC877F458CF1D61C641E2972J1H" TargetMode="External"/><Relationship Id="rId10" Type="http://schemas.openxmlformats.org/officeDocument/2006/relationships/hyperlink" Target="consultantplus://offline/ref=7B42C94BAF31FC0A2F157FD9587951975822091F8B237AE903940E67A00022A793D3E48E7E4AC6A091576B1C2F3ED7CFFAC2171772JBH" TargetMode="External"/><Relationship Id="rId19" Type="http://schemas.openxmlformats.org/officeDocument/2006/relationships/hyperlink" Target="consultantplus://offline/ref=7B42C94BAF31FC0A2F157FD95879519758260D108A227AE903940E67A00022A793D3E48B7D4192F3D509324F6F75DACEE0DE171634DAA5FD7DJAH" TargetMode="External"/><Relationship Id="rId31" Type="http://schemas.openxmlformats.org/officeDocument/2006/relationships/hyperlink" Target="consultantplus://offline/ref=7B42C94BAF31FC0A2F157FD95879519758260E1282257AE903940E67A00022A781D3BC877F458CF1D61C641E2972J1H" TargetMode="External"/><Relationship Id="rId44" Type="http://schemas.openxmlformats.org/officeDocument/2006/relationships/hyperlink" Target="consultantplus://offline/ref=7B42C94BAF31FC0A2F157FD95879519758230F1785237AE903940E67A00022A781D3BC877F458CF1D61C641E2972J1H" TargetMode="External"/><Relationship Id="rId52" Type="http://schemas.openxmlformats.org/officeDocument/2006/relationships/hyperlink" Target="consultantplus://offline/ref=7B42C94BAF31FC0A2F157FD95879519758240B138B207AE903940E67A00022A781D3BC877F458CF1D61C641E2972J1H" TargetMode="External"/><Relationship Id="rId4" Type="http://schemas.openxmlformats.org/officeDocument/2006/relationships/webSettings" Target="webSettings.xml"/><Relationship Id="rId9" Type="http://schemas.openxmlformats.org/officeDocument/2006/relationships/hyperlink" Target="consultantplus://offline/ref=7B42C94BAF31FC0A2F157ED74D79519759270F1281207AE903940E67A00022A781D3BC877F458CF1D61C641E2972J1H" TargetMode="External"/><Relationship Id="rId14" Type="http://schemas.openxmlformats.org/officeDocument/2006/relationships/hyperlink" Target="consultantplus://offline/ref=7B42C94BAF31FC0A2F157ED74D79519758240D1685227AE903940E67A00022A793D3E48B7D4192F0D709324F6F75DACEE0DE171634DAA5FD7DJAH" TargetMode="External"/><Relationship Id="rId22" Type="http://schemas.openxmlformats.org/officeDocument/2006/relationships/hyperlink" Target="consultantplus://offline/ref=7B42C94BAF31FC0A2F157FD958795197592F0B1288752DEB52C10062A85078B7859AEB8E634191EFD7026471JFH" TargetMode="External"/><Relationship Id="rId27" Type="http://schemas.openxmlformats.org/officeDocument/2006/relationships/hyperlink" Target="consultantplus://offline/ref=7B42C94BAF31FC0A2F157FD95879519758200F1680237AE903940E67A00022A781D3BC877F458CF1D61C641E2972J1H" TargetMode="External"/><Relationship Id="rId30" Type="http://schemas.openxmlformats.org/officeDocument/2006/relationships/hyperlink" Target="consultantplus://offline/ref=7B42C94BAF31FC0A2F157FD95879519758260F1582227AE903940E67A00022A781D3BC877F458CF1D61C641E2972J1H" TargetMode="External"/><Relationship Id="rId35" Type="http://schemas.openxmlformats.org/officeDocument/2006/relationships/hyperlink" Target="consultantplus://offline/ref=7B42C94BAF31FC0A2F157FD95879519759260C1280237AE903940E67A00022A793D3E48B7D4192F3D109324F6F75DACEE0DE171634DAA5FD7DJAH" TargetMode="External"/><Relationship Id="rId43" Type="http://schemas.openxmlformats.org/officeDocument/2006/relationships/hyperlink" Target="consultantplus://offline/ref=7B42C94BAF31FC0A2F157FD95879519758230F1785237AE903940E67A00022A781D3BC877F458CF1D61C641E2972J1H" TargetMode="External"/><Relationship Id="rId48" Type="http://schemas.openxmlformats.org/officeDocument/2006/relationships/hyperlink" Target="consultantplus://offline/ref=7B42C94BAF31FC0A2F157FD95879519759200D1488752DEB52C10062A85078B7859AEB8E634191EFD7026471JFH" TargetMode="External"/><Relationship Id="rId8" Type="http://schemas.openxmlformats.org/officeDocument/2006/relationships/hyperlink" Target="consultantplus://offline/ref=7B42C94BAF31FC0A2F157ED74D7951975825041381217AE903940E67A00022A781D3BC877F458CF1D61C641E2972J1H" TargetMode="External"/><Relationship Id="rId51" Type="http://schemas.openxmlformats.org/officeDocument/2006/relationships/hyperlink" Target="consultantplus://offline/ref=7B42C94BAF31FC0A2F157FD95879519758200D1F8B247AE903940E67A00022A793D3E48B7D4192F3D509324F6F75DACEE0DE171634DAA5FD7DJAH" TargetMode="External"/><Relationship Id="rId3" Type="http://schemas.openxmlformats.org/officeDocument/2006/relationships/settings" Target="settings.xml"/><Relationship Id="rId12" Type="http://schemas.openxmlformats.org/officeDocument/2006/relationships/hyperlink" Target="consultantplus://offline/ref=7B42C94BAF31FC0A2F157FD95879519758210512822A7AE903940E67A00022A781D3BC877F458CF1D61C641E2972J1H" TargetMode="External"/><Relationship Id="rId17" Type="http://schemas.openxmlformats.org/officeDocument/2006/relationships/hyperlink" Target="consultantplus://offline/ref=7B42C94BAF31FC0A2F157ED74D79519758240E158A267AE903940E67A00022A793D3E48B7D4196F1D009324F6F75DACEE0DE171634DAA5FD7DJAH" TargetMode="External"/><Relationship Id="rId25" Type="http://schemas.openxmlformats.org/officeDocument/2006/relationships/hyperlink" Target="consultantplus://offline/ref=7B42C94BAF31FC0A2F157FD95879519758200B1485207AE903940E67A00022A781D3BC877F458CF1D61C641E2972J1H" TargetMode="External"/><Relationship Id="rId33" Type="http://schemas.openxmlformats.org/officeDocument/2006/relationships/hyperlink" Target="consultantplus://offline/ref=7B42C94BAF31FC0A2F157FD95879519758260D1087267AE903940E67A00022A781D3BC877F458CF1D61C641E2972J1H" TargetMode="External"/><Relationship Id="rId38" Type="http://schemas.openxmlformats.org/officeDocument/2006/relationships/hyperlink" Target="consultantplus://offline/ref=7B42C94BAF31FC0A2F157FD95879519758260F1682207AE903940E67A00022A793D3E48B7D4192F6D609324F6F75DACEE0DE171634DAA5FD7DJAH" TargetMode="External"/><Relationship Id="rId46" Type="http://schemas.openxmlformats.org/officeDocument/2006/relationships/hyperlink" Target="consultantplus://offline/ref=7B42C94BAF31FC0A2F157FD95879519758230F1785237AE903940E67A00022A781D3BC877F458CF1D61C641E2972J1H" TargetMode="External"/><Relationship Id="rId20" Type="http://schemas.openxmlformats.org/officeDocument/2006/relationships/hyperlink" Target="consultantplus://offline/ref=7B42C94BAF31FC0A2F157FD9587951975822091F8B237AE903940E67A00022A781D3BC877F458CF1D61C641E2972J1H" TargetMode="External"/><Relationship Id="rId41" Type="http://schemas.openxmlformats.org/officeDocument/2006/relationships/hyperlink" Target="consultantplus://offline/ref=7B42C94BAF31FC0A2F157FD9587951975820041F80227AE903940E67A00022A793D3E48E7B4499A5844633132924C9CCE7DE1515287DJ9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42C94BAF31FC0A2F157FD9587951975822091F8B237AE903940E67A00022A781D3BC877F458CF1D61C641E2972J1H" TargetMode="External"/><Relationship Id="rId15" Type="http://schemas.openxmlformats.org/officeDocument/2006/relationships/hyperlink" Target="consultantplus://offline/ref=7B42C94BAF31FC0A2F157ED74D795197592F0D118A2A7AE903940E67A00022A781D3BC877F458CF1D61C641E2972J1H" TargetMode="External"/><Relationship Id="rId23" Type="http://schemas.openxmlformats.org/officeDocument/2006/relationships/hyperlink" Target="consultantplus://offline/ref=7B42C94BAF31FC0A2F157FD95879519758200A178A237AE903940E67A00022A781D3BC877F458CF1D61C641E2972J1H" TargetMode="External"/><Relationship Id="rId28" Type="http://schemas.openxmlformats.org/officeDocument/2006/relationships/hyperlink" Target="consultantplus://offline/ref=7B42C94BAF31FC0A2F157FD95879519758200B108B227AE903940E67A00022A781D3BC877F458CF1D61C641E2972J1H" TargetMode="External"/><Relationship Id="rId36" Type="http://schemas.openxmlformats.org/officeDocument/2006/relationships/hyperlink" Target="consultantplus://offline/ref=7B42C94BAF31FC0A2F157FD958795197592F0D1783247AE903940E67A00022A793D3E48B7D4193F5DC09324F6F75DACEE0DE171634DAA5FD7DJAH" TargetMode="External"/><Relationship Id="rId49" Type="http://schemas.openxmlformats.org/officeDocument/2006/relationships/hyperlink" Target="consultantplus://offline/ref=7B42C94BAF31FC0A2F157FD95879519759200D1488752DEB52C10062A85078B7859AEB8E634191EFD7026471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18673</Words>
  <Characters>106440</Characters>
  <Application>Microsoft Office Word</Application>
  <DocSecurity>0</DocSecurity>
  <Lines>887</Lines>
  <Paragraphs>249</Paragraphs>
  <ScaleCrop>false</ScaleCrop>
  <Company/>
  <LinksUpToDate>false</LinksUpToDate>
  <CharactersWithSpaces>124864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2021-03-24T07:09:00Z</dcterms:created>
  <dcterms:modified xsi:type="dcterms:W3CDTF">2021-03-24T07:10:00Z</dcterms:modified>
</cp:coreProperties>
</file>