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4" w:rsidRDefault="00DB14C4" w:rsidP="00DB14C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B14C4" w:rsidRPr="00DB14C4" w:rsidRDefault="00DB14C4" w:rsidP="00DB14C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ГОРОДСКОЙ ОКРУГ ЛЮБЕРЦЫ 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4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B14C4" w:rsidRPr="00DB14C4" w:rsidRDefault="00DB14C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от 6 марта 2019 г. N 824-ПА</w:t>
      </w:r>
    </w:p>
    <w:p w:rsidR="00DB14C4" w:rsidRPr="00DB14C4" w:rsidRDefault="00DB14C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"ОРГАНИЗАЦИЯ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ПО ТРЕБОВАНИЮ НАСЕЛЕНИЯ ГОРОДСКОГО ОКРУГА ЛЮБЕРЦЫ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ОБЛАСТИ ОБЩЕСТВЕННЫХ ЭКОЛОГИЧЕСКИХ ЭКСПЕРТИЗ"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14C4" w:rsidRPr="00DB14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4C4" w:rsidRPr="00DB14C4" w:rsidRDefault="00DB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C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B14C4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DB14C4" w:rsidRPr="00DB14C4" w:rsidRDefault="00DB1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C4">
              <w:rPr>
                <w:rFonts w:ascii="Times New Roman" w:hAnsi="Times New Roman" w:cs="Times New Roman"/>
                <w:sz w:val="24"/>
                <w:szCs w:val="24"/>
              </w:rPr>
              <w:t>В официальном тексте документа, видимо, допущена опечатка: Федеральный закон N 210-ФЗ "Об организации предоставления государственных и муниципальных услуг" принят 27.07.2010, а не 21.07.2010.</w:t>
            </w:r>
          </w:p>
        </w:tc>
      </w:tr>
    </w:tbl>
    <w:p w:rsidR="00DB14C4" w:rsidRPr="00DB14C4" w:rsidRDefault="00DB14C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экспертизе", Федеральным </w:t>
      </w:r>
      <w:hyperlink r:id="rId7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8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Федеральным </w:t>
      </w:r>
      <w:hyperlink r:id="rId9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21.07.2010 N 210-ФЗ "Об организации предоставления государственных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 xml:space="preserve">и муниципальных услуг", </w:t>
      </w:r>
      <w:hyperlink r:id="rId10" w:history="1">
        <w:r w:rsidRPr="00DB14C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11" w:history="1">
        <w:r w:rsidRPr="00DB14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07.11.2018 N 4322-ПА "О внесении изменений в постановление администрации муниципального образования городской округ Люберцы Московской области 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 xml:space="preserve">принципу "одного окна", в том числе на базе многофункционального центра предоставления государственных и муниципальных услуг", распоряжением главы муниципального образования городской округ Люберцы Московской области от 21.06.2017 N 1-РГ "О наделении полномочиями первого заместителя главы администрации", распоряжением главы муниципального образования городской округ Люберцы Московской области от 11.02.2019 N 102-РГ/ЛС "О возложении обязанностей на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Езерского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 В.В." постановляю:</w:t>
      </w:r>
      <w:proofErr w:type="gramEnd"/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3" w:history="1">
        <w:r w:rsidRPr="00DB14C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"Организация по требованию населения городского округа Люберцы Московской области общественных экологических экспертиз" (прилагается).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Коханого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. первого заместителя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Езерский</w:t>
      </w:r>
      <w:proofErr w:type="spellEnd"/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Утвержден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от 6 марта 2019 г. N 824-ПА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DB14C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"ОРГАНИЗАЦИЯ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ПО ТРЕБОВАНИЮ НАСЕЛЕНИЯ ГОРОДСКОГО ОКРУГА ЛЮБЕРЦЫ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ОБЛАСТИ ОБЩЕСТВЕННЫХ ЭКОЛОГИЧЕСКИХ ЭКСПЕРТИЗ"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1.1. Административный регламент по предоставлению муниципальной услуги "Организация по требованию населения городского округа Люберцы Московской области общественных экологических экспертиз" (далее - Административный регламент) разработан в целях оптимизации (повышения качества) и доступности предоставления администрацией городского округа Люберцы муниципальной услуги по организации по требованию населения общественных экологических экспертиз (далее - муниципальная услуга).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DB14C4">
        <w:rPr>
          <w:rFonts w:ascii="Times New Roman" w:hAnsi="Times New Roman" w:cs="Times New Roman"/>
          <w:sz w:val="24"/>
          <w:szCs w:val="24"/>
        </w:rPr>
        <w:t>1.3. Заявителями при предоставлении муниципальной услуги являются граждане и общественные организации (объединения), претендующие на организацию и проведение общественной экологической экспертизы (далее - заявитель).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Наименование муниципальной услуги - "Организация по требованию населения городского округа Люберцы Московской области общественных экологических экспертиз".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DB14C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- администрация городского округа Люберцы Московской области (далее - администрация).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Выполнение административных процедур по предоставлению муниципальной услуги осуществляется специалистами управления по охране окружающей среды администрации (далее - Управление).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Место нахождения Управления: 140000, Московская область, г. Люберцы, ул.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Куракинская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, д. 6.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Адрес официального сайта городского округа Люберцы Московской области: www.lubreg.ru.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Управления: luderadm_eco@mail.ru.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График приема заявителей для жалоб и консультаций по вопросам предоставления муниципальной услуги: понедельник с 11.00 до 13.00 и с 14.00 до 17.00, четверг с 10.00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Справочный телефон: 8(495) 554-12-34.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выдача (направление) </w:t>
      </w:r>
      <w:hyperlink w:anchor="P230" w:history="1">
        <w:r w:rsidRPr="00DB14C4">
          <w:rPr>
            <w:rFonts w:ascii="Times New Roman" w:hAnsi="Times New Roman" w:cs="Times New Roman"/>
            <w:sz w:val="24"/>
            <w:szCs w:val="24"/>
          </w:rPr>
          <w:t>извещения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 регистрации заявления о проведении общественной экологической экспертизы (приложение 1 к настоящему Административному регламенту);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выдача (направление) уведомления об отказе в регистрации заявления о проведении общественной экологической экспертизы.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7 календарных дней со дня поступления заявления о проведении общественной экологической экспертизы. Срок выдачи (направления) документов, являющихся результатом предоставления муниципальной услуги, - 3 дня.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B14C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DB14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DB14C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DB14C4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самостоятельно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DB14C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87" w:history="1">
        <w:r w:rsidRPr="00DB14C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Административному регламенту;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копии учредительных документов (для общественных организаций (объединений);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(для граждан).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>Копии документов предоставляются с подлинниками для сверки.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Копии представленных заявителем документов после предоставления муниципальной услуги остаются в Управлении и заявителю не возвращаются.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72" w:history="1">
        <w:r w:rsidRPr="00DB14C4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в заявлении не указана полная информация о заявителе;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заявление не оформлено надлежащим образом: заполнены не все графы заявления;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имеется вступившее в законную силу судебное решение по вопросам, содержавшимся в заявлении;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требованиям, указанным в </w:t>
      </w:r>
      <w:hyperlink w:anchor="P42" w:history="1">
        <w:r w:rsidRPr="00DB14C4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2.8. Основанием для приостановления предоставления муниципальной услуги является соответствующее заявление заявителя.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DB14C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представление заявителем недостоверных сведений;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указанных в </w:t>
      </w:r>
      <w:hyperlink w:anchor="P72" w:history="1">
        <w:r w:rsidRPr="00DB14C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невыполнение требований к содержанию заявления о проведении общественной экологической экспертизы, установленных в </w:t>
      </w:r>
      <w:hyperlink w:anchor="P73" w:history="1">
        <w:r w:rsidRPr="00DB14C4">
          <w:rPr>
            <w:rFonts w:ascii="Times New Roman" w:hAnsi="Times New Roman" w:cs="Times New Roman"/>
            <w:sz w:val="24"/>
            <w:szCs w:val="24"/>
          </w:rPr>
          <w:t>абзаце втором подпункта 2.6.1 пункта 2.6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охрана окружающей среды, в том числе организация и проведение экологической экспертизы, не является основным направлением деятельности заявителя в соответствии с его уставом.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2.10. Размер платы, взимаемой с заявителя для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 Предоставление муниципальной услуги является для заявителей бесплатным.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>Время ожидания заявителя в очереди при личном обращении в Управление, при подаче заявления и при получении результата муниципальной услуги не должно превышать 15 минут.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DB14C4">
        <w:rPr>
          <w:rFonts w:ascii="Times New Roman" w:hAnsi="Times New Roman" w:cs="Times New Roman"/>
          <w:sz w:val="24"/>
          <w:szCs w:val="24"/>
        </w:rPr>
        <w:t>2.12. Срок регистрации заявления заявителя о предоставлении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Регистрация заявления с приложенными документами осуществляется в подразделениях муниципального учреждения "Люберецкий многофункциональный центр предоставления государственных и муниципальных услуг" (далее - МФЦ) по адресам, указанным в </w:t>
      </w:r>
      <w:hyperlink w:anchor="P349" w:history="1">
        <w:r w:rsidRPr="00DB14C4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в соответствии с соглашением о взаимодействии между МФЦ и администрацией в день поступления от заявителя.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График приема заявлений в МФЦ: ежедневно с 8.00 до 20.00, без перерыва на обед.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Прием заявителей для оказания муниципальной услуги осуществляется согласно графику работы, указанному в </w:t>
      </w:r>
      <w:hyperlink w:anchor="P48" w:history="1">
        <w:proofErr w:type="spellStart"/>
        <w:r w:rsidRPr="00DB14C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B14C4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DB14C4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позволяющие организовать исполнение муниципальной услуги в полном объеме.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образцы заполнения документов, необходимых для получения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график работы специалистов, участвующих в предоставлении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иную информацию по вопросам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</w:t>
      </w:r>
      <w:r w:rsidRPr="00DB14C4">
        <w:rPr>
          <w:rFonts w:ascii="Times New Roman" w:hAnsi="Times New Roman" w:cs="Times New Roman"/>
          <w:sz w:val="24"/>
          <w:szCs w:val="24"/>
        </w:rPr>
        <w:lastRenderedPageBreak/>
        <w:t>услуге.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о доступности предоставляемой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о качестве предоставляемой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о степени удовлетворенности качеством предоставляемой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о потребностях в муниципальной услуге.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2.15. Получение сведений о прохождении процедуры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документов, указанных в </w:t>
      </w:r>
      <w:hyperlink w:anchor="P72" w:history="1">
        <w:r w:rsidRPr="00DB14C4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обращения.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2.16. Консультации и прием по вопросам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Консультации и прием по вопросам предоставления муниципальной услуги осуществляются Управлением при личном обращении граждан, а также с использованием средств почтовой, телефонной и электронной связи.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Прием осуществляется Управлением согласно графику работы, указанному в </w:t>
      </w:r>
      <w:hyperlink w:anchor="P48" w:history="1">
        <w:proofErr w:type="spellStart"/>
        <w:r w:rsidRPr="00DB14C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B14C4">
          <w:rPr>
            <w:rFonts w:ascii="Times New Roman" w:hAnsi="Times New Roman" w:cs="Times New Roman"/>
            <w:sz w:val="24"/>
            <w:szCs w:val="24"/>
          </w:rPr>
          <w:t>. 2.2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2.17. Обязанности специалиста Управления при ответах на телефонные звонки и обращения граждан по вопросу получения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 Управления обязан: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назвать фамилию, имя, отчество, должность, предложить представиться собеседнику, выслушать суть вопроса;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администрации;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20 минут.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информации о ходе выполнения запроса о предоставлении муниципальной услуги по обращению заявителя, направленному в форме электронного документа, составляет 1 день.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2.18. Перечень вопросов, по которым предоставляются консультации.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прием заявления о проведении общественной экологической экспертизы и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 к нему документов;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рассмотрение документов заявителя и принятие решения о регистрации заявления о проведении общественной экологической экспертизы или об отказе в его регистрации и его оформление;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- выдача (направление) извещения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экспертизы. </w:t>
      </w:r>
      <w:hyperlink w:anchor="P318" w:history="1">
        <w:r w:rsidRPr="00DB14C4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административных процедур предоставления муниципальной услуги приведена в приложении 3 к настоящему Административному регламенту.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3.2. Прием заявления о проведении общественной экологической экспертизы и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 к нему документов.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приему и регистрации заявления о проведении общественной экологической экспертизы является представление заявителем письменного заявления с приложенными документами в МФЦ.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Ответственное лицо за прием и регистрацию заявлений при обращении заявителя: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по документу, удостоверяющему личность;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проверяет наличие всех необходимых документов исходя из перечня документов, приведенных в </w:t>
      </w:r>
      <w:hyperlink w:anchor="P72" w:history="1">
        <w:r w:rsidRPr="00DB14C4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сверяет оригиналы с предоставленными копиями документов, указанных в </w:t>
      </w:r>
      <w:hyperlink w:anchor="P72" w:history="1">
        <w:r w:rsidRPr="00DB14C4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заверяет </w:t>
      </w:r>
      <w:r w:rsidRPr="00DB14C4">
        <w:rPr>
          <w:rFonts w:ascii="Times New Roman" w:hAnsi="Times New Roman" w:cs="Times New Roman"/>
          <w:sz w:val="24"/>
          <w:szCs w:val="24"/>
        </w:rPr>
        <w:lastRenderedPageBreak/>
        <w:t>копии своей подписью с указанием фамилии, инициалов, даты заверения.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>При установлении фактов неправильного заполнения заявления, отсутствия необходимых документов, несоответствия представленных документов установленным требованиям ответственное лицо за прием и регистрацию заявлений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При наличии заявления и полного комплекта документов ответственное лицо за прием и регистрацию заявлений оформляет расписку о приеме документов. В расписке указываются: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дата приема заявления;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перечень документов с указанием их наименований;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количество экземпляров каждого из представленных документов (оригиналов и их копий);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количество листов в каждом экземпляре документа;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максимальный срок окончания процедуры;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документы, а также его подпись;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телефон, фамилия и инициалы специалиста, у которого заявитель в течение срока исполнения административных процедур может узнать о стадии рассмотрения документов и времени, оставшемся до ее завершения.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После регистрации заявление с полным пакетом документов передается ответственным лицом МФЦ в Управление.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3.3. Рассмотрение документов заявителя и принятие решения о регистрации заявления о проведении общественной экологической экспертизы или об отказе в его регистрации и его оформление.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заявления о проведении общественной экологической экспертизы является поступление документов в Управление.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Специалист Управления рассматривает заявление и приложенные к нему документы на наличие предусмотренных </w:t>
      </w:r>
      <w:hyperlink w:anchor="P86" w:history="1">
        <w:r w:rsidRPr="00DB14C4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заявителю в предоставлении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При отсутствии предусмотренных </w:t>
      </w:r>
      <w:hyperlink w:anchor="P86" w:history="1">
        <w:r w:rsidRPr="00DB14C4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специалист Управления готовит проект извещения о регистрации заявления о проведении общественной экологической экспертизы в трех экземплярах.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Извещение оформляется на бланке администрации и передается уполномоченному лицу администрации для подписания вместе с документами, представленными заявителем.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>При наличии оснований для отказа в предоставлении муниципальной услуги специалист Управления готовит проект уведомления об отказе в регистрации заявления о проведении общественной экологической экспертизы в трех экземплярах.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Уведомление, в котором указывается основание для отказа в предоставлении муниципальной услуги, предусмотренное </w:t>
      </w:r>
      <w:hyperlink w:anchor="P86" w:history="1">
        <w:r w:rsidRPr="00DB14C4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на бланке администрации и передается уполномоченному лицу администрации для подписания вместе с документами, представленными заявителем.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Уполномоченное лицо администрации рассматривает документы, проверяет правомерность представленного проекта и подписывает в случае согласия с его содержанием.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После подписания документы направляются специалистом Управления для регистрации и выдачи заявителю в МФЦ.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3.4. Процедура выдачи (направления) извещения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специалистом Управления в МФЦ подписанного уполномоченным лицом администрации извещения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Ответственное лицо обеспечивает регистрацию подписанного извещения о регистрации заявления о проведении общественной экологической экспертизы (уведомления об отказе в регистрации заявления о проведении общественной экологической экспертизы) и информирует заявителя о необходимости явиться за результатом муниципальной услуги. В случае если заявитель в назначенный день и время (в пределах срока административной процедуры) явился за получением результата муниципальной услуги, ответственное лицо передает ему один экземпляр соответствующего документа, о чем делает соответствующую запись на втором экземпляре. Третий экземпляр передается ответственным лицом МФЦ в Управление.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 случае если заявитель в назначенный день и время не явился за получением результата услуги, ответственное лицо направляет заявителю один экземпляр извещения о регистрации заявления о проведении общественной экологической экспертизы (уведомления об отказе в регистрации заявления о проведении общественной экологической экспертизы) на почтовый адрес, указанный заявителем при подаче заявления.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выдачи (направления) извещения о регистрации заявления о проведении общественной экологической экспертизы, либо уведомлении об отказе в регистрации заявления о проведении общественной экологической экспертизы является выдача (направление) заявителю извещения о регистрации заявления о проведении общественной экологической экспертизы либо уведомление об отказе в регистрации заявления о проведении общественной экологической экспертизы.</w:t>
      </w:r>
      <w:proofErr w:type="gramEnd"/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4.1. Определение полноты и качества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проверки, назначаемой заместителем главы администрации, курирующим данное направление деятельности.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>Проведение проверок может носить плановый характер (осуществляться на основании полугодовых или годовых планов работы Управления),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4.2. Осуществление контроля.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сотрудником Управления, осуществляется: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начальником Управления;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заместителем начальника Управления.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сотрудником Управления положений настоящего Административного регламента, иных нормативных правовых актов Российской Федерации, нормативных правовых актов Московской области и органов местного самоуправления.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4.3. Ответственность по результатам проведения проверок полноты и качества предоставления муниципальной услуги.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или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специалистов Управления, принятые ими в ходе исполнения настоящего Административного регламента, могут быть обжалованы в досудебном (внесудебном) порядке.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Административного регламента, некорректном поведении или нарушении служебной этики.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5.3. Заявители имеют право обратиться с жалобой лично или направить письменное обращение, жалобу по адресу: Московская область, городской округ Люберцы, Октябрьский проспект, д. 190.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5.4. Жалоба подлежит обязательной регистрации в течение 3 дней с момента поступления.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5.5. В жалобе заявитель в обязательном порядке указывает следующую информацию: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DB14C4">
        <w:rPr>
          <w:rFonts w:ascii="Times New Roman" w:hAnsi="Times New Roman" w:cs="Times New Roman"/>
          <w:sz w:val="24"/>
          <w:szCs w:val="24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5.7.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обращении (жалобе) вопросов.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5.9. В рассмотрении жалобы заявителю отказывается в следующих случаях: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если в жалобе не указаны фамилия лица, направившего жалобу, и почтовый адрес, по которому должен быть направлен ответ;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прочтению, о чем сообщается гражданину, направившему жалобу;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если получена жалоба, в которой содержатся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жалобу;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если в жалобе гражданина содержится вопрос, на который ему многократно давались письменные ответы по существу и при этом в жалобе не приводятся новые доводы или обстоятельства;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0"/>
      <w:bookmarkEnd w:id="8"/>
      <w:r w:rsidRPr="00DB14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Извещение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о регистрации заявления о проведении общественной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экологической экспертизы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 20___ г.                                       N 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Настоящее  извещение  о регистрации заявления о проведении общественной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экологической экспертизы в отношении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(наименование объекта общественной экспертизы)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расположенного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(местонахождение объекта общественной экспертизы)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 составе экспертной комиссии: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C4">
        <w:rPr>
          <w:rFonts w:ascii="Times New Roman" w:hAnsi="Times New Roman" w:cs="Times New Roman"/>
          <w:sz w:val="24"/>
          <w:szCs w:val="24"/>
        </w:rPr>
        <w:t>(указывается состав экспертной комиссии: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ФИО, должность членов комиссии)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выдано общественной организации (объединению)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__________________________________________________________________________/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(наименование общественно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14C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) организации(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), проводящей(их)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общественную экологическую экспертизу)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DB14C4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DB14C4">
        <w:rPr>
          <w:rFonts w:ascii="Times New Roman" w:hAnsi="Times New Roman" w:cs="Times New Roman"/>
          <w:sz w:val="24"/>
          <w:szCs w:val="24"/>
        </w:rPr>
        <w:t xml:space="preserve"> Федерального закона от 23.11.1995 N 174-ФЗ "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экологической экспертизе".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Срок проведения общественной экологической экспертизы: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с ______________ 20__ г. по ______________ 20__ г.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Заместитель главы администрации __________________ 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(И.О. фамилия)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Извещение о регистрации заявления получи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а) 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подпись, дата)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Извещение о регистрации заявления отправлено почтой 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 отправки)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Первому заместителю главы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администрации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округа Люберцы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(юридический адрес/адрес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(место нахождения), телефон)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(полное наименование, реквизиты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юридического лица)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(имя, отчество, фамилия,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должность руководителя -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для юридического лица)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(характер уставной деятельности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юридического лица)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7"/>
      <w:bookmarkEnd w:id="9"/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о проведении общественной экологической экспертизы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Прошу    зарегистрировать    заявление    о   проведении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экологической экспертизы в отношении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 xml:space="preserve">(наименование объекта экспертизы в соответствии со </w:t>
      </w:r>
      <w:hyperlink r:id="rId20" w:history="1">
        <w:r w:rsidRPr="00DB14C4">
          <w:rPr>
            <w:rFonts w:ascii="Times New Roman" w:hAnsi="Times New Roman" w:cs="Times New Roman"/>
            <w:sz w:val="24"/>
            <w:szCs w:val="24"/>
          </w:rPr>
          <w:t>ст. 21</w:t>
        </w:r>
      </w:hyperlink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N 174-ФЗ от 23.11.1995)</w:t>
      </w:r>
      <w:proofErr w:type="gramEnd"/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(место расположения объекта экспертизы)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Сроки проведения общественной экологической экспертизы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Сведения  о  составе  экспертной  комиссии  общественной  экологической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экспертизы ________________________________________________________________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(ФИО, должность членов комиссии)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и сведения, указанные в заявлении, достоверны.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Расписку о принятии документов получи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а).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"_____" _____________ 20___ г.                     "______"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"______" мин.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(дата подачи заявления)                         (время подачи заявления)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____________________________                       ________________________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                 (Ф.И.О. полностью)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8"/>
      <w:bookmarkEnd w:id="10"/>
      <w:r w:rsidRPr="00DB14C4">
        <w:rPr>
          <w:rFonts w:ascii="Times New Roman" w:hAnsi="Times New Roman" w:cs="Times New Roman"/>
          <w:sz w:val="24"/>
          <w:szCs w:val="24"/>
        </w:rPr>
        <w:t>БЛОК-СХЕМА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АДМИНИСТРАТИВНЫХ ПРОЦЕДУР ПРЕДОСТАВЛЕНИЯ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┌─────────────────────────────────────────┐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│Прием заявления о проведении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│экологической экспертизы и </w:t>
      </w:r>
      <w:proofErr w:type="spellStart"/>
      <w:proofErr w:type="gramStart"/>
      <w:r w:rsidRPr="00DB14C4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│к нему документов                     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└───────────────────┬─────────────────────┘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┌────────────────────────────────────────────────────┐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│Рассмотрение документов заявителя и принятие решения│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│о регистрации заявления о проведении общественной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│экологической экспертизы или об отказе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│регистрации и его оформление                     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└────────────────────────┬───────────────────────────┘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\/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┌──────────────────────────────────────────────────────┐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│Выдача (направление) извещения о регистрации заявления│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│о проведении общественной экологической экспертизы 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│либо уведомления об отказе в регистрации заявления 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│о проведении общественной экологической экспертизы    │</w:t>
      </w:r>
    </w:p>
    <w:p w:rsidR="00DB14C4" w:rsidRPr="00DB14C4" w:rsidRDefault="00DB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└──────────────────────────────────────────────────────┘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B14C4" w:rsidRPr="00DB14C4" w:rsidRDefault="00DB14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9"/>
      <w:bookmarkEnd w:id="11"/>
      <w:r w:rsidRPr="00DB14C4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 МЕСТЕ НАХОЖДЕНИЯ МНОГОФУНКЦИОНАЛЬНОГО ЦЕНТРА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(МФЦ),</w:t>
      </w:r>
    </w:p>
    <w:p w:rsidR="00DB14C4" w:rsidRPr="00DB14C4" w:rsidRDefault="00DB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1. Отдел приема заявителей "Центральный", расположен по адресу: Московская область, город Люберцы, улица Звуковая, дом 3.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2. Отдел приема заявителей "Ухтомский", расположен по адресу: Московская область, город Люберцы, Октябрьский проспект, дом 18, корпус 3.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3. Отдел приема заявителей "Северный", расположен по адресу: Московская область, город Люберцы, улица Инициативная, дом 7б.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4. Отдел приема заявителей "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. 1А", расположен по адресу: Московская область, город Люберцы, улица 8 Марта, дом 30б.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5. Отдел приема заявителей "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, микрорайон Птицефабрика, дом 4/1.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6. Отдел приема заявителей "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дачный поселок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, улица Школьная, дом 5.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7. Отдел приема заявителей "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DB14C4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, улица Сакко и Ванцетти, дом 1.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8. Отдел приема заявителей "Октябрьский", расположен по адресу: Московская область, городской округ Люберцы, рабочий поселок Октябрьский, ул. Ленина, д. 39а.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9. ТОСП ТЦ "Выходной" и "</w:t>
      </w:r>
      <w:proofErr w:type="gramStart"/>
      <w:r w:rsidRPr="00DB14C4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", расположен по адресу: Московская область, город Люберцы, Октябрьский проспект, дом 112, ТЦ "Выходной".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lastRenderedPageBreak/>
        <w:t xml:space="preserve">Единый номер </w:t>
      </w:r>
      <w:proofErr w:type="spellStart"/>
      <w:proofErr w:type="gramStart"/>
      <w:r w:rsidRPr="00DB14C4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B14C4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DB14C4">
        <w:rPr>
          <w:rFonts w:ascii="Times New Roman" w:hAnsi="Times New Roman" w:cs="Times New Roman"/>
          <w:sz w:val="24"/>
          <w:szCs w:val="24"/>
        </w:rPr>
        <w:t>: 8-800-850-50-30.</w:t>
      </w:r>
    </w:p>
    <w:p w:rsidR="00DB14C4" w:rsidRPr="00DB14C4" w:rsidRDefault="00DB1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4C4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http://lubmfc.ru. Адрес электронной почты в сети Интернет: mfc-lyubertsymr@mosreg.ru. Дополнительная информация приведена на сайтах: РПГУ (uslugi.mosreg.ru), МФЦ (mfc.mosreg.ru).</w:t>
      </w: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C4" w:rsidRPr="00DB14C4" w:rsidRDefault="00DB14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DB14C4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DB14C4" w:rsidSect="00DB14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4"/>
    <w:rsid w:val="001B2091"/>
    <w:rsid w:val="00DB14C4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B388AA1723209C5D26054C9E8D13A75F954A68D8BE0EB6AC983A8EDD5ACE4C48C91055F1462113FF358AF28T128M" TargetMode="External"/><Relationship Id="rId13" Type="http://schemas.openxmlformats.org/officeDocument/2006/relationships/hyperlink" Target="consultantplus://offline/ref=AE2B388AA1723209C5D26054C9E8D13A75FF52A68782E0EB6AC983A8EDD5ACE4C48C91055F1462113FF358AF28T128M" TargetMode="External"/><Relationship Id="rId18" Type="http://schemas.openxmlformats.org/officeDocument/2006/relationships/hyperlink" Target="consultantplus://offline/ref=AE2B388AA1723209C5D2615ADCE8D13A75F959AA888BE0EB6AC983A8EDD5ACE4C48C91055F1462113FF358AF28T12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2B388AA1723209C5D26054C9E8D13A75FF58A68E89E0EB6AC983A8EDD5ACE4C48C91055F1462113FF358AF28T128M" TargetMode="External"/><Relationship Id="rId12" Type="http://schemas.openxmlformats.org/officeDocument/2006/relationships/hyperlink" Target="consultantplus://offline/ref=AE2B388AA1723209C5D26054C9E8D13A74F057AB84DDB7E93B9C8DADE585F6F4C0C5C60B43177F0F3EED58TA2EM" TargetMode="External"/><Relationship Id="rId17" Type="http://schemas.openxmlformats.org/officeDocument/2006/relationships/hyperlink" Target="consultantplus://offline/ref=AE2B388AA1723209C5D26054C9E8D13A75FD55A6878BE0EB6AC983A8EDD5ACE4C48C91055F1462113FF358AF28T12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B388AA1723209C5D26054C9E8D13A75F954A68D8BE0EB6AC983A8EDD5ACE4C48C91055F1462113FF358AF28T128M" TargetMode="External"/><Relationship Id="rId20" Type="http://schemas.openxmlformats.org/officeDocument/2006/relationships/hyperlink" Target="consultantplus://offline/ref=AE2B388AA1723209C5D26054C9E8D13A75FF52A68782E0EB6AC983A8EDD5ACE4D68CC9095D177E153BE60EFE6E4C540016DCEBE6B55DD3D1T72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B388AA1723209C5D26054C9E8D13A75FF52A68782E0EB6AC983A8EDD5ACE4C48C91055F1462113FF358AF28T128M" TargetMode="External"/><Relationship Id="rId11" Type="http://schemas.openxmlformats.org/officeDocument/2006/relationships/hyperlink" Target="consultantplus://offline/ref=AE2B388AA1723209C5D2615ADCE8D13A74F050AC8C8CE0EB6AC983A8EDD5ACE4C48C91055F1462113FF358AF28T128M" TargetMode="External"/><Relationship Id="rId5" Type="http://schemas.openxmlformats.org/officeDocument/2006/relationships/hyperlink" Target="consultantplus://offline/ref=AE2B388AA1723209C5D26054C9E8D13A75FD58AE8A8AE0EB6AC983A8EDD5ACE4C48C91055F1462113FF358AF28T128M" TargetMode="External"/><Relationship Id="rId15" Type="http://schemas.openxmlformats.org/officeDocument/2006/relationships/hyperlink" Target="consultantplus://offline/ref=AE2B388AA1723209C5D26054C9E8D13A75FD58AE8A8AE0EB6AC983A8EDD5ACE4C48C91055F1462113FF358AF28T128M" TargetMode="External"/><Relationship Id="rId10" Type="http://schemas.openxmlformats.org/officeDocument/2006/relationships/hyperlink" Target="consultantplus://offline/ref=AE2B388AA1723209C5D2615ADCE8D13A75F959AA888BE0EB6AC983A8EDD5ACE4C48C91055F1462113FF358AF28T128M" TargetMode="External"/><Relationship Id="rId19" Type="http://schemas.openxmlformats.org/officeDocument/2006/relationships/hyperlink" Target="consultantplus://offline/ref=AE2B388AA1723209C5D26054C9E8D13A75FF52A68782E0EB6AC983A8EDD5ACE4D68CC9095D177E143BE60EFE6E4C540016DCEBE6B55DD3D1T72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B388AA1723209C5D26054C9E8D13A75FD55A6878BE0EB6AC983A8EDD5ACE4D68CC9095D177C1838E60EFE6E4C540016DCEBE6B55DD3D1T725M" TargetMode="External"/><Relationship Id="rId14" Type="http://schemas.openxmlformats.org/officeDocument/2006/relationships/hyperlink" Target="consultantplus://offline/ref=AE2B388AA1723209C5D26054C9E8D13A75FF58A68E89E0EB6AC983A8EDD5ACE4C48C91055F1462113FF358AF28T12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2021-03-23T12:54:00Z</dcterms:created>
  <dcterms:modified xsi:type="dcterms:W3CDTF">2021-03-23T12:54:00Z</dcterms:modified>
</cp:coreProperties>
</file>