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70" w:rsidRPr="00D12070" w:rsidRDefault="00D12070" w:rsidP="00D12070">
      <w:pPr>
        <w:pStyle w:val="ConsPlusTitlePage"/>
        <w:rPr>
          <w:rFonts w:ascii="Times New Roman" w:hAnsi="Times New Roman" w:cs="Times New Roman"/>
          <w:sz w:val="24"/>
          <w:szCs w:val="24"/>
        </w:rPr>
      </w:pPr>
    </w:p>
    <w:p w:rsidR="00D12070" w:rsidRPr="00D12070" w:rsidRDefault="00D12070">
      <w:pPr>
        <w:pStyle w:val="ConsPlusTitle"/>
        <w:jc w:val="center"/>
        <w:outlineLvl w:val="0"/>
        <w:rPr>
          <w:rFonts w:ascii="Times New Roman" w:hAnsi="Times New Roman" w:cs="Times New Roman"/>
          <w:sz w:val="24"/>
          <w:szCs w:val="24"/>
        </w:rPr>
      </w:pPr>
      <w:r w:rsidRPr="00D12070">
        <w:rPr>
          <w:rFonts w:ascii="Times New Roman" w:hAnsi="Times New Roman" w:cs="Times New Roman"/>
          <w:sz w:val="24"/>
          <w:szCs w:val="24"/>
        </w:rPr>
        <w:t>МИНИСТЕРСТВО ЖИЛИЩНОЙ ПОЛИТИКИ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МОСКОВСКОЙ ОБЛАСТИ</w:t>
      </w:r>
    </w:p>
    <w:p w:rsidR="00D12070" w:rsidRPr="00D12070" w:rsidRDefault="00D12070">
      <w:pPr>
        <w:pStyle w:val="ConsPlusTitle"/>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РАСПОРЯЖЕНИЕ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от 14 февраля 2019 г. N 18</w:t>
      </w:r>
    </w:p>
    <w:p w:rsidR="00D12070" w:rsidRPr="00D12070" w:rsidRDefault="00D12070">
      <w:pPr>
        <w:pStyle w:val="ConsPlusTitle"/>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ОБ УТВЕРЖДЕНИИ АДМИНИСТРАТИВНЫХ РЕГЛАМЕНТОВ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ГОСУДАРСТВЕННЫХ УСЛУГ</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 xml:space="preserve">В соответствии с Федеральным </w:t>
      </w:r>
      <w:hyperlink r:id="rId5"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7"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Утвердить прилагаемые: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 Административный </w:t>
      </w:r>
      <w:hyperlink w:anchor="P35" w:history="1">
        <w:r w:rsidRPr="00D12070">
          <w:rPr>
            <w:rFonts w:ascii="Times New Roman" w:hAnsi="Times New Roman" w:cs="Times New Roman"/>
            <w:sz w:val="24"/>
            <w:szCs w:val="24"/>
          </w:rPr>
          <w:t>регламент</w:t>
        </w:r>
      </w:hyperlink>
      <w:r w:rsidRPr="00D12070">
        <w:rPr>
          <w:rFonts w:ascii="Times New Roman" w:hAnsi="Times New Roman" w:cs="Times New Roman"/>
          <w:sz w:val="24"/>
          <w:szCs w:val="24"/>
        </w:rPr>
        <w:t xml:space="preserve"> предоставления государственной услуги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1.2. Административный </w:t>
      </w:r>
      <w:hyperlink w:anchor="P1580" w:history="1">
        <w:r w:rsidRPr="00D12070">
          <w:rPr>
            <w:rFonts w:ascii="Times New Roman" w:hAnsi="Times New Roman" w:cs="Times New Roman"/>
            <w:sz w:val="24"/>
            <w:szCs w:val="24"/>
          </w:rPr>
          <w:t>регламент</w:t>
        </w:r>
      </w:hyperlink>
      <w:r w:rsidRPr="00D12070">
        <w:rPr>
          <w:rFonts w:ascii="Times New Roman" w:hAnsi="Times New Roman" w:cs="Times New Roman"/>
          <w:sz w:val="24"/>
          <w:szCs w:val="24"/>
        </w:rPr>
        <w:t xml:space="preserve"> предоставления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 Управлению </w:t>
      </w:r>
      <w:proofErr w:type="gramStart"/>
      <w:r w:rsidRPr="00D12070">
        <w:rPr>
          <w:rFonts w:ascii="Times New Roman" w:hAnsi="Times New Roman" w:cs="Times New Roman"/>
          <w:sz w:val="24"/>
          <w:szCs w:val="24"/>
        </w:rPr>
        <w:t>обеспечения строительства объектов жилого назначения Министерства жилищной политики Московской области</w:t>
      </w:r>
      <w:proofErr w:type="gramEnd"/>
      <w:r w:rsidRPr="00D12070">
        <w:rPr>
          <w:rFonts w:ascii="Times New Roman" w:hAnsi="Times New Roman" w:cs="Times New Roman"/>
          <w:sz w:val="24"/>
          <w:szCs w:val="24"/>
        </w:rPr>
        <w:t>:</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2.1. Обеспечить официальное опубликование настоящего распоряжения в газете "Ежедневные новости. Подмосковье", опубликование (размещение) на </w:t>
      </w:r>
      <w:proofErr w:type="gramStart"/>
      <w:r w:rsidRPr="00D12070">
        <w:rPr>
          <w:rFonts w:ascii="Times New Roman" w:hAnsi="Times New Roman" w:cs="Times New Roman"/>
          <w:sz w:val="24"/>
          <w:szCs w:val="24"/>
        </w:rPr>
        <w:t>Интернет-портале</w:t>
      </w:r>
      <w:proofErr w:type="gramEnd"/>
      <w:r w:rsidRPr="00D12070">
        <w:rPr>
          <w:rFonts w:ascii="Times New Roman" w:hAnsi="Times New Roman" w:cs="Times New Roman"/>
          <w:sz w:val="24"/>
          <w:szCs w:val="24"/>
        </w:rPr>
        <w:t xml:space="preserve"> Правительства Московской области и на официальном сайте Министерства жилищной политики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 Направить копию настоящего распоряжения в семидневный срок со дня его принятия в прокуратуру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2.3. Направить копию газеты "Ежедневные новости. </w:t>
      </w:r>
      <w:proofErr w:type="gramStart"/>
      <w:r w:rsidRPr="00D12070">
        <w:rPr>
          <w:rFonts w:ascii="Times New Roman" w:hAnsi="Times New Roman" w:cs="Times New Roman"/>
          <w:sz w:val="24"/>
          <w:szCs w:val="24"/>
        </w:rPr>
        <w:t>Подмосковье", в которой опубликовано настоящее распоряжение, в семидневный срок со дня выхода данного выпуска газеты в Управление Министерства юстиции Российской Федерации по Московской области для включения в реестр нормативных правовых актов Российской Федерации.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2.4. Направить копию настоящего распоряжения в трехдневный срок в органы местного самоуправления муниципальных районов и городских округов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 </w:t>
      </w:r>
      <w:proofErr w:type="gramStart"/>
      <w:r w:rsidRPr="00D12070">
        <w:rPr>
          <w:rFonts w:ascii="Times New Roman" w:hAnsi="Times New Roman" w:cs="Times New Roman"/>
          <w:sz w:val="24"/>
          <w:szCs w:val="24"/>
        </w:rPr>
        <w:t>Контроль за</w:t>
      </w:r>
      <w:proofErr w:type="gramEnd"/>
      <w:r w:rsidRPr="00D12070">
        <w:rPr>
          <w:rFonts w:ascii="Times New Roman" w:hAnsi="Times New Roman" w:cs="Times New Roman"/>
          <w:sz w:val="24"/>
          <w:szCs w:val="24"/>
        </w:rPr>
        <w:t xml:space="preserve"> исполнением настоящего распоряжения оставляю за собой.</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rsidP="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Министр жилищной политики</w:t>
      </w:r>
    </w:p>
    <w:p w:rsidR="00D12070" w:rsidRDefault="00D12070" w:rsidP="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r w:rsidRPr="00D12070">
        <w:rPr>
          <w:rFonts w:ascii="Times New Roman" w:hAnsi="Times New Roman" w:cs="Times New Roman"/>
          <w:sz w:val="24"/>
          <w:szCs w:val="24"/>
        </w:rPr>
        <w:t>И.А. Федотова</w:t>
      </w:r>
    </w:p>
    <w:p w:rsidR="00D12070" w:rsidRPr="00D12070" w:rsidRDefault="00D12070" w:rsidP="00D12070">
      <w:pPr>
        <w:pStyle w:val="ConsPlusNormal"/>
        <w:jc w:val="right"/>
        <w:rPr>
          <w:rFonts w:ascii="Times New Roman" w:hAnsi="Times New Roman" w:cs="Times New Roman"/>
          <w:sz w:val="24"/>
          <w:szCs w:val="24"/>
        </w:rPr>
      </w:pPr>
      <w:bookmarkStart w:id="0" w:name="_GoBack"/>
      <w:bookmarkEnd w:id="0"/>
      <w:r w:rsidRPr="00D12070">
        <w:rPr>
          <w:rFonts w:ascii="Times New Roman" w:hAnsi="Times New Roman" w:cs="Times New Roman"/>
          <w:sz w:val="24"/>
          <w:szCs w:val="24"/>
        </w:rPr>
        <w:lastRenderedPageBreak/>
        <w:t>Утвержден</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распоряжением</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Министерства жилищной политики</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Московской области</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от 14 февраля 2019 г. N 18</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1" w:name="P1580"/>
      <w:bookmarkEnd w:id="1"/>
      <w:r w:rsidRPr="00D12070">
        <w:rPr>
          <w:rFonts w:ascii="Times New Roman" w:hAnsi="Times New Roman" w:cs="Times New Roman"/>
          <w:sz w:val="24"/>
          <w:szCs w:val="24"/>
        </w:rPr>
        <w:t>АДМИНИСТРАТИВНЫЙ РЕГЛАМЕНТ</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ПРЕДОСТАВЛЕНИЯ ГОСУДАРСТВЕННОЙ УСЛУГИ "ПОЛУЧЕНИЕ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 xml:space="preserve">ЗАСТРОЙЩИКОМ УВЕДОМЛЕНИЯ О СООТВЕТСТВИИ </w:t>
      </w:r>
      <w:proofErr w:type="gramStart"/>
      <w:r w:rsidRPr="00D12070">
        <w:rPr>
          <w:rFonts w:ascii="Times New Roman" w:hAnsi="Times New Roman" w:cs="Times New Roman"/>
          <w:sz w:val="24"/>
          <w:szCs w:val="24"/>
        </w:rPr>
        <w:t>ПОСТРОЕННЫХ</w:t>
      </w:r>
      <w:proofErr w:type="gramEnd"/>
      <w:r w:rsidRPr="00D12070">
        <w:rPr>
          <w:rFonts w:ascii="Times New Roman" w:hAnsi="Times New Roman" w:cs="Times New Roman"/>
          <w:sz w:val="24"/>
          <w:szCs w:val="24"/>
        </w:rPr>
        <w:t xml:space="preserve"> ИЛИ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РЕКОНСТРУИРОВАННЫХ ОБЪЕКТОВ ИНДИВИДУАЛЬНОГО ЖИЛИЩНОГО</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СТРОИТЕЛЬСТВА ИЛИ САДОВОГО ДОМА ТРЕБОВАНИЯМ ЗАКОНОДАТЕЛЬСТВА</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О ГРАДОСТРОИТЕЛЬНОЙ ДЕЯТЕЛЬНОСТИ"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1"/>
        <w:rPr>
          <w:rFonts w:ascii="Times New Roman" w:hAnsi="Times New Roman" w:cs="Times New Roman"/>
          <w:sz w:val="24"/>
          <w:szCs w:val="24"/>
        </w:rPr>
      </w:pPr>
      <w:r w:rsidRPr="00D12070">
        <w:rPr>
          <w:rFonts w:ascii="Times New Roman" w:hAnsi="Times New Roman" w:cs="Times New Roman"/>
          <w:sz w:val="24"/>
          <w:szCs w:val="24"/>
        </w:rPr>
        <w:t>I. Общие положения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 Предмет регулирования Административного регламента</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1.1. Административный регламент регулирует отношения, возникающие в связи с предоставлением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Государственная услуга) администрацией муниципального района или городского округа, в границах которого расположен земельный участок (далее - Администрация).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1.2. </w:t>
      </w:r>
      <w:proofErr w:type="gramStart"/>
      <w:r w:rsidRPr="00D12070">
        <w:rPr>
          <w:rFonts w:ascii="Times New Roman" w:hAnsi="Times New Roman" w:cs="Times New Roman"/>
          <w:sz w:val="24"/>
          <w:szCs w:val="24"/>
        </w:rPr>
        <w:t>Административный регламент устанавливает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Государственной услуги, досудебный (внесудебный) порядок обжалования</w:t>
      </w:r>
      <w:proofErr w:type="gramEnd"/>
      <w:r w:rsidRPr="00D12070">
        <w:rPr>
          <w:rFonts w:ascii="Times New Roman" w:hAnsi="Times New Roman" w:cs="Times New Roman"/>
          <w:sz w:val="24"/>
          <w:szCs w:val="24"/>
        </w:rPr>
        <w:t xml:space="preserve"> решений и действий (бездействия) Администрации, должностных лиц, муниципальных служащих, работников и территориально-структурных подразделений Администрации (далее - ТСП), работников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 Термины и определения, используемые в Административном регламенте: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ИСОГД - информационная система обеспечения градостроительной деятельности, используемая органами местного самоуправления Московской области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РПГУ - государственная информационная система "Портал государственных и муниципальных услуг (функций)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 Остальные </w:t>
      </w:r>
      <w:hyperlink w:anchor="P2136" w:history="1">
        <w:r w:rsidRPr="00D12070">
          <w:rPr>
            <w:rFonts w:ascii="Times New Roman" w:hAnsi="Times New Roman" w:cs="Times New Roman"/>
            <w:sz w:val="24"/>
            <w:szCs w:val="24"/>
          </w:rPr>
          <w:t>термины</w:t>
        </w:r>
      </w:hyperlink>
      <w:r w:rsidRPr="00D12070">
        <w:rPr>
          <w:rFonts w:ascii="Times New Roman" w:hAnsi="Times New Roman" w:cs="Times New Roman"/>
          <w:sz w:val="24"/>
          <w:szCs w:val="24"/>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 Лица, имеющие право на получение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2.1. Лицами, имеющими право на получение Государственной услуги, являются правообладатели земельного участка - физическое или юридическое лицо либо их уполномоченные представители, обратившиеся в Администрацию с запросом о предоставлении Государственной услуги (далее - Заявители).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2.2. Категории Заявителей:</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Физические лица;</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б</w:t>
      </w:r>
      <w:proofErr w:type="gramEnd"/>
      <w:r w:rsidRPr="00D12070">
        <w:rPr>
          <w:rFonts w:ascii="Times New Roman" w:hAnsi="Times New Roman" w:cs="Times New Roman"/>
          <w:sz w:val="24"/>
          <w:szCs w:val="24"/>
        </w:rPr>
        <w:t>. Юридические лица;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Индивидуальные предприниматели.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3. Требования к порядку информирования о предоставлении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документом Администрации, ответственной за предоставление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3.2.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Государственную 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справочные телефоны структурных подразделений Администрации, участвующих в предоставлении Государственной услуги, в том числе номер телефона-автоинформатора;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3.3. Администрация обеспечивает в установленном порядке размещение и актуализацию справочной </w:t>
      </w:r>
      <w:hyperlink w:anchor="P2211" w:history="1">
        <w:r w:rsidRPr="00D12070">
          <w:rPr>
            <w:rFonts w:ascii="Times New Roman" w:hAnsi="Times New Roman" w:cs="Times New Roman"/>
            <w:sz w:val="24"/>
            <w:szCs w:val="24"/>
          </w:rPr>
          <w:t>информации</w:t>
        </w:r>
      </w:hyperlink>
      <w:r w:rsidRPr="00D12070">
        <w:rPr>
          <w:rFonts w:ascii="Times New Roman" w:hAnsi="Times New Roman" w:cs="Times New Roman"/>
          <w:sz w:val="24"/>
          <w:szCs w:val="24"/>
        </w:rPr>
        <w:t xml:space="preserve"> в соответствующем разделе РГУ. Информация о графике (режиме) работы Администрации и структурных подразделений Администрации указана в приложении 2 к настоящему Административному регламенту.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3.4. Информирование Заявителей по вопросам предоставления Государственной услуги осуществляется: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путем размещения информации на сайте Администрации,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должностным лицом, муниципальным служащим, работником структурного подразделения Администрации, ответственного за предоставление Государственной услуги, при непосредственном обращении Заявителя в Администрацию;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путем публикации информационных материалов в средствах массовой информации;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посредством телефонной и факсимильной связи;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3.5. На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перечень лиц, имеющих право на получение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срок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 формы уведомлений (заявлений, сообщений), используемые при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3.6. Информация на РПГУ и сайте Администрации о порядке и сроках предоставления Государственной услуги предоставляется бесплатно.</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3.7. На сайте Администрации дополнительно размещаются: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полные наименования и почтовые адреса Администраций, непосредственно предоставляющих Государственную 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режим работы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график работы подразделения, непосредственно предоставляющего Государственную 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е) перечень лиц, имеющих право на получение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 формы уведомлений (заявлений, сообщений), используемые при предоставлении Государственной услуги, образцы и инструкции по заполнению;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з) порядок и способы предварительной записи на получение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и) текст настоящего Административного регламента с приложениями;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к) краткое описание порядка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л) порядок обжалования решений, действий или бездействия должностных лиц, муниципальных служащих, работников Администрации, предоставляющих Государственную </w:t>
      </w:r>
      <w:r w:rsidRPr="00D12070">
        <w:rPr>
          <w:rFonts w:ascii="Times New Roman" w:hAnsi="Times New Roman" w:cs="Times New Roman"/>
          <w:sz w:val="24"/>
          <w:szCs w:val="24"/>
        </w:rPr>
        <w:lastRenderedPageBreak/>
        <w:t>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м)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3.8. При информировании о порядке предоставления Государственной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графиком работы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3.9. При ответах на телефонные звонки и устные обращения по вопросам к порядку предоставления Государственной услуги должностным лицом, муниципальным служащим, работником Администрации обратившемуся сообщается следующая информация: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о перечне лиц, имеющих право на получение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о перечне документов, необходимых для получения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о сроках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об основаниях для приостановления Государственной услуги;</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Литерация</w:t>
            </w:r>
            <w:proofErr w:type="spellEnd"/>
            <w:r w:rsidRPr="00D12070">
              <w:rPr>
                <w:rFonts w:ascii="Times New Roman" w:hAnsi="Times New Roman" w:cs="Times New Roman"/>
                <w:sz w:val="24"/>
                <w:szCs w:val="24"/>
              </w:rPr>
              <w:t xml:space="preserve"> подпунктов </w:t>
            </w:r>
            <w:proofErr w:type="gramStart"/>
            <w:r w:rsidRPr="00D12070">
              <w:rPr>
                <w:rFonts w:ascii="Times New Roman" w:hAnsi="Times New Roman" w:cs="Times New Roman"/>
                <w:sz w:val="24"/>
                <w:szCs w:val="24"/>
              </w:rPr>
              <w:t>дана</w:t>
            </w:r>
            <w:proofErr w:type="gramEnd"/>
            <w:r w:rsidRPr="00D12070">
              <w:rPr>
                <w:rFonts w:ascii="Times New Roman" w:hAnsi="Times New Roman" w:cs="Times New Roman"/>
                <w:sz w:val="24"/>
                <w:szCs w:val="24"/>
              </w:rPr>
              <w:t xml:space="preserve">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ж) об основаниях для отказа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е) о месте размещения на РПГУ, сайте Администрации информации по вопросам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3.10. Информирование о порядке предоставления Государственной услуги осуществляется также по единому номеру телефона Контактного центра Губернатора Московской области 8-800-550-50-30.</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3.11.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на РПГУ, ЕПГУ, сайте Администрации, передает в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3.13. </w:t>
      </w:r>
      <w:proofErr w:type="gramStart"/>
      <w:r w:rsidRPr="00D12070">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8" w:history="1">
        <w:r w:rsidRPr="00D12070">
          <w:rPr>
            <w:rFonts w:ascii="Times New Roman" w:hAnsi="Times New Roman" w:cs="Times New Roman"/>
            <w:sz w:val="24"/>
            <w:szCs w:val="24"/>
          </w:rPr>
          <w:t>стандарту</w:t>
        </w:r>
      </w:hyperlink>
      <w:r w:rsidRPr="00D12070">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3.14. </w:t>
      </w:r>
      <w:proofErr w:type="gramStart"/>
      <w:r w:rsidRPr="00D12070">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3.15. Консультирование по вопросам предоставления Государственной услуги должностными лицами, муниципальными служащими, работниками Администрации осуществляется бесплатно.</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1"/>
        <w:rPr>
          <w:rFonts w:ascii="Times New Roman" w:hAnsi="Times New Roman" w:cs="Times New Roman"/>
          <w:sz w:val="24"/>
          <w:szCs w:val="24"/>
        </w:rPr>
      </w:pPr>
      <w:r w:rsidRPr="00D12070">
        <w:rPr>
          <w:rFonts w:ascii="Times New Roman" w:hAnsi="Times New Roman" w:cs="Times New Roman"/>
          <w:sz w:val="24"/>
          <w:szCs w:val="24"/>
        </w:rPr>
        <w:t>II. Стандарт 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4. Наименование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4.1. Государственная услуга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bookmarkStart w:id="2" w:name="P1672"/>
      <w:bookmarkEnd w:id="2"/>
      <w:r w:rsidRPr="00D12070">
        <w:rPr>
          <w:rFonts w:ascii="Times New Roman" w:hAnsi="Times New Roman" w:cs="Times New Roman"/>
          <w:sz w:val="24"/>
          <w:szCs w:val="24"/>
        </w:rPr>
        <w:t>5. Наименование органа, предоставляющего</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Государственную услугу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5.1. Органом, ответственным за предоставление Государственной услуги, является Администрация.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5.2. Администрация обеспечивает предоставление Государственной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5.3. </w:t>
      </w:r>
      <w:proofErr w:type="gramStart"/>
      <w:r w:rsidRPr="00D12070">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D12070">
        <w:rPr>
          <w:rFonts w:ascii="Times New Roman" w:hAnsi="Times New Roman" w:cs="Times New Roman"/>
          <w:sz w:val="24"/>
          <w:szCs w:val="24"/>
        </w:rPr>
        <w:t xml:space="preserve"> места нахождения (для юридических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5.5.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5.6. </w:t>
      </w:r>
      <w:proofErr w:type="gramStart"/>
      <w:r w:rsidRPr="00D12070">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9" w:history="1">
        <w:r w:rsidRPr="00D12070">
          <w:rPr>
            <w:rFonts w:ascii="Times New Roman" w:hAnsi="Times New Roman" w:cs="Times New Roman"/>
            <w:sz w:val="24"/>
            <w:szCs w:val="24"/>
          </w:rPr>
          <w:t>перечень</w:t>
        </w:r>
      </w:hyperlink>
      <w:r w:rsidRPr="00D12070">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Pr="00D12070">
        <w:rPr>
          <w:rFonts w:ascii="Times New Roman" w:hAnsi="Times New Roman" w:cs="Times New Roman"/>
          <w:sz w:val="24"/>
          <w:szCs w:val="24"/>
        </w:rPr>
        <w:t>, утвержденный постановлением Правительства Московской области от 1 апреля 2015 г. N 186/12.</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5.7. В целях предоставления Государственной услуги Администрация взаимодействует </w:t>
      </w:r>
      <w:proofErr w:type="gramStart"/>
      <w:r w:rsidRPr="00D12070">
        <w:rPr>
          <w:rFonts w:ascii="Times New Roman" w:hAnsi="Times New Roman" w:cs="Times New Roman"/>
          <w:sz w:val="24"/>
          <w:szCs w:val="24"/>
        </w:rPr>
        <w:t>с</w:t>
      </w:r>
      <w:proofErr w:type="gramEnd"/>
      <w:r w:rsidRPr="00D12070">
        <w:rPr>
          <w:rFonts w:ascii="Times New Roman" w:hAnsi="Times New Roman" w:cs="Times New Roman"/>
          <w:sz w:val="24"/>
          <w:szCs w:val="24"/>
        </w:rPr>
        <w:t>:</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Федеральной налоговой службой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Министерством строительного комплекса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органами местного самоуправления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Главным управлением культурного наследия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Главным управлением архитектуры и градостроительства Московской области.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6. Результат 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6.1. Заявитель обращается в Администрацию с запросом о предоставлении Государственной услуги в случае окончания строительства или реконструкции объекта индивидуального жилищного строительства или садового дома.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6.2. Результатом предоставления Государственной услуги является: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3" w:name="P1693"/>
      <w:bookmarkEnd w:id="3"/>
      <w:r w:rsidRPr="00D12070">
        <w:rPr>
          <w:rFonts w:ascii="Times New Roman" w:hAnsi="Times New Roman" w:cs="Times New Roman"/>
          <w:sz w:val="24"/>
          <w:szCs w:val="24"/>
        </w:rPr>
        <w:t xml:space="preserve">6.2.1. </w:t>
      </w:r>
      <w:hyperlink r:id="rId10" w:history="1">
        <w:r w:rsidRPr="00D12070">
          <w:rPr>
            <w:rFonts w:ascii="Times New Roman" w:hAnsi="Times New Roman" w:cs="Times New Roman"/>
            <w:sz w:val="24"/>
            <w:szCs w:val="24"/>
          </w:rPr>
          <w:t>Уведомление</w:t>
        </w:r>
      </w:hyperlink>
      <w:r w:rsidRPr="00D12070">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оформляется в соответствии с приказом Министерства строительства и жилищно-коммунального хозяйства Российской Федерации от 19.09.2018 N 591/</w:t>
      </w:r>
      <w:proofErr w:type="spellStart"/>
      <w:proofErr w:type="gramStart"/>
      <w:r w:rsidRPr="00D12070">
        <w:rPr>
          <w:rFonts w:ascii="Times New Roman" w:hAnsi="Times New Roman" w:cs="Times New Roman"/>
          <w:sz w:val="24"/>
          <w:szCs w:val="24"/>
        </w:rPr>
        <w:t>пр</w:t>
      </w:r>
      <w:proofErr w:type="spellEnd"/>
      <w:proofErr w:type="gramEnd"/>
      <w:r w:rsidRPr="00D1207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(форма приведена в </w:t>
      </w:r>
      <w:hyperlink w:anchor="P2385" w:history="1">
        <w:r w:rsidRPr="00D12070">
          <w:rPr>
            <w:rFonts w:ascii="Times New Roman" w:hAnsi="Times New Roman" w:cs="Times New Roman"/>
            <w:sz w:val="24"/>
            <w:szCs w:val="24"/>
          </w:rPr>
          <w:t>приложении 3</w:t>
        </w:r>
      </w:hyperlink>
      <w:r w:rsidRPr="00D12070">
        <w:rPr>
          <w:rFonts w:ascii="Times New Roman" w:hAnsi="Times New Roman" w:cs="Times New Roman"/>
          <w:sz w:val="24"/>
          <w:szCs w:val="24"/>
        </w:rPr>
        <w:t xml:space="preserve"> к настоящему Административному регламенту).</w:t>
      </w:r>
    </w:p>
    <w:p w:rsidR="00D12070" w:rsidRPr="00D12070" w:rsidRDefault="00D12070">
      <w:pPr>
        <w:pStyle w:val="ConsPlusNormal"/>
        <w:spacing w:before="220"/>
        <w:ind w:firstLine="540"/>
        <w:jc w:val="both"/>
        <w:rPr>
          <w:rFonts w:ascii="Times New Roman" w:hAnsi="Times New Roman" w:cs="Times New Roman"/>
          <w:sz w:val="24"/>
          <w:szCs w:val="24"/>
        </w:rPr>
      </w:pPr>
      <w:bookmarkStart w:id="4" w:name="P1694"/>
      <w:bookmarkEnd w:id="4"/>
      <w:r w:rsidRPr="00D12070">
        <w:rPr>
          <w:rFonts w:ascii="Times New Roman" w:hAnsi="Times New Roman" w:cs="Times New Roman"/>
          <w:sz w:val="24"/>
          <w:szCs w:val="24"/>
        </w:rPr>
        <w:t xml:space="preserve">6.2.2. </w:t>
      </w:r>
      <w:hyperlink r:id="rId11" w:history="1">
        <w:r w:rsidRPr="00D12070">
          <w:rPr>
            <w:rFonts w:ascii="Times New Roman" w:hAnsi="Times New Roman" w:cs="Times New Roman"/>
            <w:sz w:val="24"/>
            <w:szCs w:val="24"/>
          </w:rPr>
          <w:t>Уведомление</w:t>
        </w:r>
      </w:hyperlink>
      <w:r w:rsidRPr="00D12070">
        <w:rPr>
          <w:rFonts w:ascii="Times New Roman" w:hAnsi="Times New Roman" w:cs="Times New Roman"/>
          <w:sz w:val="24"/>
          <w:szCs w:val="24"/>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оформляется в соответствии с </w:t>
      </w:r>
      <w:hyperlink r:id="rId12" w:history="1">
        <w:r w:rsidRPr="00D12070">
          <w:rPr>
            <w:rFonts w:ascii="Times New Roman" w:hAnsi="Times New Roman" w:cs="Times New Roman"/>
            <w:sz w:val="24"/>
            <w:szCs w:val="24"/>
          </w:rPr>
          <w:t>приказом</w:t>
        </w:r>
      </w:hyperlink>
      <w:r w:rsidRPr="00D12070">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proofErr w:type="gramStart"/>
      <w:r w:rsidRPr="00D12070">
        <w:rPr>
          <w:rFonts w:ascii="Times New Roman" w:hAnsi="Times New Roman" w:cs="Times New Roman"/>
          <w:sz w:val="24"/>
          <w:szCs w:val="24"/>
        </w:rPr>
        <w:t>пр</w:t>
      </w:r>
      <w:proofErr w:type="spellEnd"/>
      <w:proofErr w:type="gramEnd"/>
      <w:r w:rsidRPr="00D1207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(форма приведена в </w:t>
      </w:r>
      <w:hyperlink w:anchor="P2431" w:history="1">
        <w:r w:rsidRPr="00D12070">
          <w:rPr>
            <w:rFonts w:ascii="Times New Roman" w:hAnsi="Times New Roman" w:cs="Times New Roman"/>
            <w:sz w:val="24"/>
            <w:szCs w:val="24"/>
          </w:rPr>
          <w:t>приложении 4</w:t>
        </w:r>
      </w:hyperlink>
      <w:r w:rsidRPr="00D12070">
        <w:rPr>
          <w:rFonts w:ascii="Times New Roman" w:hAnsi="Times New Roman" w:cs="Times New Roman"/>
          <w:sz w:val="24"/>
          <w:szCs w:val="24"/>
        </w:rPr>
        <w:t xml:space="preserve"> к настоящему Административному регламенту).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6.3. Результат предоставления Государственной услуги независимо от принятого решения </w:t>
      </w:r>
      <w:r w:rsidRPr="00D12070">
        <w:rPr>
          <w:rFonts w:ascii="Times New Roman" w:hAnsi="Times New Roman" w:cs="Times New Roman"/>
          <w:sz w:val="24"/>
          <w:szCs w:val="24"/>
        </w:rPr>
        <w:lastRenderedPageBreak/>
        <w:t>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6.4. </w:t>
      </w:r>
      <w:proofErr w:type="gramStart"/>
      <w:r w:rsidRPr="00D12070">
        <w:rPr>
          <w:rFonts w:ascii="Times New Roman" w:hAnsi="Times New Roman" w:cs="Times New Roman"/>
          <w:sz w:val="24"/>
          <w:szCs w:val="24"/>
        </w:rPr>
        <w:t xml:space="preserve">Результат предоставления Государственной услуги, указанный в </w:t>
      </w:r>
      <w:hyperlink w:anchor="P1693" w:history="1">
        <w:r w:rsidRPr="00D12070">
          <w:rPr>
            <w:rFonts w:ascii="Times New Roman" w:hAnsi="Times New Roman" w:cs="Times New Roman"/>
            <w:sz w:val="24"/>
            <w:szCs w:val="24"/>
          </w:rPr>
          <w:t>пункте 6.2.1</w:t>
        </w:r>
      </w:hyperlink>
      <w:r w:rsidRPr="00D12070">
        <w:rPr>
          <w:rFonts w:ascii="Times New Roman" w:hAnsi="Times New Roman" w:cs="Times New Roman"/>
          <w:sz w:val="24"/>
          <w:szCs w:val="24"/>
        </w:rPr>
        <w:t xml:space="preserve"> настоящего Административного регламента, с приложением документов, предусмотренных в </w:t>
      </w:r>
      <w:hyperlink w:anchor="P1729" w:history="1">
        <w:r w:rsidRPr="00D12070">
          <w:rPr>
            <w:rFonts w:ascii="Times New Roman" w:hAnsi="Times New Roman" w:cs="Times New Roman"/>
            <w:sz w:val="24"/>
            <w:szCs w:val="24"/>
          </w:rPr>
          <w:t>пунктах 10.1.1</w:t>
        </w:r>
      </w:hyperlink>
      <w:r w:rsidRPr="00D12070">
        <w:rPr>
          <w:rFonts w:ascii="Times New Roman" w:hAnsi="Times New Roman" w:cs="Times New Roman"/>
          <w:sz w:val="24"/>
          <w:szCs w:val="24"/>
        </w:rPr>
        <w:t xml:space="preserve">, </w:t>
      </w:r>
      <w:hyperlink w:anchor="P1733" w:history="1">
        <w:r w:rsidRPr="00D12070">
          <w:rPr>
            <w:rFonts w:ascii="Times New Roman" w:hAnsi="Times New Roman" w:cs="Times New Roman"/>
            <w:sz w:val="24"/>
            <w:szCs w:val="24"/>
          </w:rPr>
          <w:t>10.1.5</w:t>
        </w:r>
      </w:hyperlink>
      <w:r w:rsidRPr="00D12070">
        <w:rPr>
          <w:rFonts w:ascii="Times New Roman" w:hAnsi="Times New Roman" w:cs="Times New Roman"/>
          <w:sz w:val="24"/>
          <w:szCs w:val="24"/>
        </w:rPr>
        <w:t xml:space="preserve">, </w:t>
      </w:r>
      <w:hyperlink w:anchor="P1734" w:history="1">
        <w:r w:rsidRPr="00D12070">
          <w:rPr>
            <w:rFonts w:ascii="Times New Roman" w:hAnsi="Times New Roman" w:cs="Times New Roman"/>
            <w:sz w:val="24"/>
            <w:szCs w:val="24"/>
          </w:rPr>
          <w:t>10.1.6</w:t>
        </w:r>
      </w:hyperlink>
      <w:r w:rsidRPr="00D12070">
        <w:rPr>
          <w:rFonts w:ascii="Times New Roman" w:hAnsi="Times New Roman" w:cs="Times New Roman"/>
          <w:sz w:val="24"/>
          <w:szCs w:val="24"/>
        </w:rPr>
        <w:t xml:space="preserve"> настоящего Административного регламента, и приложением заявления о государственном кадастровом учете недвижимого имущества и государственной регистрации прав на недвижимое имущество, оформленного в соответствии с </w:t>
      </w:r>
      <w:hyperlink r:id="rId13" w:history="1">
        <w:r w:rsidRPr="00D12070">
          <w:rPr>
            <w:rFonts w:ascii="Times New Roman" w:hAnsi="Times New Roman" w:cs="Times New Roman"/>
            <w:sz w:val="24"/>
            <w:szCs w:val="24"/>
          </w:rPr>
          <w:t>приказом</w:t>
        </w:r>
      </w:hyperlink>
      <w:r w:rsidRPr="00D12070">
        <w:rPr>
          <w:rFonts w:ascii="Times New Roman" w:hAnsi="Times New Roman" w:cs="Times New Roman"/>
          <w:sz w:val="24"/>
          <w:szCs w:val="24"/>
        </w:rPr>
        <w:t xml:space="preserve"> Министерства экономического развития Российской Федерации от 08.12.2015 N 920 "Об утверждении форм заявления о государственном кадастровом</w:t>
      </w:r>
      <w:proofErr w:type="gramEnd"/>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w:t>
      </w:r>
      <w:proofErr w:type="gramEnd"/>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w:t>
      </w:r>
      <w:proofErr w:type="gramEnd"/>
      <w:r w:rsidRPr="00D12070">
        <w:rPr>
          <w:rFonts w:ascii="Times New Roman" w:hAnsi="Times New Roman" w:cs="Times New Roman"/>
          <w:sz w:val="24"/>
          <w:szCs w:val="24"/>
        </w:rPr>
        <w:t xml:space="preserve"> строительства, полученных в результате выполнения комплексных кадастровых работ", в течение 2 (двух) рабочих дней посредством отправления в электронной форме в Управление Федеральной службы государственной регистрации, кадастра и картографии по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6.5. Сведения о предоставлении Государственной услуги, указанные в </w:t>
      </w:r>
      <w:hyperlink w:anchor="P1693" w:history="1">
        <w:r w:rsidRPr="00D12070">
          <w:rPr>
            <w:rFonts w:ascii="Times New Roman" w:hAnsi="Times New Roman" w:cs="Times New Roman"/>
            <w:sz w:val="24"/>
            <w:szCs w:val="24"/>
          </w:rPr>
          <w:t>п. 6.2.1</w:t>
        </w:r>
      </w:hyperlink>
      <w:r w:rsidRPr="00D12070">
        <w:rPr>
          <w:rFonts w:ascii="Times New Roman" w:hAnsi="Times New Roman" w:cs="Times New Roman"/>
          <w:sz w:val="24"/>
          <w:szCs w:val="24"/>
        </w:rPr>
        <w:t xml:space="preserve"> настоящего Административного регламента, с приложением электронного образа результата предоставления Государственной услуги в течение 1 (одного) рабочего дня подлежат:</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6.5.1. Обязательному размещению в информационной системе обеспечения градостроительной деятельности (далее -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6.5.2. Обязательному направлению в структурное подразделение Администрации, осуществляющее полномочия по присвоению объекту адресации адреса и аннулированию такого адреса.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6.6. Сведения о предоставлении Государственной услуги, указанные в </w:t>
      </w:r>
      <w:hyperlink w:anchor="P1694" w:history="1">
        <w:r w:rsidRPr="00D12070">
          <w:rPr>
            <w:rFonts w:ascii="Times New Roman" w:hAnsi="Times New Roman" w:cs="Times New Roman"/>
            <w:sz w:val="24"/>
            <w:szCs w:val="24"/>
          </w:rPr>
          <w:t>п. 6.2.2</w:t>
        </w:r>
      </w:hyperlink>
      <w:r w:rsidRPr="00D12070">
        <w:rPr>
          <w:rFonts w:ascii="Times New Roman" w:hAnsi="Times New Roman" w:cs="Times New Roman"/>
          <w:sz w:val="24"/>
          <w:szCs w:val="24"/>
        </w:rPr>
        <w:t xml:space="preserve"> настоящего Административного регламента, с приложением электронного образа результата предоставления Государственной услуги в течение 5 (пяти) рабочих дней подлежат обязательному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6.6.1. В Главное управление государственного строительного надзора Московской области по основаниям, указанным в </w:t>
      </w:r>
      <w:hyperlink w:anchor="P1802" w:history="1">
        <w:r w:rsidRPr="00D12070">
          <w:rPr>
            <w:rFonts w:ascii="Times New Roman" w:hAnsi="Times New Roman" w:cs="Times New Roman"/>
            <w:sz w:val="24"/>
            <w:szCs w:val="24"/>
          </w:rPr>
          <w:t>пунктах 13.1.4</w:t>
        </w:r>
      </w:hyperlink>
      <w:r w:rsidRPr="00D12070">
        <w:rPr>
          <w:rFonts w:ascii="Times New Roman" w:hAnsi="Times New Roman" w:cs="Times New Roman"/>
          <w:sz w:val="24"/>
          <w:szCs w:val="24"/>
        </w:rPr>
        <w:t xml:space="preserve">, </w:t>
      </w:r>
      <w:hyperlink w:anchor="P1803" w:history="1">
        <w:r w:rsidRPr="00D12070">
          <w:rPr>
            <w:rFonts w:ascii="Times New Roman" w:hAnsi="Times New Roman" w:cs="Times New Roman"/>
            <w:sz w:val="24"/>
            <w:szCs w:val="24"/>
          </w:rPr>
          <w:t>13.1.5</w:t>
        </w:r>
      </w:hyperlink>
      <w:r w:rsidRPr="00D12070">
        <w:rPr>
          <w:rFonts w:ascii="Times New Roman" w:hAnsi="Times New Roman" w:cs="Times New Roman"/>
          <w:sz w:val="24"/>
          <w:szCs w:val="24"/>
        </w:rPr>
        <w:t xml:space="preserve"> настоящего Административного регламента.</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r w:rsidRPr="00D12070">
              <w:rPr>
                <w:rFonts w:ascii="Times New Roman" w:hAnsi="Times New Roman" w:cs="Times New Roman"/>
                <w:sz w:val="24"/>
                <w:szCs w:val="24"/>
              </w:rPr>
              <w:t>Нумерация подпунктов дана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6.6.3. В Главное управление культурного наследия Московской области по основанию, указанному в </w:t>
      </w:r>
      <w:hyperlink w:anchor="P1803" w:history="1">
        <w:r w:rsidRPr="00D12070">
          <w:rPr>
            <w:rFonts w:ascii="Times New Roman" w:hAnsi="Times New Roman" w:cs="Times New Roman"/>
            <w:sz w:val="24"/>
            <w:szCs w:val="24"/>
          </w:rPr>
          <w:t>п. 13.1.5</w:t>
        </w:r>
      </w:hyperlink>
      <w:r w:rsidRPr="00D12070">
        <w:rPr>
          <w:rFonts w:ascii="Times New Roman" w:hAnsi="Times New Roman" w:cs="Times New Roman"/>
          <w:sz w:val="24"/>
          <w:szCs w:val="24"/>
        </w:rPr>
        <w:t xml:space="preserve"> настоящего Административного регламента.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6.6.2. В Управление Федеральной службы государственной регистрации, кадастра и </w:t>
      </w:r>
      <w:r w:rsidRPr="00D12070">
        <w:rPr>
          <w:rFonts w:ascii="Times New Roman" w:hAnsi="Times New Roman" w:cs="Times New Roman"/>
          <w:sz w:val="24"/>
          <w:szCs w:val="24"/>
        </w:rPr>
        <w:lastRenderedPageBreak/>
        <w:t xml:space="preserve">картографии по Московской области, структурное подразделение Администрации, осуществляющее полномочия в области муниципального земельного контроля по основаниям, указанным в </w:t>
      </w:r>
      <w:hyperlink w:anchor="P1804" w:history="1">
        <w:r w:rsidRPr="00D12070">
          <w:rPr>
            <w:rFonts w:ascii="Times New Roman" w:hAnsi="Times New Roman" w:cs="Times New Roman"/>
            <w:sz w:val="24"/>
            <w:szCs w:val="24"/>
          </w:rPr>
          <w:t>пунктах 13.1.6</w:t>
        </w:r>
      </w:hyperlink>
      <w:r w:rsidRPr="00D12070">
        <w:rPr>
          <w:rFonts w:ascii="Times New Roman" w:hAnsi="Times New Roman" w:cs="Times New Roman"/>
          <w:sz w:val="24"/>
          <w:szCs w:val="24"/>
        </w:rPr>
        <w:t>, 13.1.7 настоящего Административного регламента.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6.7.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7. Срок регистрации запроса Заявителя о предоставлении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7.1. Уведомление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Уведомление, поданное посредством РПГУ после 16.00 рабочего дня либо в нерабочий день, регистрируется в Администрации на следующий рабочий день.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7.2. Уведомление,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8. Срок 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8.1. Срок предоставления Государственной услуги по всем основаниям составляет не более 5 (пяти) рабочих дней со дня регистрации Уведомления в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8.2. Приостановление срока предоставления Государственной услуги не предусмотрено.</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9. Правовые основания 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9.1. </w:t>
      </w:r>
      <w:proofErr w:type="gramStart"/>
      <w:r w:rsidRPr="00D12070">
        <w:rPr>
          <w:rFonts w:ascii="Times New Roman" w:hAnsi="Times New Roman" w:cs="Times New Roman"/>
          <w:sz w:val="24"/>
          <w:szCs w:val="24"/>
        </w:rPr>
        <w:t xml:space="preserve">Основными нормативными правовыми актами, регулирующими предоставление Государственной услуги, являются Федеральный </w:t>
      </w:r>
      <w:hyperlink r:id="rId14"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от 29.12.2004 N 190-ФЗ "Градостроительный кодекс Российской Федерации", Федеральный </w:t>
      </w:r>
      <w:hyperlink r:id="rId15"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w:t>
      </w:r>
      <w:hyperlink r:id="rId16"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17"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Московской области N</w:t>
      </w:r>
      <w:proofErr w:type="gramEnd"/>
      <w:r w:rsidRPr="00D12070">
        <w:rPr>
          <w:rFonts w:ascii="Times New Roman"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иные нормативные правовые акты Российской Федерации и нормативные правовые акты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9.2. </w:t>
      </w:r>
      <w:hyperlink w:anchor="P2589" w:history="1">
        <w:r w:rsidRPr="00D12070">
          <w:rPr>
            <w:rFonts w:ascii="Times New Roman" w:hAnsi="Times New Roman" w:cs="Times New Roman"/>
            <w:sz w:val="24"/>
            <w:szCs w:val="24"/>
          </w:rPr>
          <w:t>Список</w:t>
        </w:r>
      </w:hyperlink>
      <w:r w:rsidRPr="00D12070">
        <w:rPr>
          <w:rFonts w:ascii="Times New Roman" w:hAnsi="Times New Roman" w:cs="Times New Roman"/>
          <w:sz w:val="24"/>
          <w:szCs w:val="24"/>
        </w:rPr>
        <w:t xml:space="preserve"> нормативных правовых актов, применяемых при предоставлении Государственной услуги, приведен в приложении 6 к настоящему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bookmarkStart w:id="5" w:name="P1724"/>
      <w:bookmarkEnd w:id="5"/>
      <w:r w:rsidRPr="00D12070">
        <w:rPr>
          <w:rFonts w:ascii="Times New Roman" w:hAnsi="Times New Roman" w:cs="Times New Roman"/>
          <w:sz w:val="24"/>
          <w:szCs w:val="24"/>
        </w:rPr>
        <w:t>10. Исчерпывающий перечень документов, необходимых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для предоставления Государственной услуги, подлежащих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представлению Заявителем</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10.1. Исчерпывающий перечень документов, необходимых для предоставления Государственной услуги, подлежащих представлению Заявителем:</w:t>
      </w:r>
    </w:p>
    <w:p w:rsidR="00D12070" w:rsidRPr="00D12070" w:rsidRDefault="00D12070">
      <w:pPr>
        <w:pStyle w:val="ConsPlusNormal"/>
        <w:spacing w:before="220"/>
        <w:ind w:firstLine="540"/>
        <w:jc w:val="both"/>
        <w:rPr>
          <w:rFonts w:ascii="Times New Roman" w:hAnsi="Times New Roman" w:cs="Times New Roman"/>
          <w:sz w:val="24"/>
          <w:szCs w:val="24"/>
        </w:rPr>
      </w:pPr>
      <w:bookmarkStart w:id="6" w:name="P1729"/>
      <w:bookmarkEnd w:id="6"/>
      <w:r w:rsidRPr="00D12070">
        <w:rPr>
          <w:rFonts w:ascii="Times New Roman" w:hAnsi="Times New Roman" w:cs="Times New Roman"/>
          <w:sz w:val="24"/>
          <w:szCs w:val="24"/>
        </w:rPr>
        <w:t xml:space="preserve">10.1.1. </w:t>
      </w:r>
      <w:hyperlink r:id="rId18" w:history="1">
        <w:r w:rsidRPr="00D12070">
          <w:rPr>
            <w:rFonts w:ascii="Times New Roman" w:hAnsi="Times New Roman" w:cs="Times New Roman"/>
            <w:sz w:val="24"/>
            <w:szCs w:val="24"/>
          </w:rPr>
          <w:t>Уведомление</w:t>
        </w:r>
      </w:hyperlink>
      <w:r w:rsidRPr="00D12070">
        <w:rPr>
          <w:rFonts w:ascii="Times New Roman"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 оформляется в соответствии с приказом Министерства строительства и жилищно-коммунального хозяйства Российской </w:t>
      </w:r>
      <w:r w:rsidRPr="00D12070">
        <w:rPr>
          <w:rFonts w:ascii="Times New Roman" w:hAnsi="Times New Roman" w:cs="Times New Roman"/>
          <w:sz w:val="24"/>
          <w:szCs w:val="24"/>
        </w:rPr>
        <w:lastRenderedPageBreak/>
        <w:t>Федерации от 19.09.2018 N 591/</w:t>
      </w:r>
      <w:proofErr w:type="spellStart"/>
      <w:proofErr w:type="gramStart"/>
      <w:r w:rsidRPr="00D12070">
        <w:rPr>
          <w:rFonts w:ascii="Times New Roman" w:hAnsi="Times New Roman" w:cs="Times New Roman"/>
          <w:sz w:val="24"/>
          <w:szCs w:val="24"/>
        </w:rPr>
        <w:t>пр</w:t>
      </w:r>
      <w:proofErr w:type="spellEnd"/>
      <w:proofErr w:type="gramEnd"/>
      <w:r w:rsidRPr="00D1207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(форма приведена в </w:t>
      </w:r>
      <w:hyperlink w:anchor="P2637" w:history="1">
        <w:r w:rsidRPr="00D12070">
          <w:rPr>
            <w:rFonts w:ascii="Times New Roman" w:hAnsi="Times New Roman" w:cs="Times New Roman"/>
            <w:sz w:val="24"/>
            <w:szCs w:val="24"/>
          </w:rPr>
          <w:t>приложении 7</w:t>
        </w:r>
      </w:hyperlink>
      <w:r w:rsidRPr="00D12070">
        <w:rPr>
          <w:rFonts w:ascii="Times New Roman" w:hAnsi="Times New Roman" w:cs="Times New Roman"/>
          <w:sz w:val="24"/>
          <w:szCs w:val="24"/>
        </w:rPr>
        <w:t xml:space="preserve"> к настоящему Административному регламенту).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10.1.2. Документ, удостоверяющий личность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10.1.4.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7" w:name="P1733"/>
      <w:bookmarkEnd w:id="7"/>
      <w:r w:rsidRPr="00D12070">
        <w:rPr>
          <w:rFonts w:ascii="Times New Roman" w:hAnsi="Times New Roman" w:cs="Times New Roman"/>
          <w:sz w:val="24"/>
          <w:szCs w:val="24"/>
        </w:rPr>
        <w:t>10.1.5. Технический план объекта индивидуального жилищного строительства или садового дома, подготовленный в форме электронного документа и заверенный усиленной квалифицированной электронной подписью кадастрового инженера, подготовившего такой план.</w:t>
      </w:r>
    </w:p>
    <w:p w:rsidR="00D12070" w:rsidRPr="00D12070" w:rsidRDefault="00D12070">
      <w:pPr>
        <w:pStyle w:val="ConsPlusNormal"/>
        <w:spacing w:before="220"/>
        <w:ind w:firstLine="540"/>
        <w:jc w:val="both"/>
        <w:rPr>
          <w:rFonts w:ascii="Times New Roman" w:hAnsi="Times New Roman" w:cs="Times New Roman"/>
          <w:sz w:val="24"/>
          <w:szCs w:val="24"/>
        </w:rPr>
      </w:pPr>
      <w:bookmarkStart w:id="8" w:name="P1734"/>
      <w:bookmarkEnd w:id="8"/>
      <w:r w:rsidRPr="00D12070">
        <w:rPr>
          <w:rFonts w:ascii="Times New Roman" w:hAnsi="Times New Roman" w:cs="Times New Roman"/>
          <w:sz w:val="24"/>
          <w:szCs w:val="24"/>
        </w:rPr>
        <w:t xml:space="preserve">10.1.6.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12070">
        <w:rPr>
          <w:rFonts w:ascii="Times New Roman" w:hAnsi="Times New Roman" w:cs="Times New Roman"/>
          <w:sz w:val="24"/>
          <w:szCs w:val="24"/>
        </w:rPr>
        <w:t>со</w:t>
      </w:r>
      <w:proofErr w:type="gramEnd"/>
      <w:r w:rsidRPr="00D12070">
        <w:rPr>
          <w:rFonts w:ascii="Times New Roman" w:hAnsi="Times New Roman" w:cs="Times New Roman"/>
          <w:sz w:val="24"/>
          <w:szCs w:val="24"/>
        </w:rPr>
        <w:t xml:space="preserve"> множественностью лиц на стороне арендатора.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10.2. </w:t>
      </w:r>
      <w:hyperlink w:anchor="P2775" w:history="1">
        <w:r w:rsidRPr="00D12070">
          <w:rPr>
            <w:rFonts w:ascii="Times New Roman" w:hAnsi="Times New Roman" w:cs="Times New Roman"/>
            <w:sz w:val="24"/>
            <w:szCs w:val="24"/>
          </w:rPr>
          <w:t>Описание</w:t>
        </w:r>
      </w:hyperlink>
      <w:r w:rsidRPr="00D12070">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10.3. </w:t>
      </w:r>
      <w:proofErr w:type="gramStart"/>
      <w:r w:rsidRPr="00D12070">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10.4. Администрации запрещено требовать у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10.4.1.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10.4.2.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уведомления о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б) наличие ошибок в уведомлении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w:t>
      </w:r>
      <w:r w:rsidRPr="00D12070">
        <w:rPr>
          <w:rFonts w:ascii="Times New Roman" w:hAnsi="Times New Roman" w:cs="Times New Roman"/>
          <w:sz w:val="24"/>
          <w:szCs w:val="24"/>
        </w:rPr>
        <w:lastRenderedPageBreak/>
        <w:t>включенных в представленный ранее комплект документов, необходимых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rsidRPr="00D12070">
        <w:rPr>
          <w:rFonts w:ascii="Times New Roman" w:hAnsi="Times New Roman" w:cs="Times New Roman"/>
          <w:sz w:val="24"/>
          <w:szCs w:val="24"/>
        </w:rPr>
        <w:t xml:space="preserve"> доставленные неудобства.</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bookmarkStart w:id="9" w:name="P1745"/>
      <w:bookmarkEnd w:id="9"/>
      <w:r w:rsidRPr="00D12070">
        <w:rPr>
          <w:rFonts w:ascii="Times New Roman" w:hAnsi="Times New Roman" w:cs="Times New Roman"/>
          <w:sz w:val="24"/>
          <w:szCs w:val="24"/>
        </w:rPr>
        <w:t>11. Исчерпывающий перечень документов, необходимых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для предоставления Государственной услуги, которые находятся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в распоряжении органов власти, органов местного</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самоуправления или организаций</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bookmarkStart w:id="10" w:name="P1750"/>
      <w:bookmarkEnd w:id="10"/>
      <w:r w:rsidRPr="00D12070">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независимо от основания для обращения за предоставлением Государственной услуги запрашивает:</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11.1.1.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уведомление и/или выдавшего доверенность).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11.1.2. Выписку (сведения) из ЕГРН на земельный участок и на </w:t>
      </w:r>
      <w:proofErr w:type="gramStart"/>
      <w:r w:rsidRPr="00D12070">
        <w:rPr>
          <w:rFonts w:ascii="Times New Roman" w:hAnsi="Times New Roman" w:cs="Times New Roman"/>
          <w:sz w:val="24"/>
          <w:szCs w:val="24"/>
        </w:rPr>
        <w:t>расположенные</w:t>
      </w:r>
      <w:proofErr w:type="gramEnd"/>
      <w:r w:rsidRPr="00D12070">
        <w:rPr>
          <w:rFonts w:ascii="Times New Roman" w:hAnsi="Times New Roman" w:cs="Times New Roman"/>
          <w:sz w:val="24"/>
          <w:szCs w:val="24"/>
        </w:rPr>
        <w:t xml:space="preserve"> на таком земельном участке объекты недвижимости (если указанные документы, их копии или сведения, содержащиеся в них, находятся в ЕГРН) - запрашивается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11.1.3. </w:t>
      </w:r>
      <w:proofErr w:type="gramStart"/>
      <w:r w:rsidRPr="00D12070">
        <w:rPr>
          <w:rFonts w:ascii="Times New Roman" w:hAnsi="Times New Roman" w:cs="Times New Roman"/>
          <w:sz w:val="24"/>
          <w:szCs w:val="24"/>
        </w:rPr>
        <w:t>Утвержденную документацию по планировке и межеванию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или в Министерстве строительного комплекса Московской области в случае отсутствия данных в ИСОГД (для определения назначения объекта индивидуального жилищного строительства и его технико-экономических показателей).</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11.1.4.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D12070">
          <w:rPr>
            <w:rFonts w:ascii="Times New Roman" w:hAnsi="Times New Roman" w:cs="Times New Roman"/>
            <w:sz w:val="24"/>
            <w:szCs w:val="24"/>
          </w:rPr>
          <w:t>статьей 40</w:t>
        </w:r>
      </w:hyperlink>
      <w:r w:rsidRPr="00D12070">
        <w:rPr>
          <w:rFonts w:ascii="Times New Roman" w:hAnsi="Times New Roman" w:cs="Times New Roman"/>
          <w:sz w:val="24"/>
          <w:szCs w:val="24"/>
        </w:rPr>
        <w:t xml:space="preserve"> Градостроительного кодекса Российской Федерации) - запрашивается в </w:t>
      </w:r>
      <w:proofErr w:type="spellStart"/>
      <w:r w:rsidRPr="00D12070">
        <w:rPr>
          <w:rFonts w:ascii="Times New Roman" w:hAnsi="Times New Roman" w:cs="Times New Roman"/>
          <w:sz w:val="24"/>
          <w:szCs w:val="24"/>
        </w:rPr>
        <w:t>Главархитектуре</w:t>
      </w:r>
      <w:proofErr w:type="spellEnd"/>
      <w:r w:rsidRPr="00D12070">
        <w:rPr>
          <w:rFonts w:ascii="Times New Roman" w:hAnsi="Times New Roman" w:cs="Times New Roman"/>
          <w:sz w:val="24"/>
          <w:szCs w:val="24"/>
        </w:rPr>
        <w:t xml:space="preserve"> Московской области, если такое разрешение не предоставлялось Администрацией соответствующего муниципального образования (в случае отсутствия данных в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11.1.5. </w:t>
      </w:r>
      <w:proofErr w:type="gramStart"/>
      <w:r w:rsidRPr="00D12070">
        <w:rPr>
          <w:rFonts w:ascii="Times New Roman" w:hAnsi="Times New Roman" w:cs="Times New Roman"/>
          <w:sz w:val="24"/>
          <w:szCs w:val="24"/>
        </w:rPr>
        <w:t xml:space="preserve">Заключение Главного управления культурного наследия Московской области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w:t>
      </w:r>
      <w:r w:rsidRPr="00D12070">
        <w:rPr>
          <w:rFonts w:ascii="Times New Roman" w:hAnsi="Times New Roman" w:cs="Times New Roman"/>
          <w:sz w:val="24"/>
          <w:szCs w:val="24"/>
        </w:rPr>
        <w:lastRenderedPageBreak/>
        <w:t>решениям объектов индивидуального жилищного строительства или садового дома,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запрашивается в Главном управлении культурного наследия Московской области</w:t>
      </w:r>
      <w:proofErr w:type="gramEnd"/>
      <w:r w:rsidRPr="00D12070">
        <w:rPr>
          <w:rFonts w:ascii="Times New Roman" w:hAnsi="Times New Roman" w:cs="Times New Roman"/>
          <w:sz w:val="24"/>
          <w:szCs w:val="24"/>
        </w:rPr>
        <w:t xml:space="preserve"> (в случае</w:t>
      </w:r>
      <w:proofErr w:type="gramStart"/>
      <w:r w:rsidRPr="00D12070">
        <w:rPr>
          <w:rFonts w:ascii="Times New Roman" w:hAnsi="Times New Roman" w:cs="Times New Roman"/>
          <w:sz w:val="24"/>
          <w:szCs w:val="24"/>
        </w:rPr>
        <w:t>,</w:t>
      </w:r>
      <w:proofErr w:type="gramEnd"/>
      <w:r w:rsidRPr="00D12070">
        <w:rPr>
          <w:rFonts w:ascii="Times New Roman" w:hAnsi="Times New Roman" w:cs="Times New Roman"/>
          <w:sz w:val="24"/>
          <w:szCs w:val="24"/>
        </w:rPr>
        <w:t xml:space="preserve"> если соответствующая документация отсутствует в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11.1.6. </w:t>
      </w:r>
      <w:proofErr w:type="gramStart"/>
      <w:r w:rsidRPr="00D12070">
        <w:rPr>
          <w:rFonts w:ascii="Times New Roman" w:hAnsi="Times New Roman" w:cs="Times New Roman"/>
          <w:sz w:val="24"/>
          <w:szCs w:val="24"/>
        </w:rPr>
        <w:t xml:space="preserve">Сведения о типовом архитектурном решении объекта индивидуального жилищного строительства или садового дома, утвержденном в соответствии с Федеральным </w:t>
      </w:r>
      <w:hyperlink r:id="rId20"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индивидуального жилищного строительства, - запрашиваются в Главном управлении культурного наследия Московской области в случае, если в уведомлении указывается</w:t>
      </w:r>
      <w:proofErr w:type="gramEnd"/>
      <w:r w:rsidRPr="00D12070">
        <w:rPr>
          <w:rFonts w:ascii="Times New Roman" w:hAnsi="Times New Roman" w:cs="Times New Roman"/>
          <w:sz w:val="24"/>
          <w:szCs w:val="24"/>
        </w:rPr>
        <w:t xml:space="preserve"> на такое типовое </w:t>
      </w:r>
      <w:proofErr w:type="gramStart"/>
      <w:r w:rsidRPr="00D12070">
        <w:rPr>
          <w:rFonts w:ascii="Times New Roman" w:hAnsi="Times New Roman" w:cs="Times New Roman"/>
          <w:sz w:val="24"/>
          <w:szCs w:val="24"/>
        </w:rPr>
        <w:t>архитектурное решение</w:t>
      </w:r>
      <w:proofErr w:type="gramEnd"/>
      <w:r w:rsidRPr="00D12070">
        <w:rPr>
          <w:rFonts w:ascii="Times New Roman" w:hAnsi="Times New Roman" w:cs="Times New Roman"/>
          <w:sz w:val="24"/>
          <w:szCs w:val="24"/>
        </w:rPr>
        <w:t xml:space="preserve"> и соответствующая документация отсутствует в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11.1.7. </w:t>
      </w:r>
      <w:proofErr w:type="gramStart"/>
      <w:r w:rsidRPr="00D12070">
        <w:rPr>
          <w:rFonts w:ascii="Times New Roman" w:hAnsi="Times New Roman" w:cs="Times New Roman"/>
          <w:sz w:val="24"/>
          <w:szCs w:val="24"/>
        </w:rPr>
        <w:t xml:space="preserve">Разрешение на условно разрешенный вид использования земельного участка или объекта индивидуального жилищного строительства в случае строительства объекта индивидуального жилищного строительства, вид использования которого в соответствии с градостроительным регламентом предусмотрен в условном виде, - запрашивается в </w:t>
      </w:r>
      <w:proofErr w:type="spellStart"/>
      <w:r w:rsidRPr="00D12070">
        <w:rPr>
          <w:rFonts w:ascii="Times New Roman" w:hAnsi="Times New Roman" w:cs="Times New Roman"/>
          <w:sz w:val="24"/>
          <w:szCs w:val="24"/>
        </w:rPr>
        <w:t>Главархитектуре</w:t>
      </w:r>
      <w:proofErr w:type="spellEnd"/>
      <w:r w:rsidRPr="00D12070">
        <w:rPr>
          <w:rFonts w:ascii="Times New Roman" w:hAnsi="Times New Roman" w:cs="Times New Roman"/>
          <w:sz w:val="24"/>
          <w:szCs w:val="24"/>
        </w:rPr>
        <w:t xml:space="preserve"> Московской области, если такое разрешение не предоставлялось Администрацией соответствующего муниципального образования (в случае отсутствия данных в ИСОГД).</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r w:rsidRPr="00D12070">
              <w:rPr>
                <w:rFonts w:ascii="Times New Roman" w:hAnsi="Times New Roman" w:cs="Times New Roman"/>
                <w:sz w:val="24"/>
                <w:szCs w:val="24"/>
              </w:rPr>
              <w:t>Нумерация подпунктов дана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11.1. Администрации запрещено требовать у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10.4.1.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10.4.2.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уведомления о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б) наличие ошибок в уведомлении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rsidRPr="00D12070">
        <w:rPr>
          <w:rFonts w:ascii="Times New Roman" w:hAnsi="Times New Roman" w:cs="Times New Roman"/>
          <w:sz w:val="24"/>
          <w:szCs w:val="24"/>
        </w:rP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rsidRPr="00D12070">
        <w:rPr>
          <w:rFonts w:ascii="Times New Roman" w:hAnsi="Times New Roman" w:cs="Times New Roman"/>
          <w:sz w:val="24"/>
          <w:szCs w:val="24"/>
        </w:rPr>
        <w:t xml:space="preserve"> доставленные неудобства.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11.2. Документы, указанные в </w:t>
      </w:r>
      <w:hyperlink w:anchor="P1750" w:history="1">
        <w:r w:rsidRPr="00D12070">
          <w:rPr>
            <w:rFonts w:ascii="Times New Roman" w:hAnsi="Times New Roman" w:cs="Times New Roman"/>
            <w:sz w:val="24"/>
            <w:szCs w:val="24"/>
          </w:rPr>
          <w:t>пункте 11.1</w:t>
        </w:r>
      </w:hyperlink>
      <w:r w:rsidRPr="00D12070">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12. Исчерпывающий перечень оснований для отказа в приеме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документов, необходимых для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11" w:name="P1776"/>
      <w:bookmarkEnd w:id="11"/>
      <w:r w:rsidRPr="00D12070">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D12070" w:rsidRPr="00D12070" w:rsidRDefault="00D12070">
      <w:pPr>
        <w:pStyle w:val="ConsPlusNormal"/>
        <w:spacing w:before="220"/>
        <w:ind w:firstLine="540"/>
        <w:jc w:val="both"/>
        <w:rPr>
          <w:rFonts w:ascii="Times New Roman" w:hAnsi="Times New Roman" w:cs="Times New Roman"/>
          <w:sz w:val="24"/>
          <w:szCs w:val="24"/>
        </w:rPr>
      </w:pPr>
      <w:bookmarkStart w:id="12" w:name="P1777"/>
      <w:bookmarkEnd w:id="12"/>
      <w:r w:rsidRPr="00D12070">
        <w:rPr>
          <w:rFonts w:ascii="Times New Roman" w:hAnsi="Times New Roman" w:cs="Times New Roman"/>
          <w:sz w:val="24"/>
          <w:szCs w:val="24"/>
        </w:rPr>
        <w:t>12.1.2. Документы, необходимые для предоставления Государственной услуги, утратили силу, а именно:</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документ, удостоверяющий личность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13" w:name="P1781"/>
      <w:bookmarkEnd w:id="13"/>
      <w:r w:rsidRPr="00D12070">
        <w:rPr>
          <w:rFonts w:ascii="Times New Roman" w:hAnsi="Times New Roman" w:cs="Times New Roman"/>
          <w:sz w:val="24"/>
          <w:szCs w:val="24"/>
        </w:rPr>
        <w:t>12.1.3. Документы содержат подчистки и исправления текста, не заверенные в порядке, установленном законодательством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bookmarkStart w:id="14" w:name="P1782"/>
      <w:bookmarkEnd w:id="14"/>
      <w:r w:rsidRPr="00D12070">
        <w:rPr>
          <w:rFonts w:ascii="Times New Roman" w:hAnsi="Times New Roman" w:cs="Times New Roman"/>
          <w:sz w:val="24"/>
          <w:szCs w:val="24"/>
        </w:rPr>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bookmarkStart w:id="15" w:name="P1783"/>
      <w:bookmarkEnd w:id="15"/>
      <w:r w:rsidRPr="00D12070">
        <w:rPr>
          <w:rFonts w:ascii="Times New Roman" w:hAnsi="Times New Roman" w:cs="Times New Roman"/>
          <w:sz w:val="24"/>
          <w:szCs w:val="24"/>
        </w:rPr>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12070" w:rsidRPr="00D12070" w:rsidRDefault="00D12070">
      <w:pPr>
        <w:pStyle w:val="ConsPlusNormal"/>
        <w:spacing w:before="220"/>
        <w:ind w:firstLine="540"/>
        <w:jc w:val="both"/>
        <w:rPr>
          <w:rFonts w:ascii="Times New Roman" w:hAnsi="Times New Roman" w:cs="Times New Roman"/>
          <w:sz w:val="24"/>
          <w:szCs w:val="24"/>
        </w:rPr>
      </w:pPr>
      <w:bookmarkStart w:id="16" w:name="P1784"/>
      <w:bookmarkEnd w:id="16"/>
      <w:r w:rsidRPr="00D12070">
        <w:rPr>
          <w:rFonts w:ascii="Times New Roman" w:hAnsi="Times New Roman" w:cs="Times New Roman"/>
          <w:sz w:val="24"/>
          <w:szCs w:val="24"/>
        </w:rPr>
        <w:t>12.1.6.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D12070" w:rsidRPr="00D12070" w:rsidRDefault="00D12070">
      <w:pPr>
        <w:pStyle w:val="ConsPlusNormal"/>
        <w:spacing w:before="220"/>
        <w:ind w:firstLine="540"/>
        <w:jc w:val="both"/>
        <w:rPr>
          <w:rFonts w:ascii="Times New Roman" w:hAnsi="Times New Roman" w:cs="Times New Roman"/>
          <w:sz w:val="24"/>
          <w:szCs w:val="24"/>
        </w:rPr>
      </w:pPr>
      <w:bookmarkStart w:id="17" w:name="P1785"/>
      <w:bookmarkEnd w:id="17"/>
      <w:r w:rsidRPr="00D12070">
        <w:rPr>
          <w:rFonts w:ascii="Times New Roman" w:hAnsi="Times New Roman" w:cs="Times New Roman"/>
          <w:sz w:val="24"/>
          <w:szCs w:val="24"/>
        </w:rPr>
        <w:lastRenderedPageBreak/>
        <w:t>12.1.7. Подача уведомления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18" w:name="P1786"/>
      <w:bookmarkEnd w:id="18"/>
      <w:r w:rsidRPr="00D12070">
        <w:rPr>
          <w:rFonts w:ascii="Times New Roman" w:hAnsi="Times New Roman" w:cs="Times New Roman"/>
          <w:sz w:val="24"/>
          <w:szCs w:val="24"/>
        </w:rPr>
        <w:t xml:space="preserve">12.1.8. Поступление уведомления, предусмотренного </w:t>
      </w:r>
      <w:hyperlink w:anchor="P1729" w:history="1">
        <w:r w:rsidRPr="00D12070">
          <w:rPr>
            <w:rFonts w:ascii="Times New Roman" w:hAnsi="Times New Roman" w:cs="Times New Roman"/>
            <w:sz w:val="24"/>
            <w:szCs w:val="24"/>
          </w:rPr>
          <w:t>п. 10.1.1</w:t>
        </w:r>
      </w:hyperlink>
      <w:r w:rsidRPr="00D12070">
        <w:rPr>
          <w:rFonts w:ascii="Times New Roman" w:hAnsi="Times New Roman" w:cs="Times New Roman"/>
          <w:sz w:val="24"/>
          <w:szCs w:val="24"/>
        </w:rPr>
        <w:t xml:space="preserve"> настоящего Административного регламента,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12070" w:rsidRPr="00D12070" w:rsidRDefault="00D12070">
      <w:pPr>
        <w:pStyle w:val="ConsPlusNormal"/>
        <w:spacing w:before="220"/>
        <w:ind w:firstLine="540"/>
        <w:jc w:val="both"/>
        <w:rPr>
          <w:rFonts w:ascii="Times New Roman" w:hAnsi="Times New Roman" w:cs="Times New Roman"/>
          <w:sz w:val="24"/>
          <w:szCs w:val="24"/>
        </w:rPr>
      </w:pPr>
      <w:bookmarkStart w:id="19" w:name="P1787"/>
      <w:bookmarkEnd w:id="19"/>
      <w:r w:rsidRPr="00D12070">
        <w:rPr>
          <w:rFonts w:ascii="Times New Roman" w:hAnsi="Times New Roman" w:cs="Times New Roman"/>
          <w:sz w:val="24"/>
          <w:szCs w:val="24"/>
        </w:rPr>
        <w:t xml:space="preserve">12.1.9. Поступление уведомления, предусмотренного </w:t>
      </w:r>
      <w:hyperlink w:anchor="P1729" w:history="1">
        <w:r w:rsidRPr="00D12070">
          <w:rPr>
            <w:rFonts w:ascii="Times New Roman" w:hAnsi="Times New Roman" w:cs="Times New Roman"/>
            <w:sz w:val="24"/>
            <w:szCs w:val="24"/>
          </w:rPr>
          <w:t>п. 10.1.1</w:t>
        </w:r>
      </w:hyperlink>
      <w:r w:rsidRPr="00D12070">
        <w:rPr>
          <w:rFonts w:ascii="Times New Roman" w:hAnsi="Times New Roman" w:cs="Times New Roman"/>
          <w:sz w:val="24"/>
          <w:szCs w:val="24"/>
        </w:rPr>
        <w:t xml:space="preserve"> настоящего Административного регламента, в случае, если уведомление о планируемом строительстве объекта индивидуального жилищного строительства или садового дома ранее не направлялось или было возвращено застройщику.</w:t>
      </w:r>
    </w:p>
    <w:p w:rsidR="00D12070" w:rsidRPr="00D12070" w:rsidRDefault="00D12070">
      <w:pPr>
        <w:pStyle w:val="ConsPlusNormal"/>
        <w:spacing w:before="220"/>
        <w:ind w:firstLine="540"/>
        <w:jc w:val="both"/>
        <w:rPr>
          <w:rFonts w:ascii="Times New Roman" w:hAnsi="Times New Roman" w:cs="Times New Roman"/>
          <w:sz w:val="24"/>
          <w:szCs w:val="24"/>
        </w:rPr>
      </w:pPr>
      <w:bookmarkStart w:id="20" w:name="P1788"/>
      <w:bookmarkEnd w:id="20"/>
      <w:r w:rsidRPr="00D12070">
        <w:rPr>
          <w:rFonts w:ascii="Times New Roman" w:hAnsi="Times New Roman" w:cs="Times New Roman"/>
          <w:sz w:val="24"/>
          <w:szCs w:val="24"/>
        </w:rPr>
        <w:t>12.1.10. Заявителем представлен неполный комплект документов, необходимых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12.2. </w:t>
      </w:r>
      <w:hyperlink w:anchor="P2525" w:history="1">
        <w:proofErr w:type="gramStart"/>
        <w:r w:rsidRPr="00D12070">
          <w:rPr>
            <w:rFonts w:ascii="Times New Roman" w:hAnsi="Times New Roman" w:cs="Times New Roman"/>
            <w:sz w:val="24"/>
            <w:szCs w:val="24"/>
          </w:rPr>
          <w:t>Уведомление</w:t>
        </w:r>
      </w:hyperlink>
      <w:r w:rsidRPr="00D12070">
        <w:rPr>
          <w:rFonts w:ascii="Times New Roman" w:hAnsi="Times New Roman" w:cs="Times New Roman"/>
          <w:sz w:val="24"/>
          <w:szCs w:val="24"/>
        </w:rPr>
        <w:t xml:space="preserve"> об отказе в приеме и регистрации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приведенной в приложении 5 к настоящему Административному регламенту, подписывается ЭП уполномоченного должностного лица Администрации и в виде электронного документа направляется в личный кабинет Заявителя на РПГУ не позднее первого рабочего дня, следующего</w:t>
      </w:r>
      <w:proofErr w:type="gramEnd"/>
      <w:r w:rsidRPr="00D12070">
        <w:rPr>
          <w:rFonts w:ascii="Times New Roman" w:hAnsi="Times New Roman" w:cs="Times New Roman"/>
          <w:sz w:val="24"/>
          <w:szCs w:val="24"/>
        </w:rPr>
        <w:t xml:space="preserve"> за днем подачи уведомления.</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r w:rsidRPr="00D12070">
              <w:rPr>
                <w:rFonts w:ascii="Times New Roman" w:hAnsi="Times New Roman" w:cs="Times New Roman"/>
                <w:sz w:val="24"/>
                <w:szCs w:val="24"/>
              </w:rPr>
              <w:t>Нумерация подпунктов дана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12.2. Выдача решения об отказе в приеме уведомления и документов, необходимых для предоставления Государственной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12.3. Отказ в приеме уведомления и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13. Исчерпывающий перечень оснований для отказа</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в предоставлении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13.1. Основаниями для отказа в предоставлении Государственной услуги по всем основаниям являются: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13.1.1. Наличие противоречивых сведений в уведомлении и приложенных к нему документах.</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13.1.2. Несоответствие документов, указанных в </w:t>
      </w:r>
      <w:hyperlink w:anchor="P1724" w:history="1">
        <w:r w:rsidRPr="00D12070">
          <w:rPr>
            <w:rFonts w:ascii="Times New Roman" w:hAnsi="Times New Roman" w:cs="Times New Roman"/>
            <w:sz w:val="24"/>
            <w:szCs w:val="24"/>
          </w:rPr>
          <w:t>пункте 10</w:t>
        </w:r>
      </w:hyperlink>
      <w:r w:rsidRPr="00D12070">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13.1.3. </w:t>
      </w:r>
      <w:proofErr w:type="gramStart"/>
      <w:r w:rsidRPr="00D12070">
        <w:rPr>
          <w:rFonts w:ascii="Times New Roman" w:hAnsi="Times New Roman" w:cs="Times New Roman"/>
          <w:sz w:val="24"/>
          <w:szCs w:val="24"/>
        </w:rPr>
        <w:t xml:space="preserve">Несоответствие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w:t>
      </w:r>
      <w:r w:rsidRPr="00D12070">
        <w:rPr>
          <w:rFonts w:ascii="Times New Roman" w:hAnsi="Times New Roman" w:cs="Times New Roman"/>
          <w:sz w:val="24"/>
          <w:szCs w:val="24"/>
        </w:rPr>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1" w:history="1">
        <w:r w:rsidRPr="00D12070">
          <w:rPr>
            <w:rFonts w:ascii="Times New Roman" w:hAnsi="Times New Roman" w:cs="Times New Roman"/>
            <w:sz w:val="24"/>
            <w:szCs w:val="24"/>
          </w:rPr>
          <w:t>кодексом</w:t>
        </w:r>
      </w:hyperlink>
      <w:r w:rsidRPr="00D12070">
        <w:rPr>
          <w:rFonts w:ascii="Times New Roman" w:hAnsi="Times New Roman" w:cs="Times New Roman"/>
          <w:sz w:val="24"/>
          <w:szCs w:val="24"/>
        </w:rPr>
        <w:t xml:space="preserve"> Российской Федерации, другими федеральными законами.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bookmarkStart w:id="21" w:name="P1802"/>
      <w:bookmarkEnd w:id="21"/>
      <w:r w:rsidRPr="00D12070">
        <w:rPr>
          <w:rFonts w:ascii="Times New Roman" w:hAnsi="Times New Roman" w:cs="Times New Roman"/>
          <w:sz w:val="24"/>
          <w:szCs w:val="24"/>
        </w:rPr>
        <w:t xml:space="preserve">13.1.4. </w:t>
      </w:r>
      <w:proofErr w:type="gramStart"/>
      <w:r w:rsidRPr="00D12070">
        <w:rPr>
          <w:rFonts w:ascii="Times New Roman" w:hAnsi="Times New Roman" w:cs="Times New Roman"/>
          <w:sz w:val="24"/>
          <w:szCs w:val="24"/>
        </w:rPr>
        <w:t>Несоответствие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D12070">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22" w:name="P1803"/>
      <w:bookmarkEnd w:id="22"/>
      <w:r w:rsidRPr="00D12070">
        <w:rPr>
          <w:rFonts w:ascii="Times New Roman" w:hAnsi="Times New Roman" w:cs="Times New Roman"/>
          <w:sz w:val="24"/>
          <w:szCs w:val="24"/>
        </w:rPr>
        <w:t>13.1.5.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12070" w:rsidRPr="00D12070" w:rsidRDefault="00D12070">
      <w:pPr>
        <w:pStyle w:val="ConsPlusNormal"/>
        <w:spacing w:before="220"/>
        <w:ind w:firstLine="540"/>
        <w:jc w:val="both"/>
        <w:rPr>
          <w:rFonts w:ascii="Times New Roman" w:hAnsi="Times New Roman" w:cs="Times New Roman"/>
          <w:sz w:val="24"/>
          <w:szCs w:val="24"/>
        </w:rPr>
      </w:pPr>
      <w:bookmarkStart w:id="23" w:name="P1804"/>
      <w:bookmarkEnd w:id="23"/>
      <w:r w:rsidRPr="00D12070">
        <w:rPr>
          <w:rFonts w:ascii="Times New Roman" w:hAnsi="Times New Roman" w:cs="Times New Roman"/>
          <w:sz w:val="24"/>
          <w:szCs w:val="24"/>
        </w:rPr>
        <w:t xml:space="preserve">13.1.6. </w:t>
      </w:r>
      <w:proofErr w:type="gramStart"/>
      <w:r w:rsidRPr="00D12070">
        <w:rPr>
          <w:rFonts w:ascii="Times New Roman" w:hAnsi="Times New Roman" w:cs="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D12070">
        <w:rPr>
          <w:rFonts w:ascii="Times New Roman" w:hAnsi="Times New Roman" w:cs="Times New Roman"/>
          <w:sz w:val="24"/>
          <w:szCs w:val="24"/>
        </w:rPr>
        <w:t xml:space="preserve"> такой объект капитального строительства не введен в эксплуатацию.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13.2. Отзыв уведомления на предоставление услуги по инициативе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13.2.1. Заявитель вправе отказаться от получения Государственной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13.2.2. На основании поступившего заявления об отказе в предоставлении Государственной услуги уполномоченным должностным лицом Администрации принимается решение об отказе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13.2.3. 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уполномоченным должностным лицом, муниципальным служащим, работником Администрации в Ведомственной информационной системе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13.2.4.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 xml:space="preserve">14. Порядок, размер и основания взимания </w:t>
      </w:r>
      <w:proofErr w:type="gramStart"/>
      <w:r w:rsidRPr="00D12070">
        <w:rPr>
          <w:rFonts w:ascii="Times New Roman" w:hAnsi="Times New Roman" w:cs="Times New Roman"/>
          <w:sz w:val="24"/>
          <w:szCs w:val="24"/>
        </w:rPr>
        <w:t>государственной</w:t>
      </w:r>
      <w:proofErr w:type="gramEnd"/>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пошлины или иной платы, взимаемой за предоставление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14.1. Государственная услуга предоставляется бесплатно.</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15. Перечень услуг, необходимых и обязательных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lastRenderedPageBreak/>
        <w:t>для предоставления Государственной услуги, в том числе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порядок, размер и основания взимания платы за предоставление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таких услуг</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16. Способы предоставления Заявителем документов,</w:t>
      </w:r>
    </w:p>
    <w:p w:rsidR="00D12070" w:rsidRPr="00D12070" w:rsidRDefault="00D12070">
      <w:pPr>
        <w:pStyle w:val="ConsPlusTitle"/>
        <w:jc w:val="center"/>
        <w:rPr>
          <w:rFonts w:ascii="Times New Roman" w:hAnsi="Times New Roman" w:cs="Times New Roman"/>
          <w:sz w:val="24"/>
          <w:szCs w:val="24"/>
        </w:rPr>
      </w:pPr>
      <w:proofErr w:type="gramStart"/>
      <w:r w:rsidRPr="00D12070">
        <w:rPr>
          <w:rFonts w:ascii="Times New Roman" w:hAnsi="Times New Roman" w:cs="Times New Roman"/>
          <w:sz w:val="24"/>
          <w:szCs w:val="24"/>
        </w:rPr>
        <w:t>необходимых</w:t>
      </w:r>
      <w:proofErr w:type="gramEnd"/>
      <w:r w:rsidRPr="00D12070">
        <w:rPr>
          <w:rFonts w:ascii="Times New Roman" w:hAnsi="Times New Roman" w:cs="Times New Roman"/>
          <w:sz w:val="24"/>
          <w:szCs w:val="24"/>
        </w:rPr>
        <w:t xml:space="preserve"> для получения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16.1. Для получения Государственной услуги Заявитель или его представитель авторизуется на РПГУ посредством Единой системы идентификац</w:t>
      </w:r>
      <w:proofErr w:type="gramStart"/>
      <w:r w:rsidRPr="00D12070">
        <w:rPr>
          <w:rFonts w:ascii="Times New Roman" w:hAnsi="Times New Roman" w:cs="Times New Roman"/>
          <w:sz w:val="24"/>
          <w:szCs w:val="24"/>
        </w:rPr>
        <w:t>ии и ау</w:t>
      </w:r>
      <w:proofErr w:type="gramEnd"/>
      <w:r w:rsidRPr="00D12070">
        <w:rPr>
          <w:rFonts w:ascii="Times New Roman" w:hAnsi="Times New Roman" w:cs="Times New Roman"/>
          <w:sz w:val="24"/>
          <w:szCs w:val="24"/>
        </w:rPr>
        <w:t>тентификации (далее - ЕСИА), затем заполняет уведомление с использованием специальной интерактивной формы в электронном виде.</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r w:rsidRPr="00D12070">
              <w:rPr>
                <w:rFonts w:ascii="Times New Roman" w:hAnsi="Times New Roman" w:cs="Times New Roman"/>
                <w:sz w:val="24"/>
                <w:szCs w:val="24"/>
              </w:rPr>
              <w:t>Нумерация подпунктов дана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16.1.2. При авторизации в ЕСИА уведомление считается подписанным простой электронной подписью Заявителя, представителя Заявителя, уполномоченного на подписание уведомления.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16.1.3. Заявитель уведомляется о получении Администрацией уведомления и документов в день подачи уведомления посредством изменения статуса уведомления в Личном кабинете Заявителя на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16.1.4. Прием документов, необходимых для предоставления Государственной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16.1.5.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Администрации. Передача оригиналов и сверка с электронными образами документов не требуется.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16.2. В МФЦ Заявителю предоставляется бесплатный доступ к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16.3. Прием документов, необходимых для предоставления Государственной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17. Способы получения Заявителем результатов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17.1.1. Через Личный кабинет на РПГУ посредством сервиса "Узнать статус заявления".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17.1.2. По телефону Электронной приемной Московской области 8 (800) 550-50-30.</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17.2. Способ получения результата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17.2.1. В форме электронного документа в личный кабинет на РПГУ. Дополнительно Заявителю обеспечена возможность получения результата предоставления Государственной </w:t>
      </w:r>
      <w:r w:rsidRPr="00D12070">
        <w:rPr>
          <w:rFonts w:ascii="Times New Roman" w:hAnsi="Times New Roman" w:cs="Times New Roman"/>
          <w:sz w:val="24"/>
          <w:szCs w:val="24"/>
        </w:rPr>
        <w:lastRenderedPageBreak/>
        <w:t>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r w:rsidRPr="00D12070">
              <w:rPr>
                <w:rFonts w:ascii="Times New Roman" w:hAnsi="Times New Roman" w:cs="Times New Roman"/>
                <w:sz w:val="24"/>
                <w:szCs w:val="24"/>
              </w:rPr>
              <w:t>Нумерация подпунктов дана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17.2.3.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Администрации.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18. Максимальный срок ожидания в очереди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12,5 минут.</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19. Требования к помещениям, в которых предоставляется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Государственная услуга, к залу ожидания, местам</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 xml:space="preserve">для заполнения запросов о предоставлении </w:t>
      </w:r>
      <w:proofErr w:type="gramStart"/>
      <w:r w:rsidRPr="00D12070">
        <w:rPr>
          <w:rFonts w:ascii="Times New Roman" w:hAnsi="Times New Roman" w:cs="Times New Roman"/>
          <w:sz w:val="24"/>
          <w:szCs w:val="24"/>
        </w:rPr>
        <w:t>Государственной</w:t>
      </w:r>
      <w:proofErr w:type="gramEnd"/>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услуги, информационным стендам с образцами их заполнения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 перечнем документов, необходимых для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 в том числе к обеспечению</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доступности указанных объектов для инвалидов, маломобильных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групп населения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19.1. </w:t>
      </w:r>
      <w:proofErr w:type="gramStart"/>
      <w:r w:rsidRPr="00D12070">
        <w:rPr>
          <w:rFonts w:ascii="Times New Roman" w:hAnsi="Times New Roman" w:cs="Times New Roman"/>
          <w:sz w:val="24"/>
          <w:szCs w:val="24"/>
        </w:rPr>
        <w:t xml:space="preserve">Администрация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где предоставляется Государственная услуга, и беспрепятственного их передвижения в указанных помещениях в соответствии с </w:t>
      </w:r>
      <w:hyperlink r:id="rId22"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D12070">
        <w:rPr>
          <w:rFonts w:ascii="Times New Roman" w:hAnsi="Times New Roman" w:cs="Times New Roman"/>
          <w:sz w:val="24"/>
          <w:szCs w:val="24"/>
        </w:rPr>
        <w:t>".</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19.3. </w:t>
      </w:r>
      <w:proofErr w:type="gramStart"/>
      <w:r w:rsidRPr="00D12070">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D12070">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1) средствами визуальной и звуковой информации;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специальными указателями около строящихся и ремонтируемых объектов;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звуковой сигнализацией у светофоров;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4) телефонами-автоматами или иными средствами связи, доступными для инвалидов;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5) санитарно-гигиеническими помещениями;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6) пандусами и поручнями у лестниц при входах в здание;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7) пандусами при входах в здания, пандусами или подъемными.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19.6. Помещения,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электронной системой управления очередью (при наличии);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информационными стендами, содержащими визуальную и текстовую информацию;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стульями, столами, писчей бумагой, бланками, образцами уведомлений и письменными принадлежностями в количестве, достаточном для заявителей;</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средствами визуальной и звуковой информации.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беспрепятственный доступ к помещениям Администрации, где предоставляется Государственная услуга;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д) сопровождение инвалидов, имеющих стойкие расстройства функции зрения и </w:t>
      </w:r>
      <w:r w:rsidRPr="00D12070">
        <w:rPr>
          <w:rFonts w:ascii="Times New Roman" w:hAnsi="Times New Roman" w:cs="Times New Roman"/>
          <w:sz w:val="24"/>
          <w:szCs w:val="24"/>
        </w:rPr>
        <w:lastRenderedPageBreak/>
        <w:t>самостоятельного передвижения, и оказание им помощи в помещениях.</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20. Показатели доступности и качества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возможность выбора Заявителем форм предоставления Государственной услуги, в том числе с использованием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возможность обращения за получением Государственной услуги в электронной форме посредством РПГУ;</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г)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D12070">
        <w:rPr>
          <w:rFonts w:ascii="Times New Roman" w:hAnsi="Times New Roman" w:cs="Times New Roman"/>
          <w:sz w:val="24"/>
          <w:szCs w:val="24"/>
        </w:rPr>
        <w:t xml:space="preserve"> места нахождения (для юридических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доступность обращения за предоставлением Государственной услуги, в том числе для маломобильных групп населения;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е) соблюдение установленного времени ожидания в очереди при подаче уведомления и при получении результата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з) отсутствие обоснованных жалоб со стороны граждан по результатам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и) предоставление возможности подачи уведомления и документов (содержащихся в них сведений), необходимых для предоставления государственной услуги, в форме электронного документа;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к) предоставление возможности получения информации о ходе предоставления Государственной услуги, в том числе с использованием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21. Требования к организации предоставления Государственной</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услуги в электронной форме</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уведомления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724" w:history="1">
        <w:r w:rsidRPr="00D12070">
          <w:rPr>
            <w:rFonts w:ascii="Times New Roman" w:hAnsi="Times New Roman" w:cs="Times New Roman"/>
            <w:sz w:val="24"/>
            <w:szCs w:val="24"/>
          </w:rPr>
          <w:t>пункте 10</w:t>
        </w:r>
      </w:hyperlink>
      <w:r w:rsidRPr="00D12070">
        <w:rPr>
          <w:rFonts w:ascii="Times New Roman" w:hAnsi="Times New Roman" w:cs="Times New Roman"/>
          <w:sz w:val="24"/>
          <w:szCs w:val="24"/>
        </w:rPr>
        <w:t xml:space="preserve"> настоящего Административного регламента.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21.2. При предоставлении Государственной услуги в электронной форме осуществляются: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подача запроса о предоставлении Государственной услуги и иных документов, необходимых для предоставления Государственной услуги, в Администрацию с использованием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поступление уведомления и документов, необходимых для предоставления Государственной услуги, в интегрированную с РПГУ Ведомственную информационную систему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4) обработка и регистрация уведомления и документов, необходимых для предоставления Государственной услуги, в Ведомственной информационной системе ИСОГД;</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5) получение заявителем уведомлений о ходе предоставления Государственной услуги в личном кабинете на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672" w:history="1">
        <w:r w:rsidRPr="00D12070">
          <w:rPr>
            <w:rFonts w:ascii="Times New Roman" w:hAnsi="Times New Roman" w:cs="Times New Roman"/>
            <w:sz w:val="24"/>
            <w:szCs w:val="24"/>
          </w:rPr>
          <w:t>пунктах 5</w:t>
        </w:r>
      </w:hyperlink>
      <w:r w:rsidRPr="00D12070">
        <w:rPr>
          <w:rFonts w:ascii="Times New Roman" w:hAnsi="Times New Roman" w:cs="Times New Roman"/>
          <w:sz w:val="24"/>
          <w:szCs w:val="24"/>
        </w:rPr>
        <w:t xml:space="preserve"> и </w:t>
      </w:r>
      <w:hyperlink w:anchor="P1745" w:history="1">
        <w:r w:rsidRPr="00D12070">
          <w:rPr>
            <w:rFonts w:ascii="Times New Roman" w:hAnsi="Times New Roman" w:cs="Times New Roman"/>
            <w:sz w:val="24"/>
            <w:szCs w:val="24"/>
          </w:rPr>
          <w:t>11</w:t>
        </w:r>
      </w:hyperlink>
      <w:r w:rsidRPr="00D12070">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7) возможность оплаты государственной пошлины, иной платы за предоставление Государственной услуги посредством электронных сервисов на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8) получение Заявителем сведений о ходе предоставления Государственной услуги посредством информационного сервиса "Узнать статус заявления";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9) получение Заявителем результата предоставления Государственной услуги в личном кабинете на РПГУ в форме электронного документа, подписанного ЭП уполномоченного должностного лица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10) направление жалобы на решения, действия (бездействие) Администрации, должностных лиц, муниципальных служащих, работников Администрации в порядке, установленном в </w:t>
      </w:r>
      <w:hyperlink w:anchor="P2045" w:history="1">
        <w:r w:rsidRPr="00D12070">
          <w:rPr>
            <w:rFonts w:ascii="Times New Roman" w:hAnsi="Times New Roman" w:cs="Times New Roman"/>
            <w:sz w:val="24"/>
            <w:szCs w:val="24"/>
          </w:rPr>
          <w:t>разделе V</w:t>
        </w:r>
      </w:hyperlink>
      <w:r w:rsidRPr="00D12070">
        <w:rPr>
          <w:rFonts w:ascii="Times New Roman" w:hAnsi="Times New Roman" w:cs="Times New Roman"/>
          <w:sz w:val="24"/>
          <w:szCs w:val="24"/>
        </w:rPr>
        <w:t xml:space="preserve"> настоящего Административного регламента.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21.3. Требования к форматам уведомлений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N 792/27:</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21.3.1. Электронные документы представляются в следующих форматах:</w:t>
      </w:r>
    </w:p>
    <w:p w:rsidR="00D12070" w:rsidRPr="00D12070" w:rsidRDefault="00D12070">
      <w:pPr>
        <w:pStyle w:val="ConsPlusNormal"/>
        <w:spacing w:before="220"/>
        <w:ind w:firstLine="540"/>
        <w:jc w:val="both"/>
        <w:rPr>
          <w:rFonts w:ascii="Times New Roman" w:hAnsi="Times New Roman" w:cs="Times New Roman"/>
          <w:sz w:val="24"/>
          <w:szCs w:val="24"/>
        </w:rPr>
      </w:pPr>
      <w:proofErr w:type="spellStart"/>
      <w:r w:rsidRPr="00D12070">
        <w:rPr>
          <w:rFonts w:ascii="Times New Roman" w:hAnsi="Times New Roman" w:cs="Times New Roman"/>
          <w:sz w:val="24"/>
          <w:szCs w:val="24"/>
        </w:rPr>
        <w:t>xml</w:t>
      </w:r>
      <w:proofErr w:type="spellEnd"/>
      <w:r w:rsidRPr="00D12070">
        <w:rPr>
          <w:rFonts w:ascii="Times New Roman" w:hAnsi="Times New Roman" w:cs="Times New Roman"/>
          <w:sz w:val="24"/>
          <w:szCs w:val="24"/>
        </w:rPr>
        <w:t xml:space="preserve"> - для формализованных документов;</w:t>
      </w:r>
    </w:p>
    <w:p w:rsidR="00D12070" w:rsidRPr="00D12070" w:rsidRDefault="00D12070">
      <w:pPr>
        <w:pStyle w:val="ConsPlusNormal"/>
        <w:spacing w:before="220"/>
        <w:ind w:firstLine="540"/>
        <w:jc w:val="both"/>
        <w:rPr>
          <w:rFonts w:ascii="Times New Roman" w:hAnsi="Times New Roman" w:cs="Times New Roman"/>
          <w:sz w:val="24"/>
          <w:szCs w:val="24"/>
        </w:rPr>
      </w:pPr>
      <w:proofErr w:type="spellStart"/>
      <w:r w:rsidRPr="00D12070">
        <w:rPr>
          <w:rFonts w:ascii="Times New Roman" w:hAnsi="Times New Roman" w:cs="Times New Roman"/>
          <w:sz w:val="24"/>
          <w:szCs w:val="24"/>
        </w:rPr>
        <w:t>doc</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docx</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odt</w:t>
      </w:r>
      <w:proofErr w:type="spellEnd"/>
      <w:r w:rsidRPr="00D12070">
        <w:rPr>
          <w:rFonts w:ascii="Times New Roman" w:hAnsi="Times New Roman" w:cs="Times New Roman"/>
          <w:sz w:val="24"/>
          <w:szCs w:val="24"/>
        </w:rPr>
        <w:t xml:space="preserve"> - для документов с текстовым содержанием, не включающим формулы (за </w:t>
      </w:r>
      <w:r w:rsidRPr="00D12070">
        <w:rPr>
          <w:rFonts w:ascii="Times New Roman" w:hAnsi="Times New Roman" w:cs="Times New Roman"/>
          <w:sz w:val="24"/>
          <w:szCs w:val="24"/>
        </w:rPr>
        <w:lastRenderedPageBreak/>
        <w:t>исключением документов, указанных в подпункте "в" настоящего пункта);</w:t>
      </w:r>
    </w:p>
    <w:p w:rsidR="00D12070" w:rsidRPr="00D12070" w:rsidRDefault="00D12070">
      <w:pPr>
        <w:pStyle w:val="ConsPlusNormal"/>
        <w:spacing w:before="220"/>
        <w:ind w:firstLine="540"/>
        <w:jc w:val="both"/>
        <w:rPr>
          <w:rFonts w:ascii="Times New Roman" w:hAnsi="Times New Roman" w:cs="Times New Roman"/>
          <w:sz w:val="24"/>
          <w:szCs w:val="24"/>
        </w:rPr>
      </w:pPr>
      <w:proofErr w:type="spellStart"/>
      <w:r w:rsidRPr="00D12070">
        <w:rPr>
          <w:rFonts w:ascii="Times New Roman" w:hAnsi="Times New Roman" w:cs="Times New Roman"/>
          <w:sz w:val="24"/>
          <w:szCs w:val="24"/>
        </w:rPr>
        <w:t>xls</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xlsx</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ods</w:t>
      </w:r>
      <w:proofErr w:type="spellEnd"/>
      <w:r w:rsidRPr="00D12070">
        <w:rPr>
          <w:rFonts w:ascii="Times New Roman" w:hAnsi="Times New Roman" w:cs="Times New Roman"/>
          <w:sz w:val="24"/>
          <w:szCs w:val="24"/>
        </w:rPr>
        <w:t xml:space="preserve"> - для документов, содержащих расчеты;</w:t>
      </w:r>
    </w:p>
    <w:p w:rsidR="00D12070" w:rsidRPr="00D12070" w:rsidRDefault="00D12070">
      <w:pPr>
        <w:pStyle w:val="ConsPlusNormal"/>
        <w:spacing w:before="220"/>
        <w:ind w:firstLine="540"/>
        <w:jc w:val="both"/>
        <w:rPr>
          <w:rFonts w:ascii="Times New Roman" w:hAnsi="Times New Roman" w:cs="Times New Roman"/>
          <w:sz w:val="24"/>
          <w:szCs w:val="24"/>
        </w:rPr>
      </w:pPr>
      <w:proofErr w:type="spellStart"/>
      <w:r w:rsidRPr="00D12070">
        <w:rPr>
          <w:rFonts w:ascii="Times New Roman" w:hAnsi="Times New Roman" w:cs="Times New Roman"/>
          <w:sz w:val="24"/>
          <w:szCs w:val="24"/>
        </w:rPr>
        <w:t>pdf</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jpg</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jpeg</w:t>
      </w:r>
      <w:proofErr w:type="spellEnd"/>
      <w:r w:rsidRPr="00D12070">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12070">
        <w:rPr>
          <w:rFonts w:ascii="Times New Roman" w:hAnsi="Times New Roman" w:cs="Times New Roman"/>
          <w:sz w:val="24"/>
          <w:szCs w:val="24"/>
        </w:rPr>
        <w:t>dpi</w:t>
      </w:r>
      <w:proofErr w:type="spellEnd"/>
      <w:r w:rsidRPr="00D12070">
        <w:rPr>
          <w:rFonts w:ascii="Times New Roman" w:hAnsi="Times New Roman" w:cs="Times New Roman"/>
          <w:sz w:val="24"/>
          <w:szCs w:val="24"/>
        </w:rPr>
        <w:t xml:space="preserve"> (масштаб 1:1) с использованием следующих режимов: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21.3.3. Электронные документы должны обеспечивать: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возможность идентифицировать документ и количество листов в документе;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содержать оглавление, соответствующее их смыслу и содержанию;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21.3.4. Документы, подлежащие представлению в форматах </w:t>
      </w:r>
      <w:proofErr w:type="spellStart"/>
      <w:r w:rsidRPr="00D12070">
        <w:rPr>
          <w:rFonts w:ascii="Times New Roman" w:hAnsi="Times New Roman" w:cs="Times New Roman"/>
          <w:sz w:val="24"/>
          <w:szCs w:val="24"/>
        </w:rPr>
        <w:t>xls</w:t>
      </w:r>
      <w:proofErr w:type="spellEnd"/>
      <w:r w:rsidRPr="00D12070">
        <w:rPr>
          <w:rFonts w:ascii="Times New Roman" w:hAnsi="Times New Roman" w:cs="Times New Roman"/>
          <w:sz w:val="24"/>
          <w:szCs w:val="24"/>
        </w:rPr>
        <w:t xml:space="preserve">, </w:t>
      </w:r>
      <w:proofErr w:type="spellStart"/>
      <w:r w:rsidRPr="00D12070">
        <w:rPr>
          <w:rFonts w:ascii="Times New Roman" w:hAnsi="Times New Roman" w:cs="Times New Roman"/>
          <w:sz w:val="24"/>
          <w:szCs w:val="24"/>
        </w:rPr>
        <w:t>xlsx</w:t>
      </w:r>
      <w:proofErr w:type="spellEnd"/>
      <w:r w:rsidRPr="00D12070">
        <w:rPr>
          <w:rFonts w:ascii="Times New Roman" w:hAnsi="Times New Roman" w:cs="Times New Roman"/>
          <w:sz w:val="24"/>
          <w:szCs w:val="24"/>
        </w:rPr>
        <w:t xml:space="preserve"> или </w:t>
      </w:r>
      <w:proofErr w:type="spellStart"/>
      <w:r w:rsidRPr="00D12070">
        <w:rPr>
          <w:rFonts w:ascii="Times New Roman" w:hAnsi="Times New Roman" w:cs="Times New Roman"/>
          <w:sz w:val="24"/>
          <w:szCs w:val="24"/>
        </w:rPr>
        <w:t>ods</w:t>
      </w:r>
      <w:proofErr w:type="spellEnd"/>
      <w:r w:rsidRPr="00D12070">
        <w:rPr>
          <w:rFonts w:ascii="Times New Roman" w:hAnsi="Times New Roman" w:cs="Times New Roman"/>
          <w:sz w:val="24"/>
          <w:szCs w:val="24"/>
        </w:rPr>
        <w:t>, формируются в виде отдельного электронного документа.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22. Требования к организации предоставления Государственной</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услуги в МФЦ</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22.1. </w:t>
      </w:r>
      <w:proofErr w:type="gramStart"/>
      <w:r w:rsidRPr="00D12070">
        <w:rPr>
          <w:rFonts w:ascii="Times New Roman" w:hAnsi="Times New Roman" w:cs="Times New Roman"/>
          <w:sz w:val="24"/>
          <w:szCs w:val="24"/>
        </w:rPr>
        <w:t xml:space="preserve">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w:t>
      </w:r>
      <w:r w:rsidRPr="00D12070">
        <w:rPr>
          <w:rFonts w:ascii="Times New Roman" w:hAnsi="Times New Roman" w:cs="Times New Roman"/>
          <w:sz w:val="24"/>
          <w:szCs w:val="24"/>
        </w:rPr>
        <w:lastRenderedPageBreak/>
        <w:t>пребывания (для физических лиц, включая индивидуальных предпринимателей) либо</w:t>
      </w:r>
      <w:proofErr w:type="gramEnd"/>
      <w:r w:rsidRPr="00D12070">
        <w:rPr>
          <w:rFonts w:ascii="Times New Roman" w:hAnsi="Times New Roman" w:cs="Times New Roman"/>
          <w:sz w:val="24"/>
          <w:szCs w:val="24"/>
        </w:rPr>
        <w:t xml:space="preserve"> места нахождения (для юридических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22.2. Организация предоставления Государственной услуги на базе МФЦ осуществляется в соответствии с соглашением о взаимодействии.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22.3. В МФЦ обеспечиваются: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бесплатный доступ заявителей к РПГУ, ЕПГУ для обеспечения возможности получения Государственной услуги в электронной форме;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возможность приема от заявителей денежных сре</w:t>
      </w:r>
      <w:proofErr w:type="gramStart"/>
      <w:r w:rsidRPr="00D12070">
        <w:rPr>
          <w:rFonts w:ascii="Times New Roman" w:hAnsi="Times New Roman" w:cs="Times New Roman"/>
          <w:sz w:val="24"/>
          <w:szCs w:val="24"/>
        </w:rPr>
        <w:t>дств в сч</w:t>
      </w:r>
      <w:proofErr w:type="gramEnd"/>
      <w:r w:rsidRPr="00D12070">
        <w:rPr>
          <w:rFonts w:ascii="Times New Roman" w:hAnsi="Times New Roman" w:cs="Times New Roman"/>
          <w:sz w:val="24"/>
          <w:szCs w:val="24"/>
        </w:rPr>
        <w:t>ет уплаты государственной пошлины или иной платы за предоставление Государственной услуги, взимаемых в соответствии с законодательством Российской Федерации,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22.4.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22.5. Перечень МФЦ, в </w:t>
      </w:r>
      <w:proofErr w:type="gramStart"/>
      <w:r w:rsidRPr="00D12070">
        <w:rPr>
          <w:rFonts w:ascii="Times New Roman" w:hAnsi="Times New Roman" w:cs="Times New Roman"/>
          <w:sz w:val="24"/>
          <w:szCs w:val="24"/>
        </w:rPr>
        <w:t>которых</w:t>
      </w:r>
      <w:proofErr w:type="gramEnd"/>
      <w:r w:rsidRPr="00D12070">
        <w:rPr>
          <w:rFonts w:ascii="Times New Roman" w:hAnsi="Times New Roman" w:cs="Times New Roman"/>
          <w:sz w:val="24"/>
          <w:szCs w:val="24"/>
        </w:rPr>
        <w:t xml:space="preserve"> организуется предоставление Государственной услуги в соответствии с соглашением о взаимодействии, размещен на сайте Администрации и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22.6. Способы предварительной записи в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при личном обращении Заявителя или его представителя в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по телефону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22.7. При предварительной записи Заявитель сообщает следующие данные: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фамилию, имя, отчество (последнее - при наличии);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контактный номер телефона;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адрес электронной почты (при наличии);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4) желаемые дату и время представления документов.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22.8. Заявителю сообщаются дата и время приема документов.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22.10. Заявитель в любое время вправе отказаться от предварительной записи.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22.11. В отсутствие заявителей, обратившихся по предварительной записи, осуществляется прием Заявителей, обратившихся в порядке очереди.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22.12. При организации предоставления Государственной услуги в МФЦ исключается взаимодействие Заявителя с должностными лицами, муниципальными служащими, работниками Администрации, предоставляющими Государственную 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22.13. При предоставлении Государственной услуги работникам МФЦ запрещается: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 требовать от Заявителей предоставления документов и информации или осуществления </w:t>
      </w:r>
      <w:r w:rsidRPr="00D12070">
        <w:rPr>
          <w:rFonts w:ascii="Times New Roman" w:hAnsi="Times New Roman" w:cs="Times New Roman"/>
          <w:sz w:val="24"/>
          <w:szCs w:val="24"/>
        </w:rPr>
        <w:lastRenderedPageBreak/>
        <w:t>действий, предоставление или осуществление которых не предусмотрено настоящим Административным регламентом;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Государственной услуги. Заявитель вправе представить указанные документы и информацию по собственной инициативе;</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23" w:history="1">
        <w:r w:rsidRPr="00D12070">
          <w:rPr>
            <w:rFonts w:ascii="Times New Roman" w:hAnsi="Times New Roman" w:cs="Times New Roman"/>
            <w:sz w:val="24"/>
            <w:szCs w:val="24"/>
          </w:rPr>
          <w:t>перечень</w:t>
        </w:r>
      </w:hyperlink>
      <w:r w:rsidRPr="00D12070">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22.14. При предоставлении Государственной услуги в соответствии с соглашением о взаимодействии работники МФЦ обязаны:</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4) соблюдать требования соглашений о взаимодействии.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22.15. МФЦ, его работники несут ответственность, установленную законодательством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за полноту передаваемых в Администрацию, предоставляющую Государственную услугу, запросов, иных документов, принятых от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за своевременную передачу в Администрацию, предоставляющую Государственную услугу, запросов, иных документов, принятых от Заявителя, а также за своевременную выдачу Заявителю документов, переданных в этих целях МФЦ в Администрацию, предоставляющую Государственную услугу;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22.16.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 xml:space="preserve">22.17. </w:t>
      </w:r>
      <w:hyperlink r:id="rId24"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proofErr w:type="spellStart"/>
      <w:r w:rsidRPr="00D12070">
        <w:rPr>
          <w:rFonts w:ascii="Times New Roman" w:hAnsi="Times New Roman" w:cs="Times New Roman"/>
          <w:sz w:val="24"/>
          <w:szCs w:val="24"/>
        </w:rPr>
        <w:t>непредоставление</w:t>
      </w:r>
      <w:proofErr w:type="spellEnd"/>
      <w:r w:rsidRPr="00D12070">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22.18. </w:t>
      </w:r>
      <w:hyperlink r:id="rId25" w:history="1">
        <w:r w:rsidRPr="00D12070">
          <w:rPr>
            <w:rFonts w:ascii="Times New Roman" w:hAnsi="Times New Roman" w:cs="Times New Roman"/>
            <w:sz w:val="24"/>
            <w:szCs w:val="24"/>
          </w:rPr>
          <w:t>Стандарт</w:t>
        </w:r>
      </w:hyperlink>
      <w:r w:rsidRPr="00D12070">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N 10-57/РВ.</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1"/>
        <w:rPr>
          <w:rFonts w:ascii="Times New Roman" w:hAnsi="Times New Roman" w:cs="Times New Roman"/>
          <w:sz w:val="24"/>
          <w:szCs w:val="24"/>
        </w:rPr>
      </w:pPr>
      <w:r w:rsidRPr="00D12070">
        <w:rPr>
          <w:rFonts w:ascii="Times New Roman" w:hAnsi="Times New Roman" w:cs="Times New Roman"/>
          <w:sz w:val="24"/>
          <w:szCs w:val="24"/>
        </w:rPr>
        <w:t>III. Состав, последовательность и сроки выполнения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административных процедур, требования к порядку их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выполнения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23. Состав, последовательность и сроки выполнения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административных процедур (действий) при предоставлении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23.1. Перечень административных процедур:</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прием и регистрация уведомления и документов, необходимых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обработка и предварительное рассмотрение документов, необходимых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рассмотрение документов и принятие решения о подготовке результата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оформление результата предоставления Государственной услуги;</w:t>
      </w:r>
    </w:p>
    <w:p w:rsidR="00D12070" w:rsidRPr="00D12070" w:rsidRDefault="00D120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Литерация</w:t>
            </w:r>
            <w:proofErr w:type="spellEnd"/>
            <w:r w:rsidRPr="00D12070">
              <w:rPr>
                <w:rFonts w:ascii="Times New Roman" w:hAnsi="Times New Roman" w:cs="Times New Roman"/>
                <w:sz w:val="24"/>
                <w:szCs w:val="24"/>
              </w:rPr>
              <w:t xml:space="preserve"> подпунктов </w:t>
            </w:r>
            <w:proofErr w:type="gramStart"/>
            <w:r w:rsidRPr="00D12070">
              <w:rPr>
                <w:rFonts w:ascii="Times New Roman" w:hAnsi="Times New Roman" w:cs="Times New Roman"/>
                <w:sz w:val="24"/>
                <w:szCs w:val="24"/>
              </w:rPr>
              <w:t>дана</w:t>
            </w:r>
            <w:proofErr w:type="gramEnd"/>
            <w:r w:rsidRPr="00D12070">
              <w:rPr>
                <w:rFonts w:ascii="Times New Roman" w:hAnsi="Times New Roman" w:cs="Times New Roman"/>
                <w:sz w:val="24"/>
                <w:szCs w:val="24"/>
              </w:rPr>
              <w:t xml:space="preserve">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ж) выдача результата предоставления Государственной услуги Заявителю;</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з) направление результата для присвоения строительного адреса объекту капитального строительства.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2859" w:history="1">
        <w:r w:rsidRPr="00D12070">
          <w:rPr>
            <w:rFonts w:ascii="Times New Roman" w:hAnsi="Times New Roman" w:cs="Times New Roman"/>
            <w:sz w:val="24"/>
            <w:szCs w:val="24"/>
          </w:rPr>
          <w:t>Перечень</w:t>
        </w:r>
      </w:hyperlink>
      <w:r w:rsidRPr="00D12070">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D12070">
        <w:rPr>
          <w:rFonts w:ascii="Times New Roman" w:hAnsi="Times New Roman" w:cs="Times New Roman"/>
          <w:sz w:val="24"/>
          <w:szCs w:val="24"/>
        </w:rPr>
        <w:t>приведены</w:t>
      </w:r>
      <w:proofErr w:type="gramEnd"/>
      <w:r w:rsidRPr="00D12070">
        <w:rPr>
          <w:rFonts w:ascii="Times New Roman" w:hAnsi="Times New Roman" w:cs="Times New Roman"/>
          <w:sz w:val="24"/>
          <w:szCs w:val="24"/>
        </w:rPr>
        <w:t xml:space="preserve"> в приложении 9 к настоящему Административному регламенту.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23.3. </w:t>
      </w:r>
      <w:hyperlink w:anchor="P2978" w:history="1">
        <w:r w:rsidRPr="00D12070">
          <w:rPr>
            <w:rFonts w:ascii="Times New Roman" w:hAnsi="Times New Roman" w:cs="Times New Roman"/>
            <w:sz w:val="24"/>
            <w:szCs w:val="24"/>
          </w:rPr>
          <w:t>Блок-схема</w:t>
        </w:r>
      </w:hyperlink>
      <w:r w:rsidRPr="00D12070">
        <w:rPr>
          <w:rFonts w:ascii="Times New Roman" w:hAnsi="Times New Roman" w:cs="Times New Roman"/>
          <w:sz w:val="24"/>
          <w:szCs w:val="24"/>
        </w:rPr>
        <w:t xml:space="preserve"> предоставления Государственной услуги приведена в приложении 10 к настоящему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1"/>
        <w:rPr>
          <w:rFonts w:ascii="Times New Roman" w:hAnsi="Times New Roman" w:cs="Times New Roman"/>
          <w:sz w:val="24"/>
          <w:szCs w:val="24"/>
        </w:rPr>
      </w:pPr>
      <w:r w:rsidRPr="00D12070">
        <w:rPr>
          <w:rFonts w:ascii="Times New Roman" w:hAnsi="Times New Roman" w:cs="Times New Roman"/>
          <w:sz w:val="24"/>
          <w:szCs w:val="24"/>
        </w:rPr>
        <w:t xml:space="preserve">IV. Порядок и формы </w:t>
      </w:r>
      <w:proofErr w:type="gramStart"/>
      <w:r w:rsidRPr="00D12070">
        <w:rPr>
          <w:rFonts w:ascii="Times New Roman" w:hAnsi="Times New Roman" w:cs="Times New Roman"/>
          <w:sz w:val="24"/>
          <w:szCs w:val="24"/>
        </w:rPr>
        <w:t>контроля за</w:t>
      </w:r>
      <w:proofErr w:type="gramEnd"/>
      <w:r w:rsidRPr="00D12070">
        <w:rPr>
          <w:rFonts w:ascii="Times New Roman" w:hAnsi="Times New Roman" w:cs="Times New Roman"/>
          <w:sz w:val="24"/>
          <w:szCs w:val="24"/>
        </w:rPr>
        <w:t xml:space="preserve"> исполнением</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Административного регламента</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 xml:space="preserve">24. Порядок осуществления текущего </w:t>
      </w:r>
      <w:proofErr w:type="gramStart"/>
      <w:r w:rsidRPr="00D12070">
        <w:rPr>
          <w:rFonts w:ascii="Times New Roman" w:hAnsi="Times New Roman" w:cs="Times New Roman"/>
          <w:sz w:val="24"/>
          <w:szCs w:val="24"/>
        </w:rPr>
        <w:t>контроля за</w:t>
      </w:r>
      <w:proofErr w:type="gramEnd"/>
      <w:r w:rsidRPr="00D12070">
        <w:rPr>
          <w:rFonts w:ascii="Times New Roman" w:hAnsi="Times New Roman" w:cs="Times New Roman"/>
          <w:sz w:val="24"/>
          <w:szCs w:val="24"/>
        </w:rPr>
        <w:t xml:space="preserve"> соблюдением</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 исполнением ответственными должностными лицами,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муниципальными служащими, работниками Администрации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положений Административного регламента и иных нормативных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правовых актов, устанавливающих требования к предоставлению</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24.1. </w:t>
      </w:r>
      <w:proofErr w:type="gramStart"/>
      <w:r w:rsidRPr="00D12070">
        <w:rPr>
          <w:rFonts w:ascii="Times New Roman" w:hAnsi="Times New Roman" w:cs="Times New Roman"/>
          <w:sz w:val="24"/>
          <w:szCs w:val="24"/>
        </w:rPr>
        <w:t>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порядке, установленном организационно-распорядительным актом Министерства,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муниципальных</w:t>
      </w:r>
      <w:proofErr w:type="gramEnd"/>
      <w:r w:rsidRPr="00D12070">
        <w:rPr>
          <w:rFonts w:ascii="Times New Roman" w:hAnsi="Times New Roman" w:cs="Times New Roman"/>
          <w:sz w:val="24"/>
          <w:szCs w:val="24"/>
        </w:rPr>
        <w:t xml:space="preserve"> служащих, работников Администрации.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24.2. </w:t>
      </w:r>
      <w:proofErr w:type="gramStart"/>
      <w:r w:rsidRPr="00D12070">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26" w:history="1">
        <w:r w:rsidRPr="00D12070">
          <w:rPr>
            <w:rFonts w:ascii="Times New Roman" w:hAnsi="Times New Roman" w:cs="Times New Roman"/>
            <w:sz w:val="24"/>
            <w:szCs w:val="24"/>
          </w:rPr>
          <w:t>распоряжением</w:t>
        </w:r>
      </w:hyperlink>
      <w:r w:rsidRPr="00D12070">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w:t>
      </w:r>
      <w:proofErr w:type="gramEnd"/>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 xml:space="preserve">25. Порядок и периодичность осуществления </w:t>
      </w:r>
      <w:proofErr w:type="gramStart"/>
      <w:r w:rsidRPr="00D12070">
        <w:rPr>
          <w:rFonts w:ascii="Times New Roman" w:hAnsi="Times New Roman" w:cs="Times New Roman"/>
          <w:sz w:val="24"/>
          <w:szCs w:val="24"/>
        </w:rPr>
        <w:t>плановых</w:t>
      </w:r>
      <w:proofErr w:type="gramEnd"/>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 внеплановых проверок полноты и качества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 ответственной за предоставление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25.2. При выявлении в ходе </w:t>
      </w:r>
      <w:proofErr w:type="gramStart"/>
      <w:r w:rsidRPr="00D12070">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D12070">
        <w:rPr>
          <w:rFonts w:ascii="Times New Roman" w:hAnsi="Times New Roman" w:cs="Times New Roman"/>
          <w:sz w:val="24"/>
          <w:szCs w:val="24"/>
        </w:rPr>
        <w:t xml:space="preserve"> и законодательства, устанавливающего требования к предоставлению Государственной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25.3. </w:t>
      </w:r>
      <w:proofErr w:type="gramStart"/>
      <w:r w:rsidRPr="00D12070">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27" w:history="1">
        <w:r w:rsidRPr="00D12070">
          <w:rPr>
            <w:rFonts w:ascii="Times New Roman" w:hAnsi="Times New Roman" w:cs="Times New Roman"/>
            <w:sz w:val="24"/>
            <w:szCs w:val="24"/>
          </w:rPr>
          <w:t>распоряжением</w:t>
        </w:r>
      </w:hyperlink>
      <w:r w:rsidRPr="00D12070">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 в форме мониторинга на постоянной</w:t>
      </w:r>
      <w:proofErr w:type="gramEnd"/>
      <w:r w:rsidRPr="00D12070">
        <w:rPr>
          <w:rFonts w:ascii="Times New Roman" w:hAnsi="Times New Roman" w:cs="Times New Roman"/>
          <w:sz w:val="24"/>
          <w:szCs w:val="24"/>
        </w:rPr>
        <w:t xml:space="preserve"> основе (еженедельно) государственных информационных систем, используемых для предоставления Государственной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25.4. Должностным лицом Администрации, ответственным за предоставление </w:t>
      </w:r>
      <w:r w:rsidRPr="00D12070">
        <w:rPr>
          <w:rFonts w:ascii="Times New Roman" w:hAnsi="Times New Roman" w:cs="Times New Roman"/>
          <w:sz w:val="24"/>
          <w:szCs w:val="24"/>
        </w:rPr>
        <w:lastRenderedPageBreak/>
        <w:t>Государственной услуги, является руководитель подразделения Администрации, непосредственно предоставляющего Государственную услугу.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26. Ответственность должностных лиц, муниципальных служащих,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работников Администрации за решения и действия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 xml:space="preserve">(бездействие), </w:t>
      </w:r>
      <w:proofErr w:type="gramStart"/>
      <w:r w:rsidRPr="00D12070">
        <w:rPr>
          <w:rFonts w:ascii="Times New Roman" w:hAnsi="Times New Roman" w:cs="Times New Roman"/>
          <w:sz w:val="24"/>
          <w:szCs w:val="24"/>
        </w:rPr>
        <w:t>принимаемые</w:t>
      </w:r>
      <w:proofErr w:type="gramEnd"/>
      <w:r w:rsidRPr="00D12070">
        <w:rPr>
          <w:rFonts w:ascii="Times New Roman" w:hAnsi="Times New Roman" w:cs="Times New Roman"/>
          <w:sz w:val="24"/>
          <w:szCs w:val="24"/>
        </w:rPr>
        <w:t xml:space="preserve"> (осуществляемые) в ходе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26.1. </w:t>
      </w:r>
      <w:proofErr w:type="gramStart"/>
      <w:r w:rsidRPr="00D12070">
        <w:rPr>
          <w:rFonts w:ascii="Times New Roman" w:hAnsi="Times New Roman" w:cs="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Государственной услуги, сотрудников МФЦ и фактов нарушения прав и законных интересов Заявителей муниципальные служащие, работники Администрации, должностные лица, работники МФЦ несут ответственность в соответствии с законодательством Российской Федерации и законодательством Московской области.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26.2. </w:t>
      </w:r>
      <w:proofErr w:type="gramStart"/>
      <w:r w:rsidRPr="00D12070">
        <w:rPr>
          <w:rFonts w:ascii="Times New Roman" w:hAnsi="Times New Roman" w:cs="Times New Roman"/>
          <w:sz w:val="24"/>
          <w:szCs w:val="24"/>
        </w:rPr>
        <w:t xml:space="preserve">В случае выявления в действиях (бездействии)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28" w:history="1">
        <w:r w:rsidRPr="00D12070">
          <w:rPr>
            <w:rFonts w:ascii="Times New Roman" w:hAnsi="Times New Roman" w:cs="Times New Roman"/>
            <w:sz w:val="24"/>
            <w:szCs w:val="24"/>
          </w:rPr>
          <w:t>Законом</w:t>
        </w:r>
      </w:hyperlink>
      <w:r w:rsidRPr="00D12070">
        <w:rPr>
          <w:rFonts w:ascii="Times New Roman" w:hAnsi="Times New Roman" w:cs="Times New Roman"/>
          <w:sz w:val="24"/>
          <w:szCs w:val="24"/>
        </w:rPr>
        <w:t xml:space="preserve"> Московской области от 4 мая 2016 г.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29" w:history="1">
        <w:r w:rsidRPr="00D12070">
          <w:rPr>
            <w:rFonts w:ascii="Times New Roman" w:hAnsi="Times New Roman" w:cs="Times New Roman"/>
            <w:sz w:val="24"/>
            <w:szCs w:val="24"/>
          </w:rPr>
          <w:t>Кодексом</w:t>
        </w:r>
      </w:hyperlink>
      <w:r w:rsidRPr="00D12070">
        <w:rPr>
          <w:rFonts w:ascii="Times New Roman" w:hAnsi="Times New Roman" w:cs="Times New Roman"/>
          <w:sz w:val="24"/>
          <w:szCs w:val="24"/>
        </w:rPr>
        <w:t xml:space="preserve"> Российской Федерации об административных правонарушениях, составляется протокол об</w:t>
      </w:r>
      <w:proofErr w:type="gramEnd"/>
      <w:r w:rsidRPr="00D12070">
        <w:rPr>
          <w:rFonts w:ascii="Times New Roman" w:hAnsi="Times New Roman" w:cs="Times New Roman"/>
          <w:sz w:val="24"/>
          <w:szCs w:val="24"/>
        </w:rPr>
        <w:t xml:space="preserve"> административном </w:t>
      </w:r>
      <w:proofErr w:type="gramStart"/>
      <w:r w:rsidRPr="00D12070">
        <w:rPr>
          <w:rFonts w:ascii="Times New Roman" w:hAnsi="Times New Roman" w:cs="Times New Roman"/>
          <w:sz w:val="24"/>
          <w:szCs w:val="24"/>
        </w:rPr>
        <w:t>правонарушении</w:t>
      </w:r>
      <w:proofErr w:type="gramEnd"/>
      <w:r w:rsidRPr="00D12070">
        <w:rPr>
          <w:rFonts w:ascii="Times New Roman" w:hAnsi="Times New Roman" w:cs="Times New Roman"/>
          <w:sz w:val="24"/>
          <w:szCs w:val="24"/>
        </w:rPr>
        <w:t xml:space="preserve"> и направляется в суд для принятия решения о привлечении виновных должностных лиц к административной ответственности.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26.3. Должностным лицом Администрации, ответственным за соблюдение порядка предоставления Государственной услуги, является руководитель структурного подразделения, непосредственно предоставляющего Государственную услугу.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27. Положения, характеризующие требования к порядку и формам</w:t>
      </w:r>
    </w:p>
    <w:p w:rsidR="00D12070" w:rsidRPr="00D12070" w:rsidRDefault="00D12070">
      <w:pPr>
        <w:pStyle w:val="ConsPlusTitle"/>
        <w:jc w:val="center"/>
        <w:rPr>
          <w:rFonts w:ascii="Times New Roman" w:hAnsi="Times New Roman" w:cs="Times New Roman"/>
          <w:sz w:val="24"/>
          <w:szCs w:val="24"/>
        </w:rPr>
      </w:pPr>
      <w:proofErr w:type="gramStart"/>
      <w:r w:rsidRPr="00D12070">
        <w:rPr>
          <w:rFonts w:ascii="Times New Roman" w:hAnsi="Times New Roman" w:cs="Times New Roman"/>
          <w:sz w:val="24"/>
          <w:szCs w:val="24"/>
        </w:rPr>
        <w:t>контроля за</w:t>
      </w:r>
      <w:proofErr w:type="gramEnd"/>
      <w:r w:rsidRPr="00D12070">
        <w:rPr>
          <w:rFonts w:ascii="Times New Roman" w:hAnsi="Times New Roman" w:cs="Times New Roman"/>
          <w:sz w:val="24"/>
          <w:szCs w:val="24"/>
        </w:rPr>
        <w:t xml:space="preserve"> предоставлением Государственной услуги, в том</w:t>
      </w:r>
    </w:p>
    <w:p w:rsidR="00D12070" w:rsidRPr="00D12070" w:rsidRDefault="00D12070">
      <w:pPr>
        <w:pStyle w:val="ConsPlusTitle"/>
        <w:jc w:val="center"/>
        <w:rPr>
          <w:rFonts w:ascii="Times New Roman" w:hAnsi="Times New Roman" w:cs="Times New Roman"/>
          <w:sz w:val="24"/>
          <w:szCs w:val="24"/>
        </w:rPr>
      </w:pPr>
      <w:proofErr w:type="gramStart"/>
      <w:r w:rsidRPr="00D12070">
        <w:rPr>
          <w:rFonts w:ascii="Times New Roman" w:hAnsi="Times New Roman" w:cs="Times New Roman"/>
          <w:sz w:val="24"/>
          <w:szCs w:val="24"/>
        </w:rPr>
        <w:t>числе</w:t>
      </w:r>
      <w:proofErr w:type="gramEnd"/>
      <w:r w:rsidRPr="00D12070">
        <w:rPr>
          <w:rFonts w:ascii="Times New Roman" w:hAnsi="Times New Roman" w:cs="Times New Roman"/>
          <w:sz w:val="24"/>
          <w:szCs w:val="24"/>
        </w:rPr>
        <w:t xml:space="preserve"> со стороны граждан, их объединений и организаций</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27.1. Требованиями к порядку и формам текущего </w:t>
      </w:r>
      <w:proofErr w:type="gramStart"/>
      <w:r w:rsidRPr="00D12070">
        <w:rPr>
          <w:rFonts w:ascii="Times New Roman" w:hAnsi="Times New Roman" w:cs="Times New Roman"/>
          <w:sz w:val="24"/>
          <w:szCs w:val="24"/>
        </w:rPr>
        <w:t>контроля за</w:t>
      </w:r>
      <w:proofErr w:type="gramEnd"/>
      <w:r w:rsidRPr="00D12070">
        <w:rPr>
          <w:rFonts w:ascii="Times New Roman" w:hAnsi="Times New Roman" w:cs="Times New Roman"/>
          <w:sz w:val="24"/>
          <w:szCs w:val="24"/>
        </w:rPr>
        <w:t xml:space="preserve"> предоставлением Государственной услуги являются: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независимость;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тщательность.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27.2. </w:t>
      </w:r>
      <w:proofErr w:type="gramStart"/>
      <w:r w:rsidRPr="00D12070">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27.3. Должностные лица, осуществляющие текущий </w:t>
      </w:r>
      <w:proofErr w:type="gramStart"/>
      <w:r w:rsidRPr="00D12070">
        <w:rPr>
          <w:rFonts w:ascii="Times New Roman" w:hAnsi="Times New Roman" w:cs="Times New Roman"/>
          <w:sz w:val="24"/>
          <w:szCs w:val="24"/>
        </w:rPr>
        <w:t>контроль за</w:t>
      </w:r>
      <w:proofErr w:type="gramEnd"/>
      <w:r w:rsidRPr="00D12070">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27.4. Тщательность осуществления текущего </w:t>
      </w:r>
      <w:proofErr w:type="gramStart"/>
      <w:r w:rsidRPr="00D12070">
        <w:rPr>
          <w:rFonts w:ascii="Times New Roman" w:hAnsi="Times New Roman" w:cs="Times New Roman"/>
          <w:sz w:val="24"/>
          <w:szCs w:val="24"/>
        </w:rPr>
        <w:t>контроля за</w:t>
      </w:r>
      <w:proofErr w:type="gramEnd"/>
      <w:r w:rsidRPr="00D12070">
        <w:rPr>
          <w:rFonts w:ascii="Times New Roman" w:hAnsi="Times New Roman" w:cs="Times New Roman"/>
          <w:sz w:val="24"/>
          <w:szCs w:val="24"/>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 xml:space="preserve">27.5. </w:t>
      </w:r>
      <w:proofErr w:type="gramStart"/>
      <w:r w:rsidRPr="00D12070">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работниками Администрации порядка предоставления Государственной услуги, повлекшее ее </w:t>
      </w:r>
      <w:proofErr w:type="spellStart"/>
      <w:r w:rsidRPr="00D12070">
        <w:rPr>
          <w:rFonts w:ascii="Times New Roman" w:hAnsi="Times New Roman" w:cs="Times New Roman"/>
          <w:sz w:val="24"/>
          <w:szCs w:val="24"/>
        </w:rPr>
        <w:t>непредоставление</w:t>
      </w:r>
      <w:proofErr w:type="spellEnd"/>
      <w:r w:rsidRPr="00D12070">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27.6. Граждане, их объединения и организации для осуществления </w:t>
      </w:r>
      <w:proofErr w:type="gramStart"/>
      <w:r w:rsidRPr="00D12070">
        <w:rPr>
          <w:rFonts w:ascii="Times New Roman" w:hAnsi="Times New Roman" w:cs="Times New Roman"/>
          <w:sz w:val="24"/>
          <w:szCs w:val="24"/>
        </w:rPr>
        <w:t>контроля за</w:t>
      </w:r>
      <w:proofErr w:type="gramEnd"/>
      <w:r w:rsidRPr="00D12070">
        <w:rPr>
          <w:rFonts w:ascii="Times New Roman" w:hAnsi="Times New Roman" w:cs="Times New Roman"/>
          <w:sz w:val="24"/>
          <w:szCs w:val="24"/>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27.7. </w:t>
      </w:r>
      <w:proofErr w:type="gramStart"/>
      <w:r w:rsidRPr="00D12070">
        <w:rPr>
          <w:rFonts w:ascii="Times New Roman" w:hAnsi="Times New Roman" w:cs="Times New Roman"/>
          <w:sz w:val="24"/>
          <w:szCs w:val="24"/>
        </w:rPr>
        <w:t>Контроль за</w:t>
      </w:r>
      <w:proofErr w:type="gramEnd"/>
      <w:r w:rsidRPr="00D12070">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1"/>
        <w:rPr>
          <w:rFonts w:ascii="Times New Roman" w:hAnsi="Times New Roman" w:cs="Times New Roman"/>
          <w:sz w:val="24"/>
          <w:szCs w:val="24"/>
        </w:rPr>
      </w:pPr>
      <w:bookmarkStart w:id="24" w:name="P2045"/>
      <w:bookmarkEnd w:id="24"/>
      <w:r w:rsidRPr="00D12070">
        <w:rPr>
          <w:rFonts w:ascii="Times New Roman" w:hAnsi="Times New Roman" w:cs="Times New Roman"/>
          <w:sz w:val="24"/>
          <w:szCs w:val="24"/>
        </w:rPr>
        <w:t>V. Досудебный (внесудебный) порядок обжалования решений</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 действий (бездействия) органа, предоставляющего</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Государственную услугу, МФЦ, организаций, указанных, а также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их должностных лиц, муниципальных служащих, работников</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28. Досудебный (внесудебный) порядок обжалования решений</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 действий (бездействия) Администрации, МФЦ, а также их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должностных лиц, государственных служащих, работников</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28.1. Заявитель может обратиться с жалобой в следующих случаях:</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 нарушение срока регистрации запроса о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 нарушение срока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 у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Московской области, в том числе настоящим Административным регламентом, для предоставления Государственной услуги;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rsidRPr="00D12070">
        <w:rPr>
          <w:rFonts w:ascii="Times New Roman" w:hAnsi="Times New Roman" w:cs="Times New Roman"/>
          <w:sz w:val="24"/>
          <w:szCs w:val="24"/>
        </w:rPr>
        <w:lastRenderedPageBreak/>
        <w:t>правовыми актами Московской области, в том числе настоящим Административным регламентом;</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7) отказ Администрации, должностного лица, муниципального служащего, работника Администрации, предоставивших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в том числе настоящим Административным регламентом;</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уведомления о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наличие ошибок в уведомлении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предоставляющей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w:t>
      </w:r>
      <w:proofErr w:type="gramEnd"/>
      <w:r w:rsidRPr="00D12070">
        <w:rPr>
          <w:rFonts w:ascii="Times New Roman" w:hAnsi="Times New Roman" w:cs="Times New Roman"/>
          <w:sz w:val="24"/>
          <w:szCs w:val="24"/>
        </w:rPr>
        <w:t xml:space="preserve"> приносятся извинения за доставленные неудобства.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28.2.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Жалобу на решения и действия (бездействие) Администрации, должностного лица, муниципального служащего, работника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Жалобу на решения и действия (бездействие) МФЦ, должностного лица, работника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28.3. Жалоба должна содержать:</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наименование Администрации, предоставившей Государственную услугу, должностного лица либо муниципального служащего, работника Администрации, МФЦ, его руководителя и (или) работника, решения и действия (бездействие) которых обжалуются;</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2087" w:history="1">
        <w:r w:rsidRPr="00D12070">
          <w:rPr>
            <w:rFonts w:ascii="Times New Roman" w:hAnsi="Times New Roman" w:cs="Times New Roman"/>
            <w:sz w:val="24"/>
            <w:szCs w:val="24"/>
          </w:rPr>
          <w:t>подпункте "в" пункта 28.6</w:t>
        </w:r>
      </w:hyperlink>
      <w:r w:rsidRPr="00D12070">
        <w:rPr>
          <w:rFonts w:ascii="Times New Roman" w:hAnsi="Times New Roman" w:cs="Times New Roman"/>
          <w:sz w:val="24"/>
          <w:szCs w:val="24"/>
        </w:rPr>
        <w:t xml:space="preserve"> настоящего Административного регламента);</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сведения об обжалуемых решениях и действиях (бездействии) Администрации, предоставляющей Государственную услугу, должностного лица либо муниципального служащего, работника Администрации, МФЦ, должностного лица либо работника МФЦ;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доводы, на основании которых заявитель не согласен с решением и действиями (бездействием) Администрации, предоставляющей Государственную услугу, должностного лица либо муниципального служащего, работника Администрации, МФЦ, должностного лица либо работника МФЦ. Заявителем могут быть представлены документы (при наличии), подтверждающие доводы заявителя, либо их копии.</w:t>
      </w:r>
    </w:p>
    <w:p w:rsidR="00D12070" w:rsidRPr="00D12070" w:rsidRDefault="00D12070">
      <w:pPr>
        <w:pStyle w:val="ConsPlusNormal"/>
        <w:spacing w:before="220"/>
        <w:ind w:firstLine="540"/>
        <w:jc w:val="both"/>
        <w:rPr>
          <w:rFonts w:ascii="Times New Roman" w:hAnsi="Times New Roman" w:cs="Times New Roman"/>
          <w:sz w:val="24"/>
          <w:szCs w:val="24"/>
        </w:rPr>
      </w:pPr>
      <w:bookmarkStart w:id="25" w:name="P2077"/>
      <w:bookmarkEnd w:id="25"/>
      <w:r w:rsidRPr="00D12070">
        <w:rPr>
          <w:rFonts w:ascii="Times New Roman" w:hAnsi="Times New Roman" w:cs="Times New Roman"/>
          <w:sz w:val="24"/>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D12070">
        <w:rPr>
          <w:rFonts w:ascii="Times New Roman" w:hAnsi="Times New Roman" w:cs="Times New Roman"/>
          <w:sz w:val="24"/>
          <w:szCs w:val="24"/>
        </w:rPr>
        <w:t>представлена</w:t>
      </w:r>
      <w:proofErr w:type="gramEnd"/>
      <w:r w:rsidRPr="00D12070">
        <w:rPr>
          <w:rFonts w:ascii="Times New Roman" w:hAnsi="Times New Roman" w:cs="Times New Roman"/>
          <w:sz w:val="24"/>
          <w:szCs w:val="24"/>
        </w:rPr>
        <w:t>:</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28.5. Прием жалоб в письменной форме осуществляется Администрацией, предоставляющей Государственную услугу,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Государственной услуги). Время приема жалоб должно совпадать со временем предоставления государственных и муниципальных услуг. Жалоба в письменной форме может быть также направлена по почте.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28.6. В электронном виде жалоба может быть подана заявителем посредством: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а) официального сайта Администрации, предоставляющей Государственную услугу, МФЦ, учредителя МФЦ в информационно-телекоммуникационной сети "Интернет";</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МФЦ и их должностных лиц, работников);</w:t>
      </w:r>
    </w:p>
    <w:p w:rsidR="00D12070" w:rsidRPr="00D12070" w:rsidRDefault="00D12070">
      <w:pPr>
        <w:pStyle w:val="ConsPlusNormal"/>
        <w:spacing w:before="220"/>
        <w:ind w:firstLine="540"/>
        <w:jc w:val="both"/>
        <w:rPr>
          <w:rFonts w:ascii="Times New Roman" w:hAnsi="Times New Roman" w:cs="Times New Roman"/>
          <w:sz w:val="24"/>
          <w:szCs w:val="24"/>
        </w:rPr>
      </w:pPr>
      <w:bookmarkStart w:id="26" w:name="P2087"/>
      <w:bookmarkEnd w:id="26"/>
      <w:proofErr w:type="gramStart"/>
      <w:r w:rsidRPr="00D12070">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их должностных лиц, работников).</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28.7. При подаче жалобы в электронном виде документы, указанные в </w:t>
      </w:r>
      <w:hyperlink w:anchor="P2077" w:history="1">
        <w:r w:rsidRPr="00D12070">
          <w:rPr>
            <w:rFonts w:ascii="Times New Roman" w:hAnsi="Times New Roman" w:cs="Times New Roman"/>
            <w:sz w:val="24"/>
            <w:szCs w:val="24"/>
          </w:rPr>
          <w:t>пункте 28.4</w:t>
        </w:r>
      </w:hyperlink>
      <w:r w:rsidRPr="00D1207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2070" w:rsidRPr="00D12070" w:rsidRDefault="00D12070">
      <w:pPr>
        <w:pStyle w:val="ConsPlusNormal"/>
        <w:spacing w:before="220"/>
        <w:ind w:firstLine="540"/>
        <w:jc w:val="both"/>
        <w:rPr>
          <w:rFonts w:ascii="Times New Roman" w:hAnsi="Times New Roman" w:cs="Times New Roman"/>
          <w:sz w:val="24"/>
          <w:szCs w:val="24"/>
        </w:rPr>
      </w:pPr>
      <w:bookmarkStart w:id="27" w:name="P2089"/>
      <w:bookmarkEnd w:id="27"/>
      <w:r w:rsidRPr="00D12070">
        <w:rPr>
          <w:rFonts w:ascii="Times New Roman" w:hAnsi="Times New Roman" w:cs="Times New Roman"/>
          <w:sz w:val="24"/>
          <w:szCs w:val="24"/>
        </w:rPr>
        <w:t>28.8.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ее должностного лица либо муниципального служащего, работника.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В случае если обжалуются решения руководителя Администрации, предоставляющей Государственную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30"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Правительства Московской области от 8 августа 2013 г. N 601/33.</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При отсутствии вышестоящего органа жалоба подается непосредственно руководителю Администрации, предоставляющей Государственную услугу, и рассматривается им в соответствии с порядком, утвержденным </w:t>
      </w:r>
      <w:hyperlink r:id="rId31"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Правительства Московской области от 8 августа 2013 г. N 601/33.</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Жалоба рассматривается МФЦ, предоставляющим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32"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Правительства Московской области от 8 августа 2013 г. N 601/33.</w:t>
      </w:r>
    </w:p>
    <w:p w:rsidR="00D12070" w:rsidRPr="00D12070" w:rsidRDefault="00D12070">
      <w:pPr>
        <w:pStyle w:val="ConsPlusNormal"/>
        <w:spacing w:before="220"/>
        <w:ind w:firstLine="540"/>
        <w:jc w:val="both"/>
        <w:rPr>
          <w:rFonts w:ascii="Times New Roman" w:hAnsi="Times New Roman" w:cs="Times New Roman"/>
          <w:sz w:val="24"/>
          <w:szCs w:val="24"/>
        </w:rPr>
      </w:pPr>
      <w:bookmarkStart w:id="28" w:name="P2093"/>
      <w:bookmarkEnd w:id="28"/>
      <w:r w:rsidRPr="00D12070">
        <w:rPr>
          <w:rFonts w:ascii="Times New Roman" w:hAnsi="Times New Roman" w:cs="Times New Roman"/>
          <w:sz w:val="24"/>
          <w:szCs w:val="24"/>
        </w:rPr>
        <w:t xml:space="preserve">28.9. </w:t>
      </w:r>
      <w:proofErr w:type="gramStart"/>
      <w:r w:rsidRPr="00D12070">
        <w:rPr>
          <w:rFonts w:ascii="Times New Roman" w:hAnsi="Times New Roman" w:cs="Times New Roman"/>
          <w:sz w:val="24"/>
          <w:szCs w:val="24"/>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2089" w:history="1">
        <w:r w:rsidRPr="00D12070">
          <w:rPr>
            <w:rFonts w:ascii="Times New Roman" w:hAnsi="Times New Roman" w:cs="Times New Roman"/>
            <w:sz w:val="24"/>
            <w:szCs w:val="24"/>
          </w:rPr>
          <w:t>пункта 28.8</w:t>
        </w:r>
      </w:hyperlink>
      <w:r w:rsidRPr="00D12070">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и (или) муниципальные услуги, МФЦ, учредителю МФЦ.</w:t>
      </w:r>
      <w:proofErr w:type="gramEnd"/>
      <w:r w:rsidRPr="00D12070">
        <w:rPr>
          <w:rFonts w:ascii="Times New Roman" w:hAnsi="Times New Roman" w:cs="Times New Roman"/>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учредителе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28.10. Жалоба на решения и действия (бездействие) Администрации, предоставляющей Государственную услугу,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органе.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28.11. Администрация, МФЦ, учредитель МФЦ определяют уполномоченных на рассмотрение жалоб должностных лиц и (или) работников, которые обеспечивают:</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33"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Правительства Московской области от 8 августа 2013 г. N 601/33;</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б) направление жалоб в уполномоченный на их рассмотрение орган в соответствии с </w:t>
      </w:r>
      <w:hyperlink w:anchor="P2093" w:history="1">
        <w:r w:rsidRPr="00D12070">
          <w:rPr>
            <w:rFonts w:ascii="Times New Roman" w:hAnsi="Times New Roman" w:cs="Times New Roman"/>
            <w:sz w:val="24"/>
            <w:szCs w:val="24"/>
          </w:rPr>
          <w:t>пунктом 28.9</w:t>
        </w:r>
      </w:hyperlink>
      <w:r w:rsidRPr="00D12070">
        <w:rPr>
          <w:rFonts w:ascii="Times New Roman" w:hAnsi="Times New Roman" w:cs="Times New Roman"/>
          <w:sz w:val="24"/>
          <w:szCs w:val="24"/>
        </w:rPr>
        <w:t xml:space="preserve"> настоящего Административного регламента.</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28.12. В случае установления в ходе или по результатам </w:t>
      </w:r>
      <w:proofErr w:type="gramStart"/>
      <w:r w:rsidRPr="00D1207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12070">
        <w:rPr>
          <w:rFonts w:ascii="Times New Roman" w:hAnsi="Times New Roman" w:cs="Times New Roman"/>
          <w:sz w:val="24"/>
          <w:szCs w:val="24"/>
        </w:rPr>
        <w:t xml:space="preserve"> или преступления должностное лицо, муниципальный служащий, работник Администрации, должностное лицо, работник МФЦ, учредителя МФЦ, наделенные полномочиями по рассмотрению жалоб, незамедлительно направляют имеющиеся материалы в органы прокуратуры.</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D12070">
          <w:rPr>
            <w:rFonts w:ascii="Times New Roman" w:hAnsi="Times New Roman" w:cs="Times New Roman"/>
            <w:sz w:val="24"/>
            <w:szCs w:val="24"/>
          </w:rPr>
          <w:t>главой 15</w:t>
        </w:r>
      </w:hyperlink>
      <w:r w:rsidRPr="00D12070">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муниципальный служащий, работник Администрации, должностное лицо, работник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w:t>
      </w:r>
      <w:proofErr w:type="gramEnd"/>
      <w:r w:rsidRPr="00D12070">
        <w:rPr>
          <w:rFonts w:ascii="Times New Roman" w:hAnsi="Times New Roman" w:cs="Times New Roman"/>
          <w:sz w:val="24"/>
          <w:szCs w:val="24"/>
        </w:rPr>
        <w:t xml:space="preserve">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28.13. Администрация, МФЦ, учредитель МФЦ обеспечивают:</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оснащение мест приема жалоб;</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предоставляющей Государственную услугу, ее должностных лиц либо муниципальных служащих, работников, МФЦ,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предоставляющей Государственную услугу, ее должностных лиц либо муниципальных служащих, работников, МФЦ, их должностных лиц, работников, в том числе по телефону, электронной почте, при личном приеме;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28.14. Жалоба, поступившая в уполномоченные на ее рассмотрение Администрацию, </w:t>
      </w:r>
      <w:r w:rsidRPr="00D12070">
        <w:rPr>
          <w:rFonts w:ascii="Times New Roman" w:hAnsi="Times New Roman" w:cs="Times New Roman"/>
          <w:sz w:val="24"/>
          <w:szCs w:val="24"/>
        </w:rPr>
        <w:lastRenderedPageBreak/>
        <w:t>предоставляющую Государственную услугу, МФЦ, учредителю МФЦ, подлежит регистрации не позднее следующего за днем ее поступления рабочего дня.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Государственную услугу, МФЦ, учредителем МФЦ, уполномоченными на ее рассмотрение.</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В случае обжалования отказа Администрации, предоставляющей Государственную услугу, должностного лица, муниципального служащего, работника Администрации, должностного лица, работника МФЦ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28.15. По результатам рассмотрения жалобы уполномоченное на ее рассмотрение должностное лицо Администрации, предоставляющей Государственную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предоставляющей Государственную услугу, МФЦ, учредителя МФЦ. При удовлетворении жалобы Администрация, предоставляющая Государственную услугу, МФЦ, учредитель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2087" w:history="1">
        <w:r w:rsidRPr="00D12070">
          <w:rPr>
            <w:rFonts w:ascii="Times New Roman" w:hAnsi="Times New Roman" w:cs="Times New Roman"/>
            <w:sz w:val="24"/>
            <w:szCs w:val="24"/>
          </w:rPr>
          <w:t>подпункте "в" пункта 28.6</w:t>
        </w:r>
      </w:hyperlink>
      <w:r w:rsidRPr="00D12070">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28.17. В ответе по результатам рассмотрения жалобы указываются: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наименование Администрации, предоставляющей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работнике Администрации, должностном лице, работнике МФЦ, решение или действие (бездействие) которого обжалуется;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в) фамилия, имя, отчество (при наличии) (для физических лиц) или наименование заявителя (для юридических лиц);</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г) основания для принятия решения по жалобе;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д) принятое по жалобе решение;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ж) сведения о порядке обжалования принятого по жалобе решения.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Государственную услугу,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D12070">
        <w:rPr>
          <w:rFonts w:ascii="Times New Roman" w:hAnsi="Times New Roman" w:cs="Times New Roman"/>
          <w:sz w:val="24"/>
          <w:szCs w:val="24"/>
        </w:rPr>
        <w:lastRenderedPageBreak/>
        <w:t>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28.19. Уполномоченное на рассмотрение жалобы должностное лицо Администрации, МФЦ, учредителя МФЦ отказывает в удовлетворении жалобы в следующих случаях:</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35"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Правительства Московской области от 8 августа 2013 г. N 601/33, в отношении того же заявителя и по тому же предмету жалобы.</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28.20. Уполномоченное на рассмотрение жалобы должностное лицо Администрации, МФЦ, учредителя МФЦ вправе оставить жалобу без ответа в следующих случаях:</w:t>
      </w:r>
    </w:p>
    <w:p w:rsidR="00D12070" w:rsidRPr="00D12070" w:rsidRDefault="00D12070">
      <w:pPr>
        <w:pStyle w:val="ConsPlusNormal"/>
        <w:spacing w:before="220"/>
        <w:ind w:firstLine="540"/>
        <w:jc w:val="both"/>
        <w:rPr>
          <w:rFonts w:ascii="Times New Roman" w:hAnsi="Times New Roman" w:cs="Times New Roman"/>
          <w:sz w:val="24"/>
          <w:szCs w:val="24"/>
        </w:rPr>
      </w:pPr>
      <w:proofErr w:type="gramStart"/>
      <w:r w:rsidRPr="00D1207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предоставляющего Государственную услугу, должностного лица, работника МФЦ, учредителя МФЦ, а также членам его семьи;</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28.21. Уполномоченное на рассмотрение жалобы должностное лицо, муниципальный служащий, работник Администрации, должностное лицо, работник МФЦ, учредителя МФЦ сообщает заявителю об оставлении жалобы без ответа в течение 3 рабочих дней со дня регистрации жалобы.</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1</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29" w:name="P2136"/>
      <w:bookmarkEnd w:id="29"/>
      <w:r w:rsidRPr="00D12070">
        <w:rPr>
          <w:rFonts w:ascii="Times New Roman" w:hAnsi="Times New Roman" w:cs="Times New Roman"/>
          <w:sz w:val="24"/>
          <w:szCs w:val="24"/>
        </w:rPr>
        <w:t>ТЕРМИНЫ И ОПРЕДЕЛЕНИЯ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В Административном регламенте используются следующие термины и определения:</w:t>
      </w:r>
    </w:p>
    <w:p w:rsidR="00D12070" w:rsidRPr="00D12070" w:rsidRDefault="00D1207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5953"/>
      </w:tblGrid>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административный регламент предоставления государственной услуги</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ВИС</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Ведомственная информационная система</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Государственная услуга</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Государственная услуга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D12070">
              <w:rPr>
                <w:rFonts w:ascii="Times New Roman" w:hAnsi="Times New Roman" w:cs="Times New Roman"/>
                <w:sz w:val="24"/>
                <w:szCs w:val="24"/>
              </w:rPr>
              <w:lastRenderedPageBreak/>
              <w:t>допустимости размещения объекта индивидуального жилищного строительства или садового дома на земельном участке"</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ИСОГД</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Информационная система обеспечения градостроительной деятельности, используемая органами местного самоуправления Московской области для предоставления Государственной услуги</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ЕСИА</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D12070">
              <w:rPr>
                <w:rFonts w:ascii="Times New Roman" w:hAnsi="Times New Roman" w:cs="Times New Roman"/>
                <w:sz w:val="24"/>
                <w:szCs w:val="24"/>
              </w:rPr>
              <w:t>ии и ау</w:t>
            </w:r>
            <w:proofErr w:type="gramEnd"/>
            <w:r w:rsidRPr="00D1207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ЕПГУ</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Уведомление</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запрос о предоставлении Государственной услуги, представленный любым предусмотренным Административным регламентом способом</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Заявитель</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лицо, обращающееся с уведомлением о предоставлении Государственной услуги</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Заявитель, зарегистрированный в ЕСИА</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лицо, обращающееся с уведомлением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Заявитель, не зарегистрированный в ЕСИА</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лицо, обращающееся с уведомлением о предоставлении Государственной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Личный кабинет</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сервис РПГУ, позволяющий Заявителю получать информацию о ходе обработки уведомлений, поданных посредством РПГУ</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МФЦ</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Модуль МФЦ ЕИСОУ</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Модуль МФЦ Единой информационной системы оказания государственных и муниципальных услуг Московской области</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Органы власти</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государственные органы, участвующие в </w:t>
            </w:r>
            <w:r w:rsidRPr="00D12070">
              <w:rPr>
                <w:rFonts w:ascii="Times New Roman" w:hAnsi="Times New Roman" w:cs="Times New Roman"/>
                <w:sz w:val="24"/>
                <w:szCs w:val="24"/>
              </w:rPr>
              <w:lastRenderedPageBreak/>
              <w:t>предоставлении государственных услуг</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Органы местного самоуправления</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Организация</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организации, участвующие в предоставлении </w:t>
            </w:r>
            <w:proofErr w:type="gramStart"/>
            <w:r w:rsidRPr="00D12070">
              <w:rPr>
                <w:rFonts w:ascii="Times New Roman" w:hAnsi="Times New Roman" w:cs="Times New Roman"/>
                <w:sz w:val="24"/>
                <w:szCs w:val="24"/>
              </w:rPr>
              <w:t>государственных</w:t>
            </w:r>
            <w:proofErr w:type="gramEnd"/>
            <w:r w:rsidRPr="00D12070">
              <w:rPr>
                <w:rFonts w:ascii="Times New Roman" w:hAnsi="Times New Roman" w:cs="Times New Roman"/>
                <w:sz w:val="24"/>
                <w:szCs w:val="24"/>
              </w:rPr>
              <w:t xml:space="preserve"> (в том числе подведомственные учреждения)</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РПГУ</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Сеть Интернет</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информационно-телекоммуникационная сеть "Интернет"</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Файл документа</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ЭЦП</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электронная цифровая подпись, выданная Удостоверяющим центром</w:t>
            </w:r>
          </w:p>
        </w:tc>
      </w:tr>
      <w:tr w:rsidR="00D12070" w:rsidRPr="00D12070">
        <w:tc>
          <w:tcPr>
            <w:tcW w:w="2778"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Электронный образ документа</w:t>
            </w:r>
          </w:p>
        </w:tc>
        <w:tc>
          <w:tcPr>
            <w:tcW w:w="340"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w:t>
            </w:r>
          </w:p>
        </w:tc>
        <w:tc>
          <w:tcPr>
            <w:tcW w:w="5953" w:type="dxa"/>
            <w:tcBorders>
              <w:top w:val="nil"/>
              <w:left w:val="nil"/>
              <w:bottom w:val="nil"/>
              <w:right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электронная копия документа, полученная путем сканирования бумажного носителя</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2</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30" w:name="P2211"/>
      <w:bookmarkEnd w:id="30"/>
      <w:r w:rsidRPr="00D12070">
        <w:rPr>
          <w:rFonts w:ascii="Times New Roman" w:hAnsi="Times New Roman" w:cs="Times New Roman"/>
          <w:sz w:val="24"/>
          <w:szCs w:val="24"/>
        </w:rPr>
        <w:t>СПРАВОЧНАЯ ИНФОРМАЦИЯ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О МЕСТЕ НАХОЖДЕНИЯ, ГРАФИКЕ РАБОТЫ, КОНТАКТНЫХ ТЕЛЕФОНАХ,</w:t>
      </w:r>
    </w:p>
    <w:p w:rsidR="00D12070" w:rsidRPr="00D12070" w:rsidRDefault="00D12070">
      <w:pPr>
        <w:pStyle w:val="ConsPlusTitle"/>
        <w:jc w:val="center"/>
        <w:rPr>
          <w:rFonts w:ascii="Times New Roman" w:hAnsi="Times New Roman" w:cs="Times New Roman"/>
          <w:sz w:val="24"/>
          <w:szCs w:val="24"/>
        </w:rPr>
      </w:pPr>
      <w:proofErr w:type="gramStart"/>
      <w:r w:rsidRPr="00D12070">
        <w:rPr>
          <w:rFonts w:ascii="Times New Roman" w:hAnsi="Times New Roman" w:cs="Times New Roman"/>
          <w:sz w:val="24"/>
          <w:szCs w:val="24"/>
        </w:rPr>
        <w:t>АДРЕСАХ</w:t>
      </w:r>
      <w:proofErr w:type="gramEnd"/>
      <w:r w:rsidRPr="00D12070">
        <w:rPr>
          <w:rFonts w:ascii="Times New Roman" w:hAnsi="Times New Roman" w:cs="Times New Roman"/>
          <w:sz w:val="24"/>
          <w:szCs w:val="24"/>
        </w:rPr>
        <w:t xml:space="preserve"> ЭЛЕКТРОННОЙ ПОЧТЫ АДМИНИСТРАЦИЙ И ОРГАНИЗАЦИЙ,</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УЧАСТВУЮЩИХ В ПРЕДОСТАВЛЕНИИ И ИНФОРМИРОВАНИИ О ПОРЯДКЕ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ПРЕДОСТАВЛЕНИЯ ГОСУДАРСТВЕННОЙ УСЛУГИ МОСКОВСКОЙ ОБЛАСТИ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Информация приведена на сайтах:</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888"/>
      </w:tblGrid>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Волоколамский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http://www.volokolamsk-rayon.ru/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Воскресенский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http://vmr-mo.ru/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Балашиха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http://balashiha.ru/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Бронницы</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http://www.bronadmin.ru/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Городской округ </w:t>
            </w:r>
            <w:proofErr w:type="spellStart"/>
            <w:r w:rsidRPr="00D12070">
              <w:rPr>
                <w:rFonts w:ascii="Times New Roman" w:hAnsi="Times New Roman" w:cs="Times New Roman"/>
                <w:sz w:val="24"/>
                <w:szCs w:val="24"/>
              </w:rPr>
              <w:t>Власиха</w:t>
            </w:r>
            <w:proofErr w:type="spellEnd"/>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http://vlasiha-zato.ru/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Восход</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http://go-voshod.ru/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Долгопрудный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http://www.dolgoprudny.com/</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Городской округ Домодедово</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https://www.domod.ru/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Дубна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http://www.naukograd-dubna.ru/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Егорьевск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http://egoradmin.ru/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Жуковский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http://zhukovskiy.ru/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Зарайск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https://zarrayon.ru/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Звенигород</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https://www.zvenigorod.ru/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Звездный городок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http://zato-zvezdny.ru/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Ивантеевка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https://www.ivanteevka.org/</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Кашира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http://www.kashira.org/</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Коломна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http://www.kolomnagrad.ru/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Королев</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http://www.korolev.ru/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Котельники</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http://www.kotelniki.ru/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Красноармейск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http://krasnoarm.ru/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Красногорск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http://krasnogorsk-adm.ru/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Краснознаменск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http://www.krasnoznamensk.com/</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Лобня</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https://www.лобня</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Городской округ </w:t>
            </w:r>
            <w:proofErr w:type="spellStart"/>
            <w:r w:rsidRPr="00D12070">
              <w:rPr>
                <w:rFonts w:ascii="Times New Roman" w:hAnsi="Times New Roman" w:cs="Times New Roman"/>
                <w:sz w:val="24"/>
                <w:szCs w:val="24"/>
              </w:rPr>
              <w:t>Лосино</w:t>
            </w:r>
            <w:proofErr w:type="spellEnd"/>
            <w:r w:rsidRPr="00D12070">
              <w:rPr>
                <w:rFonts w:ascii="Times New Roman" w:hAnsi="Times New Roman" w:cs="Times New Roman"/>
                <w:sz w:val="24"/>
                <w:szCs w:val="24"/>
              </w:rPr>
              <w:t>-Петровский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https://lospet.ru/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Городской округ </w:t>
            </w:r>
            <w:proofErr w:type="spellStart"/>
            <w:r w:rsidRPr="00D12070">
              <w:rPr>
                <w:rFonts w:ascii="Times New Roman" w:hAnsi="Times New Roman" w:cs="Times New Roman"/>
                <w:sz w:val="24"/>
                <w:szCs w:val="24"/>
              </w:rPr>
              <w:t>Луховицы</w:t>
            </w:r>
            <w:proofErr w:type="spellEnd"/>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http://admlukhovitsy.ru/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Лыткарино</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http://www.lytkarino.com/</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Люберцы</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http://www.люберцы</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Молодежный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http://www.zato-molod.ru/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Мытищи</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http://mytyshi.ru/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Городской округ </w:t>
            </w:r>
            <w:proofErr w:type="spellStart"/>
            <w:r w:rsidRPr="00D12070">
              <w:rPr>
                <w:rFonts w:ascii="Times New Roman" w:hAnsi="Times New Roman" w:cs="Times New Roman"/>
                <w:sz w:val="24"/>
                <w:szCs w:val="24"/>
              </w:rPr>
              <w:t>Озеры</w:t>
            </w:r>
            <w:proofErr w:type="spellEnd"/>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http://ozregion.ru/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Ликино-Дулево</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http://округ-лд</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Павловский Посад</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http://pavpos.ru/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Подольск</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http://подольск-администрация</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Протвино</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http://www.protvino.ru/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Пущино</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http://www.pushchino.ru/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Реутов</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http://www.reutov.net/</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Городской округ Серебряные Пруды</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https://www.spadm.ru/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Серпухов</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http://serpuhov.ru/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Химки</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http://www.admhimki.ru/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Черноголовка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http://chgcity.ru/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Шаховская</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http://шах-го</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Дмитровский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http://dmitrov-reg.ru/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Истра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http://istra-adm.ru/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Клин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http://www.klincity.ru/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Ленинский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http://www.adm-vidnoe.ru/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Лотошинский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http://лотошинье</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Можайский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http://www.admmozhaysk.ru/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Наро-Фоминский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http://nfreg.ru/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Богородский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http://bogorodsky-okrug.ru/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Одинцовский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http://odin.ru/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Пушкинский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http://www.adm-pushkino.ru/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Раменский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http://ramuslugi.ru/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Рузский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http://ruzaregion.ru/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Сергиево-Посадский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http://www.sergiev-reg.ru/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Орехово-Зуевский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 //www.ozmo.ru/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proofErr w:type="spellStart"/>
            <w:r w:rsidRPr="00D12070">
              <w:rPr>
                <w:rFonts w:ascii="Times New Roman" w:hAnsi="Times New Roman" w:cs="Times New Roman"/>
                <w:sz w:val="24"/>
                <w:szCs w:val="24"/>
              </w:rPr>
              <w:t>Серпуховский</w:t>
            </w:r>
            <w:proofErr w:type="spellEnd"/>
            <w:r w:rsidRPr="00D12070">
              <w:rPr>
                <w:rFonts w:ascii="Times New Roman" w:hAnsi="Times New Roman" w:cs="Times New Roman"/>
                <w:sz w:val="24"/>
                <w:szCs w:val="24"/>
              </w:rPr>
              <w:t xml:space="preserve">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http://serpregion.ru/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proofErr w:type="spellStart"/>
            <w:r w:rsidRPr="00D12070">
              <w:rPr>
                <w:rFonts w:ascii="Times New Roman" w:hAnsi="Times New Roman" w:cs="Times New Roman"/>
                <w:sz w:val="24"/>
                <w:szCs w:val="24"/>
              </w:rPr>
              <w:t>Солнечногорский</w:t>
            </w:r>
            <w:proofErr w:type="spellEnd"/>
            <w:r w:rsidRPr="00D12070">
              <w:rPr>
                <w:rFonts w:ascii="Times New Roman" w:hAnsi="Times New Roman" w:cs="Times New Roman"/>
                <w:sz w:val="24"/>
                <w:szCs w:val="24"/>
              </w:rPr>
              <w:t xml:space="preserve">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http://solreg.ru/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Ступино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https://stupinoadm.ru/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Талдомский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http://www.талдом-район</w:t>
            </w:r>
            <w:proofErr w:type="gramStart"/>
            <w:r w:rsidRPr="00D12070">
              <w:rPr>
                <w:rFonts w:ascii="Times New Roman" w:hAnsi="Times New Roman" w:cs="Times New Roman"/>
                <w:sz w:val="24"/>
                <w:szCs w:val="24"/>
              </w:rPr>
              <w:t>.р</w:t>
            </w:r>
            <w:proofErr w:type="gramEnd"/>
            <w:r w:rsidRPr="00D12070">
              <w:rPr>
                <w:rFonts w:ascii="Times New Roman" w:hAnsi="Times New Roman" w:cs="Times New Roman"/>
                <w:sz w:val="24"/>
                <w:szCs w:val="24"/>
              </w:rPr>
              <w:t>ф</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Чехов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https://achmr.ru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Щелковский муниципальный район</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http://shhyolkovo.ru/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Электросталь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http://electrostal.ru/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Рошаль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http://roshaladm.ru/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Электрогорск городской округ</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http://elgorsk-adm.ru/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Дзержинский</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http://ugresh.ru/</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Городской округ Фрязино</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http://www.fryazino.org/</w:t>
            </w:r>
          </w:p>
        </w:tc>
      </w:tr>
      <w:tr w:rsidR="00D12070" w:rsidRPr="00D12070">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Городской округ Шатура</w:t>
            </w:r>
          </w:p>
        </w:tc>
        <w:tc>
          <w:tcPr>
            <w:tcW w:w="3888"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http://www.shatura.ru/</w:t>
            </w:r>
          </w:p>
        </w:tc>
      </w:tr>
    </w:tbl>
    <w:p w:rsidR="00D12070" w:rsidRPr="00D12070" w:rsidRDefault="00D12070">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070" w:rsidRPr="00D12070">
        <w:trPr>
          <w:jc w:val="center"/>
        </w:trPr>
        <w:tc>
          <w:tcPr>
            <w:tcW w:w="9294" w:type="dxa"/>
            <w:tcBorders>
              <w:top w:val="nil"/>
              <w:left w:val="single" w:sz="24" w:space="0" w:color="CED3F1"/>
              <w:bottom w:val="nil"/>
              <w:right w:val="single" w:sz="24" w:space="0" w:color="F4F3F8"/>
            </w:tcBorders>
            <w:shd w:val="clear" w:color="auto" w:fill="F4F3F8"/>
          </w:tcPr>
          <w:p w:rsidR="00D12070" w:rsidRPr="00D12070" w:rsidRDefault="00D12070">
            <w:pPr>
              <w:pStyle w:val="ConsPlusNormal"/>
              <w:jc w:val="both"/>
              <w:rPr>
                <w:rFonts w:ascii="Times New Roman" w:hAnsi="Times New Roman" w:cs="Times New Roman"/>
                <w:sz w:val="24"/>
                <w:szCs w:val="24"/>
              </w:rPr>
            </w:pPr>
            <w:proofErr w:type="spellStart"/>
            <w:r w:rsidRPr="00D12070">
              <w:rPr>
                <w:rFonts w:ascii="Times New Roman" w:hAnsi="Times New Roman" w:cs="Times New Roman"/>
                <w:sz w:val="24"/>
                <w:szCs w:val="24"/>
              </w:rPr>
              <w:t>КонсультантПлюс</w:t>
            </w:r>
            <w:proofErr w:type="spellEnd"/>
            <w:r w:rsidRPr="00D12070">
              <w:rPr>
                <w:rFonts w:ascii="Times New Roman" w:hAnsi="Times New Roman" w:cs="Times New Roman"/>
                <w:sz w:val="24"/>
                <w:szCs w:val="24"/>
              </w:rPr>
              <w:t>: примечание.</w:t>
            </w:r>
          </w:p>
          <w:p w:rsidR="00D12070" w:rsidRPr="00D12070" w:rsidRDefault="00D12070">
            <w:pPr>
              <w:pStyle w:val="ConsPlusNormal"/>
              <w:jc w:val="both"/>
              <w:rPr>
                <w:rFonts w:ascii="Times New Roman" w:hAnsi="Times New Roman" w:cs="Times New Roman"/>
                <w:sz w:val="24"/>
                <w:szCs w:val="24"/>
              </w:rPr>
            </w:pPr>
            <w:r w:rsidRPr="00D12070">
              <w:rPr>
                <w:rFonts w:ascii="Times New Roman" w:hAnsi="Times New Roman" w:cs="Times New Roman"/>
                <w:sz w:val="24"/>
                <w:szCs w:val="24"/>
              </w:rPr>
              <w:t>Нумерация пунктов дана в соответствии с официальным текстом документа.</w:t>
            </w:r>
          </w:p>
        </w:tc>
      </w:tr>
    </w:tbl>
    <w:p w:rsidR="00D12070" w:rsidRPr="00D12070" w:rsidRDefault="00D12070">
      <w:pPr>
        <w:pStyle w:val="ConsPlusNormal"/>
        <w:spacing w:before="280"/>
        <w:ind w:firstLine="540"/>
        <w:jc w:val="both"/>
        <w:rPr>
          <w:rFonts w:ascii="Times New Roman" w:hAnsi="Times New Roman" w:cs="Times New Roman"/>
          <w:sz w:val="24"/>
          <w:szCs w:val="24"/>
        </w:rPr>
      </w:pPr>
      <w:r w:rsidRPr="00D12070">
        <w:rPr>
          <w:rFonts w:ascii="Times New Roman" w:hAnsi="Times New Roman" w:cs="Times New Roman"/>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уведомлений не осуществляется).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Место нахождения: 143407, Московская область, г. Красногорск, бульвар Строителей, д. 4, Бизнес-центр "Кубик", секция</w:t>
      </w:r>
      <w:proofErr w:type="gramStart"/>
      <w:r w:rsidRPr="00D12070">
        <w:rPr>
          <w:rFonts w:ascii="Times New Roman" w:hAnsi="Times New Roman" w:cs="Times New Roman"/>
          <w:sz w:val="24"/>
          <w:szCs w:val="24"/>
        </w:rPr>
        <w:t xml:space="preserve"> А</w:t>
      </w:r>
      <w:proofErr w:type="gramEnd"/>
      <w:r w:rsidRPr="00D12070">
        <w:rPr>
          <w:rFonts w:ascii="Times New Roman" w:hAnsi="Times New Roman" w:cs="Times New Roman"/>
          <w:sz w:val="24"/>
          <w:szCs w:val="24"/>
        </w:rPr>
        <w:t>, этаж 4.</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Почтовый адрес: 143407, Московская область, г. Красногорск, бульвар Строителей, д. 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Телефон </w:t>
      </w:r>
      <w:proofErr w:type="spellStart"/>
      <w:r w:rsidRPr="00D12070">
        <w:rPr>
          <w:rFonts w:ascii="Times New Roman" w:hAnsi="Times New Roman" w:cs="Times New Roman"/>
          <w:sz w:val="24"/>
          <w:szCs w:val="24"/>
        </w:rPr>
        <w:t>Call</w:t>
      </w:r>
      <w:proofErr w:type="spellEnd"/>
      <w:r w:rsidRPr="00D12070">
        <w:rPr>
          <w:rFonts w:ascii="Times New Roman" w:hAnsi="Times New Roman" w:cs="Times New Roman"/>
          <w:sz w:val="24"/>
          <w:szCs w:val="24"/>
        </w:rPr>
        <w:t>-центра: 8 (495) 794-86-41.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Официальный сайт в сети Интернет: mfc.mosreg.ru.</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Адрес электронной почты в сети Интернет: MFC@mosreg.ru.</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3. Справочная информация о месте нахождения МФЦ, графике работы, контактных телефонах, адресах электронной почты.</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Информация приведена на сайтах:</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РПГУ: uslugi.mosreg.ru;</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МФЦ: mfc.mosreg.ru.</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3</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(наименование уполномоченного на выдачу разрешений на строительство органа</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местного самоуправления)</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Кому:</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Почтовый адрес:</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Адрес электронной почты (при наличии):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bookmarkStart w:id="31" w:name="P2385"/>
      <w:bookmarkEnd w:id="31"/>
      <w:r w:rsidRPr="00D12070">
        <w:rPr>
          <w:rFonts w:ascii="Times New Roman" w:hAnsi="Times New Roman" w:cs="Times New Roman"/>
          <w:sz w:val="24"/>
          <w:szCs w:val="24"/>
        </w:rPr>
        <w:t xml:space="preserve">                                Уведомление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 соответствии построенных или реконструированных объектов</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индивидуального жилищного строительства или садового дома требованиям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законодательства о градостроительной деятельности</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 __________ 20__ г.                                      N ____________</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По  результатам  рассмотрения  уведомления  об  окончании строительства или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реконструкции  объекта индивидуального жилищного строительства или садового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дома (далее - уведомление),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направленного 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(дата направления уведомления)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зарегистрированного 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(дата и номер регистрации уведомления)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уведомляет о соответствии 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(построенного или реконструированного)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(объекта индивидуального жилищного строительства или садового дома)</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указанного</w:t>
      </w:r>
      <w:proofErr w:type="gramEnd"/>
      <w:r w:rsidRPr="00D12070">
        <w:rPr>
          <w:rFonts w:ascii="Times New Roman" w:hAnsi="Times New Roman" w:cs="Times New Roman"/>
          <w:sz w:val="24"/>
          <w:szCs w:val="24"/>
        </w:rPr>
        <w:t xml:space="preserve"> в уведомлении и расположенного на земельном участке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(кадастровый номер земельного участка (при наличии), адрес или описание</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местоположения земельного участка)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требованиям законодательства о градостроительной деятельности.</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 _____________________ 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(должность уполномоченного лица (электронная подпись) (расшифровка подписи)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органа местного самоуправления)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4</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(наименование уполномоченного на выдачу разрешений на строительство органа</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местного самоуправления)</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Кому:</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Почтовый адрес:</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Адрес электронной почты (при наличии):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bookmarkStart w:id="32" w:name="P2431"/>
      <w:bookmarkEnd w:id="32"/>
      <w:r w:rsidRPr="00D12070">
        <w:rPr>
          <w:rFonts w:ascii="Times New Roman" w:hAnsi="Times New Roman" w:cs="Times New Roman"/>
          <w:sz w:val="24"/>
          <w:szCs w:val="24"/>
        </w:rPr>
        <w:t xml:space="preserve">                                Уведомление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 несоответствии построенных или реконструированных объектов</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индивидуального жилищного строительства или садового дома требованиям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законодательства о градостроительной деятельности</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 _______ 20__ г.                                         N ____________</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По  результатам  рассмотрения  уведомления  об  окончании строительства или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реконструкции  объекта индивидуального жилищного строительства или садового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дома (далее - уведомление),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lastRenderedPageBreak/>
        <w:t>направленного 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(дата направления уведомления)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зарегистрированного 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(дата и номер регистрации уведомления)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уведомляем о несоответствии 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(построенного или реконструированного)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(объекта индивидуального жилищного строительства или садового дома)</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указанного</w:t>
      </w:r>
      <w:proofErr w:type="gramEnd"/>
      <w:r w:rsidRPr="00D12070">
        <w:rPr>
          <w:rFonts w:ascii="Times New Roman" w:hAnsi="Times New Roman" w:cs="Times New Roman"/>
          <w:sz w:val="24"/>
          <w:szCs w:val="24"/>
        </w:rPr>
        <w:t xml:space="preserve"> в уведомлении, расположенного на земельном участке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(кадастровый номер земельного участка (при наличии), адрес или описание</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местоположения земельного участка)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требованиям  законодательства о градостроительной деятельности </w:t>
      </w:r>
      <w:proofErr w:type="gramStart"/>
      <w:r w:rsidRPr="00D12070">
        <w:rPr>
          <w:rFonts w:ascii="Times New Roman" w:hAnsi="Times New Roman" w:cs="Times New Roman"/>
          <w:sz w:val="24"/>
          <w:szCs w:val="24"/>
        </w:rPr>
        <w:t>по</w:t>
      </w:r>
      <w:proofErr w:type="gramEnd"/>
      <w:r w:rsidRPr="00D12070">
        <w:rPr>
          <w:rFonts w:ascii="Times New Roman" w:hAnsi="Times New Roman" w:cs="Times New Roman"/>
          <w:sz w:val="24"/>
          <w:szCs w:val="24"/>
        </w:rPr>
        <w:t xml:space="preserve"> следующим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основаниям: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1. 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(сведения о несоответствии параметров построенных или реконструированных</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объектов индивидуального жилищного строительства или садового дома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указанным</w:t>
      </w:r>
      <w:proofErr w:type="gramEnd"/>
      <w:r w:rsidRPr="00D12070">
        <w:rPr>
          <w:rFonts w:ascii="Times New Roman" w:hAnsi="Times New Roman" w:cs="Times New Roman"/>
          <w:sz w:val="24"/>
          <w:szCs w:val="24"/>
        </w:rPr>
        <w:t xml:space="preserve"> в </w:t>
      </w:r>
      <w:hyperlink r:id="rId36" w:history="1">
        <w:r w:rsidRPr="00D12070">
          <w:rPr>
            <w:rFonts w:ascii="Times New Roman" w:hAnsi="Times New Roman" w:cs="Times New Roman"/>
            <w:sz w:val="24"/>
            <w:szCs w:val="24"/>
          </w:rPr>
          <w:t>пункте 1 части 19 статьи 55</w:t>
        </w:r>
      </w:hyperlink>
      <w:r w:rsidRPr="00D12070">
        <w:rPr>
          <w:rFonts w:ascii="Times New Roman" w:hAnsi="Times New Roman" w:cs="Times New Roman"/>
          <w:sz w:val="24"/>
          <w:szCs w:val="24"/>
        </w:rPr>
        <w:t xml:space="preserve"> Градостроительного кодекса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Российской Федерации (Собрание законодательства Российской Федерации,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2005, N 1, ст. 16; 2018, N 32, 5135) предельным параметрам разрешенного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строительства, реконструкции объектов капитального строительства,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установленным правилами землепользования и застройки, документацией </w:t>
      </w:r>
      <w:proofErr w:type="gramStart"/>
      <w:r w:rsidRPr="00D12070">
        <w:rPr>
          <w:rFonts w:ascii="Times New Roman" w:hAnsi="Times New Roman" w:cs="Times New Roman"/>
          <w:sz w:val="24"/>
          <w:szCs w:val="24"/>
        </w:rPr>
        <w:t>по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планировке территории, или обязательным требованиям к параметрам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объектов капитального строительства, установленным Градостроительным</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кодексом Российской Федерации, другими федеральными законами)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2. 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(сведения о несоответствии внешнего облика объекта индивидуального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жилищного строительства или садового дома описанию внешнего облика </w:t>
      </w:r>
      <w:proofErr w:type="gramStart"/>
      <w:r w:rsidRPr="00D12070">
        <w:rPr>
          <w:rFonts w:ascii="Times New Roman" w:hAnsi="Times New Roman" w:cs="Times New Roman"/>
          <w:sz w:val="24"/>
          <w:szCs w:val="24"/>
        </w:rPr>
        <w:t>таких</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объекта или дома, являющемуся приложением к уведомлению о </w:t>
      </w:r>
      <w:proofErr w:type="gramStart"/>
      <w:r w:rsidRPr="00D12070">
        <w:rPr>
          <w:rFonts w:ascii="Times New Roman" w:hAnsi="Times New Roman" w:cs="Times New Roman"/>
          <w:sz w:val="24"/>
          <w:szCs w:val="24"/>
        </w:rPr>
        <w:t>планируемых</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строительстве</w:t>
      </w:r>
      <w:proofErr w:type="gramEnd"/>
      <w:r w:rsidRPr="00D12070">
        <w:rPr>
          <w:rFonts w:ascii="Times New Roman" w:hAnsi="Times New Roman" w:cs="Times New Roman"/>
          <w:sz w:val="24"/>
          <w:szCs w:val="24"/>
        </w:rPr>
        <w:t xml:space="preserve"> или реконструкции объекта индивидуального жилищного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строительства или садового дома (далее - уведомление о планируемом</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строительстве), или типовому архитектурному решению, указанному </w:t>
      </w:r>
      <w:proofErr w:type="gramStart"/>
      <w:r w:rsidRPr="00D12070">
        <w:rPr>
          <w:rFonts w:ascii="Times New Roman" w:hAnsi="Times New Roman" w:cs="Times New Roman"/>
          <w:sz w:val="24"/>
          <w:szCs w:val="24"/>
        </w:rPr>
        <w:t>в</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уведомлении</w:t>
      </w:r>
      <w:proofErr w:type="gramEnd"/>
      <w:r w:rsidRPr="00D12070">
        <w:rPr>
          <w:rFonts w:ascii="Times New Roman" w:hAnsi="Times New Roman" w:cs="Times New Roman"/>
          <w:sz w:val="24"/>
          <w:szCs w:val="24"/>
        </w:rPr>
        <w:t xml:space="preserve"> о планируемом строительстве, или сведения о том, что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застройщику было направлено уведомление о несоответствии </w:t>
      </w:r>
      <w:proofErr w:type="gramStart"/>
      <w:r w:rsidRPr="00D12070">
        <w:rPr>
          <w:rFonts w:ascii="Times New Roman" w:hAnsi="Times New Roman" w:cs="Times New Roman"/>
          <w:sz w:val="24"/>
          <w:szCs w:val="24"/>
        </w:rPr>
        <w:t>указанных</w:t>
      </w:r>
      <w:proofErr w:type="gramEnd"/>
      <w:r w:rsidRPr="00D12070">
        <w:rPr>
          <w:rFonts w:ascii="Times New Roman" w:hAnsi="Times New Roman" w:cs="Times New Roman"/>
          <w:sz w:val="24"/>
          <w:szCs w:val="24"/>
        </w:rPr>
        <w:t xml:space="preserve"> в</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уведомлении</w:t>
      </w:r>
      <w:proofErr w:type="gramEnd"/>
      <w:r w:rsidRPr="00D12070">
        <w:rPr>
          <w:rFonts w:ascii="Times New Roman" w:hAnsi="Times New Roman" w:cs="Times New Roman"/>
          <w:sz w:val="24"/>
          <w:szCs w:val="24"/>
        </w:rPr>
        <w:t xml:space="preserve"> о планируемом строительстве параметров объекта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параметрам и (или) недопустимости размещения объекта индивидуального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жилищного строительства или садового дома на земельном участке </w:t>
      </w:r>
      <w:proofErr w:type="gramStart"/>
      <w:r w:rsidRPr="00D12070">
        <w:rPr>
          <w:rFonts w:ascii="Times New Roman" w:hAnsi="Times New Roman" w:cs="Times New Roman"/>
          <w:sz w:val="24"/>
          <w:szCs w:val="24"/>
        </w:rPr>
        <w:t>по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основанию, указанному в </w:t>
      </w:r>
      <w:hyperlink r:id="rId37" w:history="1">
        <w:r w:rsidRPr="00D12070">
          <w:rPr>
            <w:rFonts w:ascii="Times New Roman" w:hAnsi="Times New Roman" w:cs="Times New Roman"/>
            <w:sz w:val="24"/>
            <w:szCs w:val="24"/>
          </w:rPr>
          <w:t>пункте 4 части 10 статьи 51.1</w:t>
        </w:r>
      </w:hyperlink>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Градостроительного кодекса Российской Федерации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(Собрание законодательства Российской Федерации, 2005, N 1, ст. 16;</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2018, N 32, ст. 5133, 5135), в случае строительства или реконструкции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объекта индивидуального жилищного строительства или садового дома </w:t>
      </w:r>
      <w:proofErr w:type="gramStart"/>
      <w:r w:rsidRPr="00D12070">
        <w:rPr>
          <w:rFonts w:ascii="Times New Roman" w:hAnsi="Times New Roman" w:cs="Times New Roman"/>
          <w:sz w:val="24"/>
          <w:szCs w:val="24"/>
        </w:rPr>
        <w:t>в</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границах</w:t>
      </w:r>
      <w:proofErr w:type="gramEnd"/>
      <w:r w:rsidRPr="00D12070">
        <w:rPr>
          <w:rFonts w:ascii="Times New Roman" w:hAnsi="Times New Roman" w:cs="Times New Roman"/>
          <w:sz w:val="24"/>
          <w:szCs w:val="24"/>
        </w:rPr>
        <w:t xml:space="preserve"> исторического поселения федерального или регионального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значения)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3. 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(сведения о несоответствии вида разрешенного использования построенного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или реконструированного объекта капитального строительства виду</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разрешенного использования объекта индивидуального жилищного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строительства или садового дома, </w:t>
      </w:r>
      <w:proofErr w:type="gramStart"/>
      <w:r w:rsidRPr="00D12070">
        <w:rPr>
          <w:rFonts w:ascii="Times New Roman" w:hAnsi="Times New Roman" w:cs="Times New Roman"/>
          <w:sz w:val="24"/>
          <w:szCs w:val="24"/>
        </w:rPr>
        <w:t>указанному</w:t>
      </w:r>
      <w:proofErr w:type="gramEnd"/>
      <w:r w:rsidRPr="00D12070">
        <w:rPr>
          <w:rFonts w:ascii="Times New Roman" w:hAnsi="Times New Roman" w:cs="Times New Roman"/>
          <w:sz w:val="24"/>
          <w:szCs w:val="24"/>
        </w:rPr>
        <w:t xml:space="preserve"> в уведомлении 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планируемом </w:t>
      </w:r>
      <w:proofErr w:type="gramStart"/>
      <w:r w:rsidRPr="00D12070">
        <w:rPr>
          <w:rFonts w:ascii="Times New Roman" w:hAnsi="Times New Roman" w:cs="Times New Roman"/>
          <w:sz w:val="24"/>
          <w:szCs w:val="24"/>
        </w:rPr>
        <w:t>строительстве</w:t>
      </w:r>
      <w:proofErr w:type="gramEnd"/>
      <w:r w:rsidRPr="00D12070">
        <w:rPr>
          <w:rFonts w:ascii="Times New Roman" w:hAnsi="Times New Roman" w:cs="Times New Roman"/>
          <w:sz w:val="24"/>
          <w:szCs w:val="24"/>
        </w:rPr>
        <w:t>)</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4. 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lastRenderedPageBreak/>
        <w:t xml:space="preserve">   </w:t>
      </w:r>
      <w:proofErr w:type="gramStart"/>
      <w:r w:rsidRPr="00D12070">
        <w:rPr>
          <w:rFonts w:ascii="Times New Roman" w:hAnsi="Times New Roman" w:cs="Times New Roman"/>
          <w:sz w:val="24"/>
          <w:szCs w:val="24"/>
        </w:rPr>
        <w:t>(сведения о недопустимости размещения объекта индивидуального жилищного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строительства или садового дома в соответствии с ограничениями,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установленными в соответствии с земельным и иным законодательством</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Российской Федерации на дату поступления уведомления, за исключением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случаев, если указанные ограничения предусмотрены решением </w:t>
      </w:r>
      <w:proofErr w:type="gramStart"/>
      <w:r w:rsidRPr="00D12070">
        <w:rPr>
          <w:rFonts w:ascii="Times New Roman" w:hAnsi="Times New Roman" w:cs="Times New Roman"/>
          <w:sz w:val="24"/>
          <w:szCs w:val="24"/>
        </w:rPr>
        <w:t>об</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установлении</w:t>
      </w:r>
      <w:proofErr w:type="gramEnd"/>
      <w:r w:rsidRPr="00D12070">
        <w:rPr>
          <w:rFonts w:ascii="Times New Roman" w:hAnsi="Times New Roman" w:cs="Times New Roman"/>
          <w:sz w:val="24"/>
          <w:szCs w:val="24"/>
        </w:rPr>
        <w:t xml:space="preserve"> или изменении зоны с особыми условиями использования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территории, принятым в отношении </w:t>
      </w:r>
      <w:proofErr w:type="gramStart"/>
      <w:r w:rsidRPr="00D12070">
        <w:rPr>
          <w:rFonts w:ascii="Times New Roman" w:hAnsi="Times New Roman" w:cs="Times New Roman"/>
          <w:sz w:val="24"/>
          <w:szCs w:val="24"/>
        </w:rPr>
        <w:t>планируемого</w:t>
      </w:r>
      <w:proofErr w:type="gramEnd"/>
      <w:r w:rsidRPr="00D12070">
        <w:rPr>
          <w:rFonts w:ascii="Times New Roman" w:hAnsi="Times New Roman" w:cs="Times New Roman"/>
          <w:sz w:val="24"/>
          <w:szCs w:val="24"/>
        </w:rPr>
        <w:t xml:space="preserve"> к строительству,</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реконструкции объекта капитального строительства, и такой объект</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капитального строительства не </w:t>
      </w:r>
      <w:proofErr w:type="gramStart"/>
      <w:r w:rsidRPr="00D12070">
        <w:rPr>
          <w:rFonts w:ascii="Times New Roman" w:hAnsi="Times New Roman" w:cs="Times New Roman"/>
          <w:sz w:val="24"/>
          <w:szCs w:val="24"/>
        </w:rPr>
        <w:t>введен</w:t>
      </w:r>
      <w:proofErr w:type="gramEnd"/>
      <w:r w:rsidRPr="00D12070">
        <w:rPr>
          <w:rFonts w:ascii="Times New Roman" w:hAnsi="Times New Roman" w:cs="Times New Roman"/>
          <w:sz w:val="24"/>
          <w:szCs w:val="24"/>
        </w:rPr>
        <w:t xml:space="preserve"> в эксплуатацию)</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 _____________________ 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(должность уполномоченного лица (электронная подпись) (расшифровка подписи)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органа местного самоуправления)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5</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(наименование уполномоченного на выдачу разрешений на строительство органа</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местного самоуправления)</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Кому:</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Почтовый адрес:</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Адрес электронной почты (при наличии):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______________________________________</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bookmarkStart w:id="33" w:name="P2525"/>
      <w:bookmarkEnd w:id="33"/>
      <w:r w:rsidRPr="00D12070">
        <w:rPr>
          <w:rFonts w:ascii="Times New Roman" w:hAnsi="Times New Roman" w:cs="Times New Roman"/>
          <w:sz w:val="24"/>
          <w:szCs w:val="24"/>
        </w:rPr>
        <w:t xml:space="preserve">      Форма уведомления об отказе в приеме уведомления о </w:t>
      </w:r>
      <w:proofErr w:type="gramStart"/>
      <w:r w:rsidRPr="00D12070">
        <w:rPr>
          <w:rFonts w:ascii="Times New Roman" w:hAnsi="Times New Roman" w:cs="Times New Roman"/>
          <w:sz w:val="24"/>
          <w:szCs w:val="24"/>
        </w:rPr>
        <w:t>построенных</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или реконструированных </w:t>
      </w:r>
      <w:proofErr w:type="gramStart"/>
      <w:r w:rsidRPr="00D12070">
        <w:rPr>
          <w:rFonts w:ascii="Times New Roman" w:hAnsi="Times New Roman" w:cs="Times New Roman"/>
          <w:sz w:val="24"/>
          <w:szCs w:val="24"/>
        </w:rPr>
        <w:t>объектах</w:t>
      </w:r>
      <w:proofErr w:type="gramEnd"/>
      <w:r w:rsidRPr="00D12070">
        <w:rPr>
          <w:rFonts w:ascii="Times New Roman" w:hAnsi="Times New Roman" w:cs="Times New Roman"/>
          <w:sz w:val="24"/>
          <w:szCs w:val="24"/>
        </w:rPr>
        <w:t xml:space="preserve"> индивидуального жилищного строительства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или садового дома требованиям законодательства о </w:t>
      </w:r>
      <w:proofErr w:type="gramStart"/>
      <w:r w:rsidRPr="00D12070">
        <w:rPr>
          <w:rFonts w:ascii="Times New Roman" w:hAnsi="Times New Roman" w:cs="Times New Roman"/>
          <w:sz w:val="24"/>
          <w:szCs w:val="24"/>
        </w:rPr>
        <w:t>градостроительной</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деятельности</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 ________ 20__ г.                                       N _____________</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По  результатам  рассмотрения  уведомления  об  окончании строительства или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реконструкции  объекта индивидуального жилищного строительства или садового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дома (далее - уведомление),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направленного 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(дата направления уведомления)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уведомляем  об  отказе  в приеме уведомления об окончании строительства или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реконструкции  объекта индивидуального жилищного строительства или садового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дома по следующим основаниям:</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4365"/>
        <w:gridCol w:w="3685"/>
      </w:tblGrid>
      <w:tr w:rsidR="00D12070" w:rsidRPr="00D12070">
        <w:tc>
          <w:tcPr>
            <w:tcW w:w="994"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N пункта</w:t>
            </w:r>
          </w:p>
        </w:tc>
        <w:tc>
          <w:tcPr>
            <w:tcW w:w="436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8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Разъяснение причин отказа в предоставлении государственной услуги</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76" w:history="1">
              <w:r w:rsidRPr="00D12070">
                <w:rPr>
                  <w:rFonts w:ascii="Times New Roman" w:hAnsi="Times New Roman" w:cs="Times New Roman"/>
                  <w:sz w:val="24"/>
                  <w:szCs w:val="24"/>
                </w:rPr>
                <w:t>12.1.1</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Обращение за предоставлением Государственной услуги, не предоставляемой Администрацией</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77" w:history="1">
              <w:r w:rsidRPr="00D12070">
                <w:rPr>
                  <w:rFonts w:ascii="Times New Roman" w:hAnsi="Times New Roman" w:cs="Times New Roman"/>
                  <w:sz w:val="24"/>
                  <w:szCs w:val="24"/>
                </w:rPr>
                <w:t>12.1.2</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1" w:history="1">
              <w:r w:rsidRPr="00D12070">
                <w:rPr>
                  <w:rFonts w:ascii="Times New Roman" w:hAnsi="Times New Roman" w:cs="Times New Roman"/>
                  <w:sz w:val="24"/>
                  <w:szCs w:val="24"/>
                </w:rPr>
                <w:t>12.1.3</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2" w:history="1">
              <w:r w:rsidRPr="00D12070">
                <w:rPr>
                  <w:rFonts w:ascii="Times New Roman" w:hAnsi="Times New Roman" w:cs="Times New Roman"/>
                  <w:sz w:val="24"/>
                  <w:szCs w:val="24"/>
                </w:rPr>
                <w:t>12.1.4</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3" w:history="1">
              <w:r w:rsidRPr="00D12070">
                <w:rPr>
                  <w:rFonts w:ascii="Times New Roman" w:hAnsi="Times New Roman" w:cs="Times New Roman"/>
                  <w:sz w:val="24"/>
                  <w:szCs w:val="24"/>
                </w:rPr>
                <w:t>12.1.5</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исчерпывающий перечень некорректного заполнения обязательных полей</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4" w:history="1">
              <w:r w:rsidRPr="00D12070">
                <w:rPr>
                  <w:rFonts w:ascii="Times New Roman" w:hAnsi="Times New Roman" w:cs="Times New Roman"/>
                  <w:sz w:val="24"/>
                  <w:szCs w:val="24"/>
                </w:rPr>
                <w:t>12.1.6</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5" w:history="1">
              <w:r w:rsidRPr="00D12070">
                <w:rPr>
                  <w:rFonts w:ascii="Times New Roman" w:hAnsi="Times New Roman" w:cs="Times New Roman"/>
                  <w:sz w:val="24"/>
                  <w:szCs w:val="24"/>
                </w:rPr>
                <w:t>12.1.7</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Подача уведомления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6" w:history="1">
              <w:r w:rsidRPr="00D12070">
                <w:rPr>
                  <w:rFonts w:ascii="Times New Roman" w:hAnsi="Times New Roman" w:cs="Times New Roman"/>
                  <w:sz w:val="24"/>
                  <w:szCs w:val="24"/>
                </w:rPr>
                <w:t>12.1.8</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Поступление уведомления, предусмотренного </w:t>
            </w:r>
            <w:hyperlink w:anchor="P1729" w:history="1">
              <w:r w:rsidRPr="00D12070">
                <w:rPr>
                  <w:rFonts w:ascii="Times New Roman" w:hAnsi="Times New Roman" w:cs="Times New Roman"/>
                  <w:sz w:val="24"/>
                  <w:szCs w:val="24"/>
                </w:rPr>
                <w:t>п. 10.1.1</w:t>
              </w:r>
            </w:hyperlink>
            <w:r w:rsidRPr="00D12070">
              <w:rPr>
                <w:rFonts w:ascii="Times New Roman" w:hAnsi="Times New Roman" w:cs="Times New Roman"/>
                <w:sz w:val="24"/>
                <w:szCs w:val="24"/>
              </w:rPr>
              <w:t xml:space="preserve"> Административного регламента,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7" w:history="1">
              <w:r w:rsidRPr="00D12070">
                <w:rPr>
                  <w:rFonts w:ascii="Times New Roman" w:hAnsi="Times New Roman" w:cs="Times New Roman"/>
                  <w:sz w:val="24"/>
                  <w:szCs w:val="24"/>
                </w:rPr>
                <w:t>12.1.9</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Поступление уведомления, </w:t>
            </w:r>
            <w:r w:rsidRPr="00D12070">
              <w:rPr>
                <w:rFonts w:ascii="Times New Roman" w:hAnsi="Times New Roman" w:cs="Times New Roman"/>
                <w:sz w:val="24"/>
                <w:szCs w:val="24"/>
              </w:rPr>
              <w:lastRenderedPageBreak/>
              <w:t xml:space="preserve">предусмотренного </w:t>
            </w:r>
            <w:hyperlink w:anchor="P1729" w:history="1">
              <w:r w:rsidRPr="00D12070">
                <w:rPr>
                  <w:rFonts w:ascii="Times New Roman" w:hAnsi="Times New Roman" w:cs="Times New Roman"/>
                  <w:sz w:val="24"/>
                  <w:szCs w:val="24"/>
                </w:rPr>
                <w:t>п. 10.1.1</w:t>
              </w:r>
            </w:hyperlink>
            <w:r w:rsidRPr="00D12070">
              <w:rPr>
                <w:rFonts w:ascii="Times New Roman" w:hAnsi="Times New Roman" w:cs="Times New Roman"/>
                <w:sz w:val="24"/>
                <w:szCs w:val="24"/>
              </w:rPr>
              <w:t xml:space="preserve"> Административного регламента, в случае, если уведомление о планируемом строительстве объекта индивидуального жилищного строительства или садового дома ранее не направлялось или было возвращено застройщику</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Указать основания такого вывода</w:t>
            </w:r>
          </w:p>
        </w:tc>
      </w:tr>
      <w:tr w:rsidR="00D12070" w:rsidRPr="00D12070">
        <w:tc>
          <w:tcPr>
            <w:tcW w:w="994" w:type="dxa"/>
          </w:tcPr>
          <w:p w:rsidR="00D12070" w:rsidRPr="00D12070" w:rsidRDefault="00D12070">
            <w:pPr>
              <w:pStyle w:val="ConsPlusNormal"/>
              <w:rPr>
                <w:rFonts w:ascii="Times New Roman" w:hAnsi="Times New Roman" w:cs="Times New Roman"/>
                <w:sz w:val="24"/>
                <w:szCs w:val="24"/>
              </w:rPr>
            </w:pPr>
            <w:hyperlink w:anchor="P1788" w:history="1">
              <w:r w:rsidRPr="00D12070">
                <w:rPr>
                  <w:rFonts w:ascii="Times New Roman" w:hAnsi="Times New Roman" w:cs="Times New Roman"/>
                  <w:sz w:val="24"/>
                  <w:szCs w:val="24"/>
                </w:rPr>
                <w:t>12.1.10</w:t>
              </w:r>
            </w:hyperlink>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68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Указать основания такого вывода</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 _____________________ 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(должность уполномоченного лица (электронная подпись) (расшифровка подписи)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органа местного самоуправления)</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К настоящему уведомлению прилагаются: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6</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34" w:name="P2589"/>
      <w:bookmarkEnd w:id="34"/>
      <w:r w:rsidRPr="00D12070">
        <w:rPr>
          <w:rFonts w:ascii="Times New Roman" w:hAnsi="Times New Roman" w:cs="Times New Roman"/>
          <w:sz w:val="24"/>
          <w:szCs w:val="24"/>
        </w:rPr>
        <w:t>СПИСОК</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НОРМАТИВНЫХ АКТОВ, В СООТВЕТСТВИИ С КОТОРЫМИ ОСУЩЕСТВЛЯЕТСЯ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ПРЕДОСТАВЛЕНИЕ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 </w:t>
      </w:r>
      <w:hyperlink r:id="rId38" w:history="1">
        <w:r w:rsidRPr="00D12070">
          <w:rPr>
            <w:rFonts w:ascii="Times New Roman" w:hAnsi="Times New Roman" w:cs="Times New Roman"/>
            <w:sz w:val="24"/>
            <w:szCs w:val="24"/>
          </w:rPr>
          <w:t>Конституция</w:t>
        </w:r>
      </w:hyperlink>
      <w:r w:rsidRPr="00D12070">
        <w:rPr>
          <w:rFonts w:ascii="Times New Roman" w:hAnsi="Times New Roman" w:cs="Times New Roman"/>
          <w:sz w:val="24"/>
          <w:szCs w:val="24"/>
        </w:rPr>
        <w:t xml:space="preserve"> Российской Федерации, принятая всенародным голосованием 12.12.1993 ("Российская газета", 25.12.1993, N 237).</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 </w:t>
      </w:r>
      <w:hyperlink r:id="rId39" w:history="1">
        <w:r w:rsidRPr="00D12070">
          <w:rPr>
            <w:rFonts w:ascii="Times New Roman" w:hAnsi="Times New Roman" w:cs="Times New Roman"/>
            <w:sz w:val="24"/>
            <w:szCs w:val="24"/>
          </w:rPr>
          <w:t>Кодекс</w:t>
        </w:r>
      </w:hyperlink>
      <w:r w:rsidRPr="00D12070">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Российской Федерации", 07.01.2002, N 1 (ч. 1), ст. 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 Градостроительный </w:t>
      </w:r>
      <w:hyperlink r:id="rId40" w:history="1">
        <w:r w:rsidRPr="00D12070">
          <w:rPr>
            <w:rFonts w:ascii="Times New Roman" w:hAnsi="Times New Roman" w:cs="Times New Roman"/>
            <w:sz w:val="24"/>
            <w:szCs w:val="24"/>
          </w:rPr>
          <w:t>кодекс</w:t>
        </w:r>
      </w:hyperlink>
      <w:r w:rsidRPr="00D12070">
        <w:rPr>
          <w:rFonts w:ascii="Times New Roman" w:hAnsi="Times New Roman" w:cs="Times New Roman"/>
          <w:sz w:val="24"/>
          <w:szCs w:val="24"/>
        </w:rPr>
        <w:t xml:space="preserve"> Российской Федерации от 29.12.2004 N 190-ФЗ ("Российская газета", N 3667, 31.12.2004).</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4. Земельный </w:t>
      </w:r>
      <w:hyperlink r:id="rId41" w:history="1">
        <w:r w:rsidRPr="00D12070">
          <w:rPr>
            <w:rFonts w:ascii="Times New Roman" w:hAnsi="Times New Roman" w:cs="Times New Roman"/>
            <w:sz w:val="24"/>
            <w:szCs w:val="24"/>
          </w:rPr>
          <w:t>кодекс</w:t>
        </w:r>
      </w:hyperlink>
      <w:r w:rsidRPr="00D12070">
        <w:rPr>
          <w:rFonts w:ascii="Times New Roman" w:hAnsi="Times New Roman" w:cs="Times New Roman"/>
          <w:sz w:val="24"/>
          <w:szCs w:val="24"/>
        </w:rPr>
        <w:t xml:space="preserve"> Российской Федерации от 25.10.2001 N 136-ФЗ ("Российская газета", N 2823, 30.01.2001).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5. Лесной </w:t>
      </w:r>
      <w:hyperlink r:id="rId42" w:history="1">
        <w:r w:rsidRPr="00D12070">
          <w:rPr>
            <w:rFonts w:ascii="Times New Roman" w:hAnsi="Times New Roman" w:cs="Times New Roman"/>
            <w:sz w:val="24"/>
            <w:szCs w:val="24"/>
          </w:rPr>
          <w:t>кодекс</w:t>
        </w:r>
      </w:hyperlink>
      <w:r w:rsidRPr="00D12070">
        <w:rPr>
          <w:rFonts w:ascii="Times New Roman" w:hAnsi="Times New Roman" w:cs="Times New Roman"/>
          <w:sz w:val="24"/>
          <w:szCs w:val="24"/>
        </w:rPr>
        <w:t xml:space="preserve"> Российской Федерации от 04.12.2006 N 200-ФЗ ("Российская газета", N 4243, 08.12.2006).</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6. Воздушный </w:t>
      </w:r>
      <w:hyperlink r:id="rId43" w:history="1">
        <w:r w:rsidRPr="00D12070">
          <w:rPr>
            <w:rFonts w:ascii="Times New Roman" w:hAnsi="Times New Roman" w:cs="Times New Roman"/>
            <w:sz w:val="24"/>
            <w:szCs w:val="24"/>
          </w:rPr>
          <w:t>кодекс</w:t>
        </w:r>
      </w:hyperlink>
      <w:r w:rsidRPr="00D12070">
        <w:rPr>
          <w:rFonts w:ascii="Times New Roman" w:hAnsi="Times New Roman" w:cs="Times New Roman"/>
          <w:sz w:val="24"/>
          <w:szCs w:val="24"/>
        </w:rPr>
        <w:t xml:space="preserve"> Российской Федерации от 19.03.1997 N 60-ФЗ ("Собрание законодательства Российской Федерации", N 12, 24.03.1997).</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7. Водный </w:t>
      </w:r>
      <w:hyperlink r:id="rId44" w:history="1">
        <w:r w:rsidRPr="00D12070">
          <w:rPr>
            <w:rFonts w:ascii="Times New Roman" w:hAnsi="Times New Roman" w:cs="Times New Roman"/>
            <w:sz w:val="24"/>
            <w:szCs w:val="24"/>
          </w:rPr>
          <w:t>кодекс</w:t>
        </w:r>
      </w:hyperlink>
      <w:r w:rsidRPr="00D12070">
        <w:rPr>
          <w:rFonts w:ascii="Times New Roman" w:hAnsi="Times New Roman" w:cs="Times New Roman"/>
          <w:sz w:val="24"/>
          <w:szCs w:val="24"/>
        </w:rPr>
        <w:t xml:space="preserve"> Российской Федерации от 03.06.2006 N 74-ФЗ ("Российская газета", N 4087, 08.06.2006).</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lastRenderedPageBreak/>
        <w:t xml:space="preserve">8. Федеральный </w:t>
      </w:r>
      <w:hyperlink r:id="rId45"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9. Федеральный </w:t>
      </w:r>
      <w:hyperlink r:id="rId46"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10. Федеральный </w:t>
      </w:r>
      <w:hyperlink r:id="rId47"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11. Федеральный </w:t>
      </w:r>
      <w:hyperlink r:id="rId48"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Российской Федерации от 14.03.1995 N 33-ФЗ (ред. 28.12.2016) "Об особо охраняемых природных территориях" ("Собрание законодательства Российской Федерации", N 12, 20.03.1995, ст. 1024, "Российская газета", N 57, 22.03.1995).</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12. Федеральный </w:t>
      </w:r>
      <w:hyperlink r:id="rId49"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Российской Федерации от 13.07.2015 N 218-ФЗ "О государственной регистрации недвижимости" ("Российская газета", N 6727, 17.07.2015).</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13. Федеральный </w:t>
      </w:r>
      <w:hyperlink r:id="rId50"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Российской Федерации от 29.12.2004 N 191-ФЗ "О введении в действие Градостроительного кодекса Российской Федерации" ("Российская газета", N 3667, 30.12.2004).</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14. Федеральный </w:t>
      </w:r>
      <w:hyperlink r:id="rId51"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Российской Федерации от 02.05.2006 N 59-ФЗ "О порядке рассмотрения обращений граждан Российской Федерации" ("Российская газета", N 4061, 05.05.2006).</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15. Федеральный </w:t>
      </w:r>
      <w:hyperlink r:id="rId52"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Российской Федерации от 25.06.2002 N 73-ФЗ "Об объектах культурного наследия (памятниках истории и культуры) народов Российской Федерации" ("Российская газета", N 116-117, 29.06.2002, "Парламентская газета", N 120-121, 29.06.2002).</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16. Федеральный </w:t>
      </w:r>
      <w:hyperlink r:id="rId53"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156-157, 14.11.2007, "Парламентская газета", N 254, 14.11.2007).</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17. Постановление Правительства Российской Федерации от 19.11.2004 N 1221 "Об утверждении правил присвоения, изменения и аннулирования адресов" ("Официальный интернет-портал правовой информации" www.pravo.gov.ru, 24.11.2014, "Собрание законодательства Российской Федерации", N 48, ст. 6861, 01.12.2014).</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18. Постановление Правительства Российской Федерации от 05.01.2004 N 3-1 "Об утверждении Инструкции по обеспечению режима секретности в Российской Федерации".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19. </w:t>
      </w:r>
      <w:hyperlink r:id="rId54"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N 22, ст. 3169, 30.05.2011).</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20. </w:t>
      </w:r>
      <w:hyperlink r:id="rId55"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www.pravo.gov.ru, N 50, ст. 7089, 15.12.2014).</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21. </w:t>
      </w:r>
      <w:hyperlink r:id="rId56"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22.12.2012 N 1376 "Об </w:t>
      </w:r>
      <w:r w:rsidRPr="00D12070">
        <w:rPr>
          <w:rFonts w:ascii="Times New Roman" w:hAnsi="Times New Roman" w:cs="Times New Roman"/>
          <w:sz w:val="24"/>
          <w:szCs w:val="24"/>
        </w:rPr>
        <w:lastRenderedPageBreak/>
        <w:t xml:space="preserve">утверждении </w:t>
      </w:r>
      <w:proofErr w:type="gramStart"/>
      <w:r w:rsidRPr="00D1207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12070">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22. </w:t>
      </w:r>
      <w:hyperlink r:id="rId57" w:history="1">
        <w:proofErr w:type="gramStart"/>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D12070">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23. </w:t>
      </w:r>
      <w:hyperlink r:id="rId58"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24. </w:t>
      </w:r>
      <w:hyperlink r:id="rId59" w:history="1">
        <w:proofErr w:type="gramStart"/>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w:t>
      </w:r>
      <w:proofErr w:type="gramEnd"/>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N 192, 22.08.2012</w:t>
      </w:r>
      <w:proofErr w:type="gramEnd"/>
      <w:r w:rsidRPr="00D12070">
        <w:rPr>
          <w:rFonts w:ascii="Times New Roman" w:hAnsi="Times New Roman" w:cs="Times New Roman"/>
          <w:sz w:val="24"/>
          <w:szCs w:val="24"/>
        </w:rPr>
        <w:t>, "</w:t>
      </w:r>
      <w:proofErr w:type="gramStart"/>
      <w:r w:rsidRPr="00D12070">
        <w:rPr>
          <w:rFonts w:ascii="Times New Roman" w:hAnsi="Times New Roman" w:cs="Times New Roman"/>
          <w:sz w:val="24"/>
          <w:szCs w:val="24"/>
        </w:rPr>
        <w:t>Собрание законодательства Российской Федерации", 27.08.2012, N 35, ст. 4829).</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25. </w:t>
      </w:r>
      <w:hyperlink r:id="rId60" w:history="1">
        <w:proofErr w:type="gramStart"/>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D12070">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12070">
        <w:rPr>
          <w:rFonts w:ascii="Times New Roman" w:hAnsi="Times New Roman" w:cs="Times New Roman"/>
          <w:sz w:val="24"/>
          <w:szCs w:val="24"/>
        </w:rPr>
        <w:t>заверение выписок</w:t>
      </w:r>
      <w:proofErr w:type="gramEnd"/>
      <w:r w:rsidRPr="00D12070">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N 13, ст. 1936).</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26. </w:t>
      </w:r>
      <w:hyperlink r:id="rId61"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27. </w:t>
      </w:r>
      <w:hyperlink r:id="rId62"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w:t>
      </w:r>
      <w:r w:rsidRPr="00D12070">
        <w:rPr>
          <w:rFonts w:ascii="Times New Roman" w:hAnsi="Times New Roman" w:cs="Times New Roman"/>
          <w:sz w:val="24"/>
          <w:szCs w:val="24"/>
        </w:rPr>
        <w:lastRenderedPageBreak/>
        <w:t>предприятий, сооружений и иных объектов" ("Российская газета", N 28, 09.02.2008).</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28. </w:t>
      </w:r>
      <w:hyperlink r:id="rId63" w:history="1">
        <w:proofErr w:type="gramStart"/>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Московской области N 80/2009-ОЗ "О государственных информационных системах Московской области и обеспечении доступа к содержащейся в них информации" ("Ежедневные новости.</w:t>
      </w:r>
      <w:proofErr w:type="gramEnd"/>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Подмосковье", N 146, 12.08.2013).</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29. </w:t>
      </w:r>
      <w:hyperlink r:id="rId64" w:history="1">
        <w:proofErr w:type="gramStart"/>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65"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(Интернет-портал Правительства Московской области http://mosreg.ru, 27.12.2017, "Ежедневные новости.</w:t>
      </w:r>
      <w:proofErr w:type="gramEnd"/>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Подмосковье", 18.01.2018).</w:t>
      </w:r>
      <w:proofErr w:type="gramEnd"/>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30. </w:t>
      </w:r>
      <w:hyperlink r:id="rId66" w:history="1">
        <w:r w:rsidRPr="00D12070">
          <w:rPr>
            <w:rFonts w:ascii="Times New Roman" w:hAnsi="Times New Roman" w:cs="Times New Roman"/>
            <w:sz w:val="24"/>
            <w:szCs w:val="24"/>
          </w:rPr>
          <w:t>Закон</w:t>
        </w:r>
      </w:hyperlink>
      <w:r w:rsidRPr="00D12070">
        <w:rPr>
          <w:rFonts w:ascii="Times New Roman" w:hAnsi="Times New Roman" w:cs="Times New Roman"/>
          <w:sz w:val="24"/>
          <w:szCs w:val="24"/>
        </w:rPr>
        <w:t xml:space="preserve"> Московской области от 08.02.2018 N 11/2018-ОЗ "Об объектах культурного наследия (памятниках истории и культуры) в Московской области" (Интернет-портал Правительства Московской области http://mosreg.ru, 12.02.2018).</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31. </w:t>
      </w:r>
      <w:hyperlink r:id="rId67" w:history="1">
        <w:r w:rsidRPr="00D12070">
          <w:rPr>
            <w:rFonts w:ascii="Times New Roman" w:hAnsi="Times New Roman" w:cs="Times New Roman"/>
            <w:sz w:val="24"/>
            <w:szCs w:val="24"/>
          </w:rPr>
          <w:t>Приказ</w:t>
        </w:r>
      </w:hyperlink>
      <w:r w:rsidRPr="00D12070">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proofErr w:type="gramStart"/>
      <w:r w:rsidRPr="00D12070">
        <w:rPr>
          <w:rFonts w:ascii="Times New Roman" w:hAnsi="Times New Roman" w:cs="Times New Roman"/>
          <w:sz w:val="24"/>
          <w:szCs w:val="24"/>
        </w:rPr>
        <w:t>пр</w:t>
      </w:r>
      <w:proofErr w:type="spellEnd"/>
      <w:proofErr w:type="gramEnd"/>
      <w:r w:rsidRPr="00D1207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("Российская газета", N 52269, 27.09.2018).</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32. </w:t>
      </w:r>
      <w:hyperlink r:id="rId68"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33. </w:t>
      </w:r>
      <w:hyperlink r:id="rId69"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34. </w:t>
      </w:r>
      <w:hyperlink r:id="rId70"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Московской области от 27.09.2013 N 771/43 "Об утверждении Перечня исторических поселений областного значения в Московской области" (Интернет-портал Правительства Московской области http://mosreg.ru, 25.10.2016).</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35. </w:t>
      </w:r>
      <w:hyperlink r:id="rId71"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Московской области от 03.10.2013 N 786/44 "Об установлении штатной численности и утверждении Положения о Министерстве строительного комплекса Московской области" (Интернет-портал Правительства Московской области http://mosreg.ru, 01.11.2013).</w:t>
      </w:r>
    </w:p>
    <w:p w:rsidR="00D12070" w:rsidRPr="00D12070" w:rsidRDefault="00D12070">
      <w:pPr>
        <w:pStyle w:val="ConsPlusNormal"/>
        <w:spacing w:before="220"/>
        <w:ind w:firstLine="540"/>
        <w:jc w:val="both"/>
        <w:rPr>
          <w:rFonts w:ascii="Times New Roman" w:hAnsi="Times New Roman" w:cs="Times New Roman"/>
          <w:sz w:val="24"/>
          <w:szCs w:val="24"/>
        </w:rPr>
      </w:pPr>
      <w:r w:rsidRPr="00D12070">
        <w:rPr>
          <w:rFonts w:ascii="Times New Roman" w:hAnsi="Times New Roman" w:cs="Times New Roman"/>
          <w:sz w:val="24"/>
          <w:szCs w:val="24"/>
        </w:rPr>
        <w:t xml:space="preserve">36. </w:t>
      </w:r>
      <w:hyperlink r:id="rId72"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Московской области от 01.04.2015 N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(Интернет-портал Правительства Московской области http://mosreg.ru, 03.04.2015).</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7</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bookmarkStart w:id="35" w:name="P2637"/>
      <w:bookmarkEnd w:id="35"/>
      <w:r w:rsidRPr="00D12070">
        <w:rPr>
          <w:rFonts w:ascii="Times New Roman" w:hAnsi="Times New Roman" w:cs="Times New Roman"/>
          <w:sz w:val="24"/>
          <w:szCs w:val="24"/>
        </w:rPr>
        <w:t xml:space="preserve">                                Уведомление</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об окончании строительства или реконструкции объекта индивидуального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жилищного строительства или садового дома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"__" ___________ 20__ г.</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(наименование уполномоченного на выдачу разрешений на строительство органа</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местного самоуправления)</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1. Сведения о застройщике</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6180"/>
        <w:gridCol w:w="1997"/>
      </w:tblGrid>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1.1</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1.1.1</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Фамилия, имя, отчество (при наличии)</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1.1.2</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Место жительства</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1.1.3</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Реквизиты документа, удостоверяющего личность</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1.2</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1.2.1</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Наименование</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1.2.2</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Место нахождения</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1.2.3</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1.2.4</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997" w:type="dxa"/>
          </w:tcPr>
          <w:p w:rsidR="00D12070" w:rsidRPr="00D12070" w:rsidRDefault="00D12070">
            <w:pPr>
              <w:pStyle w:val="ConsPlusNormal"/>
              <w:rPr>
                <w:rFonts w:ascii="Times New Roman" w:hAnsi="Times New Roman" w:cs="Times New Roman"/>
                <w:sz w:val="24"/>
                <w:szCs w:val="24"/>
              </w:rPr>
            </w:pP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outlineLvl w:val="2"/>
        <w:rPr>
          <w:rFonts w:ascii="Times New Roman" w:hAnsi="Times New Roman" w:cs="Times New Roman"/>
          <w:sz w:val="24"/>
          <w:szCs w:val="24"/>
        </w:rPr>
      </w:pPr>
      <w:r w:rsidRPr="00D12070">
        <w:rPr>
          <w:rFonts w:ascii="Times New Roman" w:hAnsi="Times New Roman" w:cs="Times New Roman"/>
          <w:sz w:val="24"/>
          <w:szCs w:val="24"/>
        </w:rPr>
        <w:t>2. Сведения о земельном участке</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6180"/>
        <w:gridCol w:w="1997"/>
      </w:tblGrid>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2.1</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Кадастровый номер земельного участка (при наличии)</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2.2</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Адрес или описание местоположения земельного участка</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2.3</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2.4</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наличии прав иных лиц на земельный участок (при наличии)</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2.5</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виде разрешенного использования земельного участка</w:t>
            </w:r>
          </w:p>
        </w:tc>
        <w:tc>
          <w:tcPr>
            <w:tcW w:w="1997" w:type="dxa"/>
          </w:tcPr>
          <w:p w:rsidR="00D12070" w:rsidRPr="00D12070" w:rsidRDefault="00D12070">
            <w:pPr>
              <w:pStyle w:val="ConsPlusNormal"/>
              <w:rPr>
                <w:rFonts w:ascii="Times New Roman" w:hAnsi="Times New Roman" w:cs="Times New Roman"/>
                <w:sz w:val="24"/>
                <w:szCs w:val="24"/>
              </w:rPr>
            </w:pP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outlineLvl w:val="2"/>
        <w:rPr>
          <w:rFonts w:ascii="Times New Roman" w:hAnsi="Times New Roman" w:cs="Times New Roman"/>
          <w:sz w:val="24"/>
          <w:szCs w:val="24"/>
        </w:rPr>
      </w:pPr>
      <w:r w:rsidRPr="00D12070">
        <w:rPr>
          <w:rFonts w:ascii="Times New Roman" w:hAnsi="Times New Roman" w:cs="Times New Roman"/>
          <w:sz w:val="24"/>
          <w:szCs w:val="24"/>
        </w:rPr>
        <w:t>3. Сведения об объекте капитального строительства</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6180"/>
        <w:gridCol w:w="1997"/>
      </w:tblGrid>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3.1</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3.2</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Цель подачи уведомления (строительство или реконструкция)</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3.3</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 параметрах:</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3.3.1</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Количество надземных этажей</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3.3.2</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Высота</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3.3.3</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Сведения об отступах от границ земельного участка</w:t>
            </w:r>
          </w:p>
        </w:tc>
        <w:tc>
          <w:tcPr>
            <w:tcW w:w="1997" w:type="dxa"/>
          </w:tcPr>
          <w:p w:rsidR="00D12070" w:rsidRPr="00D12070" w:rsidRDefault="00D12070">
            <w:pPr>
              <w:pStyle w:val="ConsPlusNormal"/>
              <w:rPr>
                <w:rFonts w:ascii="Times New Roman" w:hAnsi="Times New Roman" w:cs="Times New Roman"/>
                <w:sz w:val="24"/>
                <w:szCs w:val="24"/>
              </w:rPr>
            </w:pPr>
          </w:p>
        </w:tc>
      </w:tr>
      <w:tr w:rsidR="00D12070" w:rsidRPr="00D12070">
        <w:tc>
          <w:tcPr>
            <w:tcW w:w="85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3.3.4</w:t>
            </w:r>
          </w:p>
        </w:tc>
        <w:tc>
          <w:tcPr>
            <w:tcW w:w="6180"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Площадь застройки</w:t>
            </w:r>
          </w:p>
        </w:tc>
        <w:tc>
          <w:tcPr>
            <w:tcW w:w="1997" w:type="dxa"/>
          </w:tcPr>
          <w:p w:rsidR="00D12070" w:rsidRPr="00D12070" w:rsidRDefault="00D12070">
            <w:pPr>
              <w:pStyle w:val="ConsPlusNormal"/>
              <w:rPr>
                <w:rFonts w:ascii="Times New Roman" w:hAnsi="Times New Roman" w:cs="Times New Roman"/>
                <w:sz w:val="24"/>
                <w:szCs w:val="24"/>
              </w:rPr>
            </w:pP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outlineLvl w:val="2"/>
        <w:rPr>
          <w:rFonts w:ascii="Times New Roman" w:hAnsi="Times New Roman" w:cs="Times New Roman"/>
          <w:sz w:val="24"/>
          <w:szCs w:val="24"/>
        </w:rPr>
      </w:pPr>
      <w:r w:rsidRPr="00D12070">
        <w:rPr>
          <w:rFonts w:ascii="Times New Roman" w:hAnsi="Times New Roman" w:cs="Times New Roman"/>
          <w:sz w:val="24"/>
          <w:szCs w:val="24"/>
        </w:rPr>
        <w:t>4. Схематичное изображение построенного или реконструированного объекта капитального строительства на земельном участке</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6"/>
      </w:tblGrid>
      <w:tr w:rsidR="00D12070" w:rsidRPr="00D12070">
        <w:tc>
          <w:tcPr>
            <w:tcW w:w="9036" w:type="dxa"/>
            <w:tcBorders>
              <w:top w:val="single" w:sz="4" w:space="0" w:color="auto"/>
              <w:left w:val="single" w:sz="4" w:space="0" w:color="auto"/>
              <w:bottom w:val="single" w:sz="4" w:space="0" w:color="auto"/>
              <w:right w:val="single" w:sz="4" w:space="0" w:color="auto"/>
            </w:tcBorders>
          </w:tcPr>
          <w:p w:rsidR="00D12070" w:rsidRPr="00D12070" w:rsidRDefault="00D12070">
            <w:pPr>
              <w:pStyle w:val="ConsPlusNormal"/>
              <w:rPr>
                <w:rFonts w:ascii="Times New Roman" w:hAnsi="Times New Roman" w:cs="Times New Roman"/>
                <w:sz w:val="24"/>
                <w:szCs w:val="24"/>
              </w:rPr>
            </w:pP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Почтовый адрес и (или) адрес электронной почты для связи: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Уведомление  о  соответствии  построенных  или реконструированных  объектов</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индивидуального  жилищного  строительства  или  садового  дома  требованиям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законодательства  о  градостроительной  деятельности  либо о несоответствии</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построенных   или   реконструированных  объектов индивидуального  жилищного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строительства    или   садового   дома   требованиям   законодательства   о</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градостроительной деятельности прошу направить следующим способом: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(путем направления на почтовый адрес и (или) адрес электронной почты или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нарочным в уполномоченном на выдачу разрешений на строительство федеральном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органе</w:t>
      </w:r>
      <w:proofErr w:type="gramEnd"/>
      <w:r w:rsidRPr="00D12070">
        <w:rPr>
          <w:rFonts w:ascii="Times New Roman" w:hAnsi="Times New Roman" w:cs="Times New Roman"/>
          <w:sz w:val="24"/>
          <w:szCs w:val="24"/>
        </w:rPr>
        <w:t xml:space="preserve"> исполнительной власти, органе исполнительной власти субъекта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Российской Федерации или органе местного самоуправления, в том числе </w:t>
      </w:r>
      <w:proofErr w:type="gramStart"/>
      <w:r w:rsidRPr="00D12070">
        <w:rPr>
          <w:rFonts w:ascii="Times New Roman" w:hAnsi="Times New Roman" w:cs="Times New Roman"/>
          <w:sz w:val="24"/>
          <w:szCs w:val="24"/>
        </w:rPr>
        <w:t>через</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многофункциональный центр)</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Настоящим уведомлением подтверждаю, что 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(объект индивидуального жилищного</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строительства или садовый дом)</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не  </w:t>
      </w:r>
      <w:proofErr w:type="gramStart"/>
      <w:r w:rsidRPr="00D12070">
        <w:rPr>
          <w:rFonts w:ascii="Times New Roman" w:hAnsi="Times New Roman" w:cs="Times New Roman"/>
          <w:sz w:val="24"/>
          <w:szCs w:val="24"/>
        </w:rPr>
        <w:t>предназначен</w:t>
      </w:r>
      <w:proofErr w:type="gramEnd"/>
      <w:r w:rsidRPr="00D12070">
        <w:rPr>
          <w:rFonts w:ascii="Times New Roman" w:hAnsi="Times New Roman" w:cs="Times New Roman"/>
          <w:sz w:val="24"/>
          <w:szCs w:val="24"/>
        </w:rPr>
        <w:t xml:space="preserve">  для  раздела  на  самостоятельные объекты недвижимости, 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также  оплату  государственной  пошлины  за  осуществление  государственной</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регистрации прав 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(реквизиты платежного документа)</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Настоящим уведомлением я, 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(фамилия, имя, отчество (при наличии)</w:t>
      </w:r>
      <w:proofErr w:type="gramEnd"/>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lastRenderedPageBreak/>
        <w:t>даю  согласие  на обработку персональных данных (в случае если застройщиком</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является физическое лицо).</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 ________________ _______________________________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(должность, в случае если     (подпись)         (расшифровка подписи)</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застройщиком является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юридическое лицо)</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М.П.</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(при наличии)</w:t>
      </w:r>
    </w:p>
    <w:p w:rsidR="00D12070" w:rsidRPr="00D12070" w:rsidRDefault="00D12070">
      <w:pPr>
        <w:pStyle w:val="ConsPlusNonformat"/>
        <w:jc w:val="both"/>
        <w:rPr>
          <w:rFonts w:ascii="Times New Roman" w:hAnsi="Times New Roman" w:cs="Times New Roman"/>
          <w:sz w:val="24"/>
          <w:szCs w:val="24"/>
        </w:rPr>
      </w:pP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К настоящему уведомлению прилагается:</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___________________________________________________________________________</w:t>
      </w:r>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 xml:space="preserve">(документы, предусмотренные </w:t>
      </w:r>
      <w:hyperlink r:id="rId73" w:history="1">
        <w:r w:rsidRPr="00D12070">
          <w:rPr>
            <w:rFonts w:ascii="Times New Roman" w:hAnsi="Times New Roman" w:cs="Times New Roman"/>
            <w:sz w:val="24"/>
            <w:szCs w:val="24"/>
          </w:rPr>
          <w:t>частью 16 статьи 55</w:t>
        </w:r>
      </w:hyperlink>
      <w:r w:rsidRPr="00D12070">
        <w:rPr>
          <w:rFonts w:ascii="Times New Roman" w:hAnsi="Times New Roman" w:cs="Times New Roman"/>
          <w:sz w:val="24"/>
          <w:szCs w:val="24"/>
        </w:rPr>
        <w:t xml:space="preserve"> Градостроительного кодекса</w:t>
      </w:r>
      <w:proofErr w:type="gramEnd"/>
    </w:p>
    <w:p w:rsidR="00D12070" w:rsidRPr="00D12070" w:rsidRDefault="00D12070">
      <w:pPr>
        <w:pStyle w:val="ConsPlusNonformat"/>
        <w:jc w:val="both"/>
        <w:rPr>
          <w:rFonts w:ascii="Times New Roman" w:hAnsi="Times New Roman" w:cs="Times New Roman"/>
          <w:sz w:val="24"/>
          <w:szCs w:val="24"/>
        </w:rPr>
      </w:pPr>
      <w:proofErr w:type="gramStart"/>
      <w:r w:rsidRPr="00D12070">
        <w:rPr>
          <w:rFonts w:ascii="Times New Roman" w:hAnsi="Times New Roman" w:cs="Times New Roman"/>
          <w:sz w:val="24"/>
          <w:szCs w:val="24"/>
        </w:rPr>
        <w:t>Российской Федерации (Собрание законодательства Российской Федерации, 2005,</w:t>
      </w:r>
      <w:proofErr w:type="gramEnd"/>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N 1, ст. 16; 2006, N 31, ст. 3442; N 52, ст. 5498; 2008, N 20, ст. 2251;</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N 30, ст. 3616; 2009, N 48, ст. 5711; 2010, N 31, ст. 4195; 2011, N 13, ст.</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1688; N 27, ст. 3880; N 30, ст. 4591; N 49, ст. 7015; 2012, N 26, ст. 3446;</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2014, N 43, ст. 5799; 2015, N 29, ст. 4342, 4378; 2016, N 1, ст. 79; 2016,</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N 26, ст. 3867; 2016, N 27, ст. 4294, 4303, 4305, 4306; 2016, N 52, ст.</w:t>
      </w:r>
    </w:p>
    <w:p w:rsidR="00D12070" w:rsidRPr="00D12070" w:rsidRDefault="00D12070">
      <w:pPr>
        <w:pStyle w:val="ConsPlusNonformat"/>
        <w:jc w:val="both"/>
        <w:rPr>
          <w:rFonts w:ascii="Times New Roman" w:hAnsi="Times New Roman" w:cs="Times New Roman"/>
          <w:sz w:val="24"/>
          <w:szCs w:val="24"/>
        </w:rPr>
      </w:pPr>
      <w:r w:rsidRPr="00D12070">
        <w:rPr>
          <w:rFonts w:ascii="Times New Roman" w:hAnsi="Times New Roman" w:cs="Times New Roman"/>
          <w:sz w:val="24"/>
          <w:szCs w:val="24"/>
        </w:rPr>
        <w:t xml:space="preserve">                  </w:t>
      </w:r>
      <w:proofErr w:type="gramStart"/>
      <w:r w:rsidRPr="00D12070">
        <w:rPr>
          <w:rFonts w:ascii="Times New Roman" w:hAnsi="Times New Roman" w:cs="Times New Roman"/>
          <w:sz w:val="24"/>
          <w:szCs w:val="24"/>
        </w:rPr>
        <w:t>7494; 2018, N 32, ст. 5133, 5134, 5135)</w:t>
      </w:r>
      <w:proofErr w:type="gramEnd"/>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8</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36" w:name="P2775"/>
      <w:bookmarkEnd w:id="36"/>
      <w:r w:rsidRPr="00D12070">
        <w:rPr>
          <w:rFonts w:ascii="Times New Roman" w:hAnsi="Times New Roman" w:cs="Times New Roman"/>
          <w:sz w:val="24"/>
          <w:szCs w:val="24"/>
        </w:rPr>
        <w:t>ОПИСАНИЕ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ДОКУМЕНТОВ, НЕОБХОДИМЫХ ДЛЯ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rPr>
          <w:rFonts w:ascii="Times New Roman" w:hAnsi="Times New Roman" w:cs="Times New Roman"/>
          <w:sz w:val="24"/>
          <w:szCs w:val="24"/>
        </w:rPr>
        <w:sectPr w:rsidR="00D12070" w:rsidRPr="00D12070" w:rsidSect="00D12070">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5"/>
        <w:gridCol w:w="2835"/>
        <w:gridCol w:w="3772"/>
        <w:gridCol w:w="4819"/>
      </w:tblGrid>
      <w:tr w:rsidR="00D12070" w:rsidRPr="00D12070">
        <w:tc>
          <w:tcPr>
            <w:tcW w:w="21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Класс документа</w:t>
            </w: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Вид документа</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Общие описания документов</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При электронной подаче через РПГУ</w:t>
            </w:r>
          </w:p>
        </w:tc>
      </w:tr>
      <w:tr w:rsidR="00D12070" w:rsidRPr="00D12070">
        <w:tc>
          <w:tcPr>
            <w:tcW w:w="13591" w:type="dxa"/>
            <w:gridSpan w:val="4"/>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Документы, предоставляемые Заявителем (представителем Заявителя)</w:t>
            </w:r>
          </w:p>
        </w:tc>
      </w:tr>
      <w:tr w:rsidR="00D12070" w:rsidRPr="00D12070">
        <w:tc>
          <w:tcPr>
            <w:tcW w:w="5000" w:type="dxa"/>
            <w:gridSpan w:val="2"/>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3772" w:type="dxa"/>
          </w:tcPr>
          <w:p w:rsidR="00D12070" w:rsidRPr="00D12070" w:rsidRDefault="00D12070">
            <w:pPr>
              <w:pStyle w:val="ConsPlusNormal"/>
              <w:rPr>
                <w:rFonts w:ascii="Times New Roman" w:hAnsi="Times New Roman" w:cs="Times New Roman"/>
                <w:sz w:val="24"/>
                <w:szCs w:val="24"/>
              </w:rPr>
            </w:pPr>
            <w:hyperlink r:id="rId74" w:history="1">
              <w:r w:rsidRPr="00D12070">
                <w:rPr>
                  <w:rFonts w:ascii="Times New Roman" w:hAnsi="Times New Roman" w:cs="Times New Roman"/>
                  <w:sz w:val="24"/>
                  <w:szCs w:val="24"/>
                </w:rPr>
                <w:t>Форма</w:t>
              </w:r>
            </w:hyperlink>
            <w:r w:rsidRPr="00D12070">
              <w:rPr>
                <w:rFonts w:ascii="Times New Roman" w:hAnsi="Times New Roman" w:cs="Times New Roman"/>
                <w:sz w:val="24"/>
                <w:szCs w:val="24"/>
              </w:rPr>
              <w:t xml:space="preserve"> утверждена приказом Министерства строительства и жилищно-коммунального хозяйства Российской Федерации от 19.09.2018 N 591/</w:t>
            </w:r>
            <w:proofErr w:type="spellStart"/>
            <w:proofErr w:type="gramStart"/>
            <w:r w:rsidRPr="00D12070">
              <w:rPr>
                <w:rFonts w:ascii="Times New Roman" w:hAnsi="Times New Roman" w:cs="Times New Roman"/>
                <w:sz w:val="24"/>
                <w:szCs w:val="24"/>
              </w:rPr>
              <w:t>пр</w:t>
            </w:r>
            <w:proofErr w:type="spellEnd"/>
            <w:proofErr w:type="gramEnd"/>
            <w:r w:rsidRPr="00D1207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и приведена в </w:t>
            </w:r>
            <w:hyperlink w:anchor="P2637" w:history="1">
              <w:r w:rsidRPr="00D12070">
                <w:rPr>
                  <w:rFonts w:ascii="Times New Roman" w:hAnsi="Times New Roman" w:cs="Times New Roman"/>
                  <w:sz w:val="24"/>
                  <w:szCs w:val="24"/>
                </w:rPr>
                <w:t>приложении 7</w:t>
              </w:r>
            </w:hyperlink>
            <w:r w:rsidRPr="00D12070">
              <w:rPr>
                <w:rFonts w:ascii="Times New Roman" w:hAnsi="Times New Roman" w:cs="Times New Roman"/>
                <w:sz w:val="24"/>
                <w:szCs w:val="24"/>
              </w:rPr>
              <w:t xml:space="preserve"> к Административному регламенту</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При подаче заполняется интерактивная форма уведомления, скачивается и собственноручно заполняется п. 4 формы уведомления, подписывается собственноручной подписью Заявителя (представителя заявителя, уполномоченного на подписание уведомления), сканируется и загружается в Личный кабинет на РПГУ</w:t>
            </w:r>
          </w:p>
        </w:tc>
      </w:tr>
      <w:tr w:rsidR="00D12070" w:rsidRPr="00D12070">
        <w:tc>
          <w:tcPr>
            <w:tcW w:w="2165" w:type="dxa"/>
            <w:vMerge w:val="restart"/>
            <w:tcBorders>
              <w:bottom w:val="nil"/>
            </w:tcBorders>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Документ, удостоверяющий личность</w:t>
            </w: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Паспорт гражданина Российской Федерации</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Паспорт должен быть оформлен в соответствии с </w:t>
            </w:r>
            <w:hyperlink r:id="rId75"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При подаче предоставляется электронный образ документа</w:t>
            </w:r>
          </w:p>
        </w:tc>
      </w:tr>
      <w:tr w:rsidR="00D12070" w:rsidRPr="00D12070">
        <w:tc>
          <w:tcPr>
            <w:tcW w:w="2165" w:type="dxa"/>
            <w:vMerge/>
            <w:tcBorders>
              <w:bottom w:val="nil"/>
            </w:tcBorders>
          </w:tcPr>
          <w:p w:rsidR="00D12070" w:rsidRPr="00D12070" w:rsidRDefault="00D12070">
            <w:pPr>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Паспорт гражданина СССР</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76" w:history="1">
              <w:r w:rsidRPr="00D12070">
                <w:rPr>
                  <w:rFonts w:ascii="Times New Roman" w:hAnsi="Times New Roman" w:cs="Times New Roman"/>
                  <w:sz w:val="24"/>
                  <w:szCs w:val="24"/>
                </w:rPr>
                <w:t>постановлением</w:t>
              </w:r>
            </w:hyperlink>
            <w:r w:rsidRPr="00D12070">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Вопрос о действительности паспорта гражданина СССР образца 1974 года решается в зависимости от конкретных обстоятельств (</w:t>
            </w:r>
            <w:hyperlink r:id="rId77" w:history="1">
              <w:r w:rsidRPr="00D12070">
                <w:rPr>
                  <w:rFonts w:ascii="Times New Roman" w:hAnsi="Times New Roman" w:cs="Times New Roman"/>
                  <w:sz w:val="24"/>
                  <w:szCs w:val="24"/>
                </w:rPr>
                <w:t>постановление</w:t>
              </w:r>
            </w:hyperlink>
            <w:r w:rsidRPr="00D12070">
              <w:rPr>
                <w:rFonts w:ascii="Times New Roman" w:hAnsi="Times New Roman" w:cs="Times New Roman"/>
                <w:sz w:val="24"/>
                <w:szCs w:val="24"/>
              </w:rPr>
              <w:t xml:space="preserve"> Правительства Российской Федерации от 24.02.2009 N 153 "О признании </w:t>
            </w:r>
            <w:proofErr w:type="gramStart"/>
            <w:r w:rsidRPr="00D12070">
              <w:rPr>
                <w:rFonts w:ascii="Times New Roman" w:hAnsi="Times New Roman" w:cs="Times New Roman"/>
                <w:sz w:val="24"/>
                <w:szCs w:val="24"/>
              </w:rPr>
              <w:t>действительными</w:t>
            </w:r>
            <w:proofErr w:type="gramEnd"/>
            <w:r w:rsidRPr="00D12070">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Предоставляется электронный образ документа</w:t>
            </w:r>
          </w:p>
        </w:tc>
      </w:tr>
      <w:tr w:rsidR="00D12070" w:rsidRPr="00D12070">
        <w:tc>
          <w:tcPr>
            <w:tcW w:w="2165" w:type="dxa"/>
            <w:vMerge w:val="restart"/>
            <w:tcBorders>
              <w:top w:val="nil"/>
              <w:bottom w:val="nil"/>
            </w:tcBorders>
          </w:tcPr>
          <w:p w:rsidR="00D12070" w:rsidRPr="00D12070" w:rsidRDefault="00D12070">
            <w:pPr>
              <w:pStyle w:val="ConsPlusNormal"/>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Временное удостоверение личности гражданина Российской Федерации</w:t>
            </w:r>
          </w:p>
        </w:tc>
        <w:tc>
          <w:tcPr>
            <w:tcW w:w="3772" w:type="dxa"/>
          </w:tcPr>
          <w:p w:rsidR="00D12070" w:rsidRPr="00D12070" w:rsidRDefault="00D12070">
            <w:pPr>
              <w:pStyle w:val="ConsPlusNormal"/>
              <w:rPr>
                <w:rFonts w:ascii="Times New Roman" w:hAnsi="Times New Roman" w:cs="Times New Roman"/>
                <w:sz w:val="24"/>
                <w:szCs w:val="24"/>
              </w:rPr>
            </w:pPr>
            <w:hyperlink r:id="rId78" w:history="1">
              <w:r w:rsidRPr="00D12070">
                <w:rPr>
                  <w:rFonts w:ascii="Times New Roman" w:hAnsi="Times New Roman" w:cs="Times New Roman"/>
                  <w:sz w:val="24"/>
                  <w:szCs w:val="24"/>
                </w:rPr>
                <w:t>Форма</w:t>
              </w:r>
            </w:hyperlink>
            <w:r w:rsidRPr="00D12070">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vMerge/>
            <w:tcBorders>
              <w:top w:val="nil"/>
              <w:bottom w:val="nil"/>
            </w:tcBorders>
          </w:tcPr>
          <w:p w:rsidR="00D12070" w:rsidRPr="00D12070" w:rsidRDefault="00D12070">
            <w:pPr>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Военный билет</w:t>
            </w:r>
          </w:p>
        </w:tc>
        <w:tc>
          <w:tcPr>
            <w:tcW w:w="3772" w:type="dxa"/>
          </w:tcPr>
          <w:p w:rsidR="00D12070" w:rsidRPr="00D12070" w:rsidRDefault="00D12070">
            <w:pPr>
              <w:pStyle w:val="ConsPlusNormal"/>
              <w:rPr>
                <w:rFonts w:ascii="Times New Roman" w:hAnsi="Times New Roman" w:cs="Times New Roman"/>
                <w:sz w:val="24"/>
                <w:szCs w:val="24"/>
              </w:rPr>
            </w:pPr>
            <w:hyperlink r:id="rId79" w:history="1">
              <w:r w:rsidRPr="00D12070">
                <w:rPr>
                  <w:rFonts w:ascii="Times New Roman" w:hAnsi="Times New Roman" w:cs="Times New Roman"/>
                  <w:sz w:val="24"/>
                  <w:szCs w:val="24"/>
                </w:rPr>
                <w:t>Формы</w:t>
              </w:r>
            </w:hyperlink>
            <w:r w:rsidRPr="00D12070">
              <w:rPr>
                <w:rFonts w:ascii="Times New Roman" w:hAnsi="Times New Roman" w:cs="Times New Roman"/>
                <w:sz w:val="24"/>
                <w:szCs w:val="24"/>
              </w:rPr>
              <w:t xml:space="preserve"> установлены Инструкцией по обеспечению </w:t>
            </w:r>
            <w:proofErr w:type="gramStart"/>
            <w:r w:rsidRPr="00D12070">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D12070">
              <w:rPr>
                <w:rFonts w:ascii="Times New Roman" w:hAnsi="Times New Roman" w:cs="Times New Roman"/>
                <w:sz w:val="24"/>
                <w:szCs w:val="24"/>
              </w:rPr>
              <w:t xml:space="preserve"> и порядка проведения смотров-конкурсов на </w:t>
            </w:r>
            <w:r w:rsidRPr="00D12070">
              <w:rPr>
                <w:rFonts w:ascii="Times New Roman" w:hAnsi="Times New Roman" w:cs="Times New Roman"/>
                <w:sz w:val="24"/>
                <w:szCs w:val="24"/>
              </w:rPr>
              <w:lastRenderedPageBreak/>
              <w:t>лучшую организацию осуществления воинского учета, утвержденной приказом Министра обороны Российской Федерации от 18.07.2014 N 495</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Предоставляется электронный образ документа</w:t>
            </w:r>
          </w:p>
        </w:tc>
      </w:tr>
      <w:tr w:rsidR="00D12070" w:rsidRPr="00D12070">
        <w:tc>
          <w:tcPr>
            <w:tcW w:w="2165" w:type="dxa"/>
            <w:vMerge w:val="restart"/>
            <w:tcBorders>
              <w:top w:val="nil"/>
              <w:bottom w:val="nil"/>
            </w:tcBorders>
          </w:tcPr>
          <w:p w:rsidR="00D12070" w:rsidRPr="00D12070" w:rsidRDefault="00D12070">
            <w:pPr>
              <w:pStyle w:val="ConsPlusNormal"/>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772" w:type="dxa"/>
          </w:tcPr>
          <w:p w:rsidR="00D12070" w:rsidRPr="00D12070" w:rsidRDefault="00D12070">
            <w:pPr>
              <w:pStyle w:val="ConsPlusNormal"/>
              <w:rPr>
                <w:rFonts w:ascii="Times New Roman" w:hAnsi="Times New Roman" w:cs="Times New Roman"/>
                <w:sz w:val="24"/>
                <w:szCs w:val="24"/>
              </w:rPr>
            </w:pPr>
            <w:hyperlink r:id="rId80" w:history="1">
              <w:proofErr w:type="gramStart"/>
              <w:r w:rsidRPr="00D12070">
                <w:rPr>
                  <w:rFonts w:ascii="Times New Roman" w:hAnsi="Times New Roman" w:cs="Times New Roman"/>
                  <w:sz w:val="24"/>
                  <w:szCs w:val="24"/>
                </w:rPr>
                <w:t>Форма</w:t>
              </w:r>
            </w:hyperlink>
            <w:r w:rsidRPr="00D12070">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vMerge/>
            <w:tcBorders>
              <w:top w:val="nil"/>
              <w:bottom w:val="nil"/>
            </w:tcBorders>
          </w:tcPr>
          <w:p w:rsidR="00D12070" w:rsidRPr="00D12070" w:rsidRDefault="00D12070">
            <w:pPr>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772" w:type="dxa"/>
          </w:tcPr>
          <w:p w:rsidR="00D12070" w:rsidRPr="00D12070" w:rsidRDefault="00D12070">
            <w:pPr>
              <w:pStyle w:val="ConsPlusNormal"/>
              <w:rPr>
                <w:rFonts w:ascii="Times New Roman" w:hAnsi="Times New Roman" w:cs="Times New Roman"/>
                <w:sz w:val="24"/>
                <w:szCs w:val="24"/>
              </w:rPr>
            </w:pPr>
            <w:hyperlink r:id="rId81" w:history="1">
              <w:r w:rsidRPr="00D12070">
                <w:rPr>
                  <w:rFonts w:ascii="Times New Roman" w:hAnsi="Times New Roman" w:cs="Times New Roman"/>
                  <w:sz w:val="24"/>
                  <w:szCs w:val="24"/>
                </w:rPr>
                <w:t>Форма</w:t>
              </w:r>
            </w:hyperlink>
            <w:r w:rsidRPr="00D12070">
              <w:rPr>
                <w:rFonts w:ascii="Times New Roman" w:hAnsi="Times New Roman" w:cs="Times New Roman"/>
                <w:sz w:val="24"/>
                <w:szCs w:val="24"/>
              </w:rPr>
              <w:t xml:space="preserve"> утверждена приказом МВД России от 21.09.2017 N 732 "О </w:t>
            </w:r>
            <w:proofErr w:type="gramStart"/>
            <w:r w:rsidRPr="00D12070">
              <w:rPr>
                <w:rFonts w:ascii="Times New Roman" w:hAnsi="Times New Roman" w:cs="Times New Roman"/>
                <w:sz w:val="24"/>
                <w:szCs w:val="24"/>
              </w:rPr>
              <w:t>свидетельстве</w:t>
            </w:r>
            <w:proofErr w:type="gramEnd"/>
            <w:r w:rsidRPr="00D12070">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vMerge w:val="restart"/>
            <w:tcBorders>
              <w:top w:val="nil"/>
              <w:bottom w:val="nil"/>
            </w:tcBorders>
          </w:tcPr>
          <w:p w:rsidR="00D12070" w:rsidRPr="00D12070" w:rsidRDefault="00D12070">
            <w:pPr>
              <w:pStyle w:val="ConsPlusNormal"/>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Образец </w:t>
            </w:r>
            <w:hyperlink r:id="rId82" w:history="1">
              <w:r w:rsidRPr="00D12070">
                <w:rPr>
                  <w:rFonts w:ascii="Times New Roman" w:hAnsi="Times New Roman" w:cs="Times New Roman"/>
                  <w:sz w:val="24"/>
                  <w:szCs w:val="24"/>
                </w:rPr>
                <w:t>бланка</w:t>
              </w:r>
            </w:hyperlink>
            <w:r w:rsidRPr="00D12070">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vMerge/>
            <w:tcBorders>
              <w:top w:val="nil"/>
              <w:bottom w:val="nil"/>
            </w:tcBorders>
          </w:tcPr>
          <w:p w:rsidR="00D12070" w:rsidRPr="00D12070" w:rsidRDefault="00D12070">
            <w:pPr>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Образец </w:t>
            </w:r>
            <w:hyperlink r:id="rId83" w:history="1">
              <w:r w:rsidRPr="00D12070">
                <w:rPr>
                  <w:rFonts w:ascii="Times New Roman" w:hAnsi="Times New Roman" w:cs="Times New Roman"/>
                  <w:sz w:val="24"/>
                  <w:szCs w:val="24"/>
                </w:rPr>
                <w:t>бланка</w:t>
              </w:r>
            </w:hyperlink>
            <w:r w:rsidRPr="00D12070">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vMerge/>
            <w:tcBorders>
              <w:top w:val="nil"/>
              <w:bottom w:val="nil"/>
            </w:tcBorders>
          </w:tcPr>
          <w:p w:rsidR="00D12070" w:rsidRPr="00D12070" w:rsidRDefault="00D12070">
            <w:pPr>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Форма </w:t>
            </w:r>
            <w:hyperlink r:id="rId84" w:history="1">
              <w:r w:rsidRPr="00D12070">
                <w:rPr>
                  <w:rFonts w:ascii="Times New Roman" w:hAnsi="Times New Roman" w:cs="Times New Roman"/>
                  <w:sz w:val="24"/>
                  <w:szCs w:val="24"/>
                </w:rPr>
                <w:t>справки</w:t>
              </w:r>
            </w:hyperlink>
            <w:r w:rsidRPr="00D12070">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tcBorders>
              <w:top w:val="nil"/>
              <w:bottom w:val="nil"/>
            </w:tcBorders>
          </w:tcPr>
          <w:p w:rsidR="00D12070" w:rsidRPr="00D12070" w:rsidRDefault="00D12070">
            <w:pPr>
              <w:pStyle w:val="ConsPlusNormal"/>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Форма </w:t>
            </w:r>
            <w:hyperlink r:id="rId85" w:history="1">
              <w:r w:rsidRPr="00D12070">
                <w:rPr>
                  <w:rFonts w:ascii="Times New Roman" w:hAnsi="Times New Roman" w:cs="Times New Roman"/>
                  <w:sz w:val="24"/>
                  <w:szCs w:val="24"/>
                </w:rPr>
                <w:t>бланка</w:t>
              </w:r>
            </w:hyperlink>
            <w:r w:rsidRPr="00D12070">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w:t>
            </w:r>
            <w:r w:rsidRPr="00D12070">
              <w:rPr>
                <w:rFonts w:ascii="Times New Roman" w:hAnsi="Times New Roman" w:cs="Times New Roman"/>
                <w:sz w:val="24"/>
                <w:szCs w:val="24"/>
              </w:rPr>
              <w:lastRenderedPageBreak/>
              <w:t>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Предоставляется электронный образ документа</w:t>
            </w:r>
          </w:p>
        </w:tc>
      </w:tr>
      <w:tr w:rsidR="00D12070" w:rsidRPr="00D12070">
        <w:tc>
          <w:tcPr>
            <w:tcW w:w="2165" w:type="dxa"/>
            <w:tcBorders>
              <w:top w:val="nil"/>
            </w:tcBorders>
          </w:tcPr>
          <w:p w:rsidR="00D12070" w:rsidRPr="00D12070" w:rsidRDefault="00D12070">
            <w:pPr>
              <w:pStyle w:val="ConsPlusNormal"/>
              <w:rPr>
                <w:rFonts w:ascii="Times New Roman" w:hAnsi="Times New Roman" w:cs="Times New Roman"/>
                <w:sz w:val="24"/>
                <w:szCs w:val="24"/>
              </w:rPr>
            </w:pP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772" w:type="dxa"/>
          </w:tcPr>
          <w:p w:rsidR="00D12070" w:rsidRPr="00D12070" w:rsidRDefault="00D12070">
            <w:pPr>
              <w:pStyle w:val="ConsPlusNormal"/>
              <w:rPr>
                <w:rFonts w:ascii="Times New Roman" w:hAnsi="Times New Roman" w:cs="Times New Roman"/>
                <w:sz w:val="24"/>
                <w:szCs w:val="24"/>
              </w:rPr>
            </w:pPr>
            <w:hyperlink r:id="rId86" w:history="1">
              <w:r w:rsidRPr="00D12070">
                <w:rPr>
                  <w:rFonts w:ascii="Times New Roman" w:hAnsi="Times New Roman" w:cs="Times New Roman"/>
                  <w:sz w:val="24"/>
                  <w:szCs w:val="24"/>
                </w:rPr>
                <w:t>Форма</w:t>
              </w:r>
            </w:hyperlink>
            <w:r w:rsidRPr="00D12070">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Документ, удостоверяющий полномочия представителя</w:t>
            </w: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Доверенность</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Ф.И.О. лица, выдавшего доверенность;</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Ф.И.О. лица, уполномоченного по доверенности;</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Данные документов, удостоверяющих личность этих лиц;</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 Объем полномочий представителя, включающий право на подачу уведомления о </w:t>
            </w:r>
            <w:r w:rsidRPr="00D12070">
              <w:rPr>
                <w:rFonts w:ascii="Times New Roman" w:hAnsi="Times New Roman" w:cs="Times New Roman"/>
                <w:sz w:val="24"/>
                <w:szCs w:val="24"/>
              </w:rPr>
              <w:lastRenderedPageBreak/>
              <w:t>предоставлении Государственной услуги;</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Дата выдачи доверенности;</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Подпись лица, выдавшего доверенность.</w:t>
            </w:r>
          </w:p>
          <w:p w:rsidR="00D12070" w:rsidRPr="00D12070" w:rsidRDefault="00D12070">
            <w:pPr>
              <w:pStyle w:val="ConsPlusNormal"/>
              <w:rPr>
                <w:rFonts w:ascii="Times New Roman" w:hAnsi="Times New Roman" w:cs="Times New Roman"/>
                <w:sz w:val="24"/>
                <w:szCs w:val="24"/>
              </w:rPr>
            </w:pPr>
            <w:proofErr w:type="gramStart"/>
            <w:r w:rsidRPr="00D12070">
              <w:rPr>
                <w:rFonts w:ascii="Times New Roman" w:hAnsi="Times New Roman" w:cs="Times New Roman"/>
                <w:sz w:val="24"/>
                <w:szCs w:val="24"/>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w:t>
            </w:r>
            <w:proofErr w:type="gramEnd"/>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индивидуальных предпринимателей)</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Предоставляется электронный образ документа</w:t>
            </w:r>
          </w:p>
        </w:tc>
      </w:tr>
      <w:tr w:rsidR="00D12070" w:rsidRPr="00D12070">
        <w:tc>
          <w:tcPr>
            <w:tcW w:w="21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Документы, необходимые для предоставления Государственной услуги</w:t>
            </w: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Правоустанавливающими документами могут быть договоры (дарения, мены, купли-продажи, ренты и т.д.), свидетельства о праве на наследство, судебные решения, акты государственных органов. А также документы, полученные в результате приватизации земельного участка: постановления главы администрации о предоставлении участка в собственность, свидетельство о собственности на участок, в случае их отсутствия в Едином государственном реестре недвижимости (ЕГРН)</w:t>
            </w:r>
          </w:p>
        </w:tc>
        <w:tc>
          <w:tcPr>
            <w:tcW w:w="4819"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Предоставляется электронный образ документа</w:t>
            </w:r>
          </w:p>
        </w:tc>
      </w:tr>
      <w:tr w:rsidR="00D12070" w:rsidRPr="00D12070">
        <w:tc>
          <w:tcPr>
            <w:tcW w:w="21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Документы, необходимые для предоставления </w:t>
            </w:r>
            <w:r w:rsidRPr="00D12070">
              <w:rPr>
                <w:rFonts w:ascii="Times New Roman" w:hAnsi="Times New Roman" w:cs="Times New Roman"/>
                <w:sz w:val="24"/>
                <w:szCs w:val="24"/>
              </w:rPr>
              <w:lastRenderedPageBreak/>
              <w:t>Государственной услуги</w:t>
            </w: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 xml:space="preserve">Технический план объекта индивидуального жилищного строительства </w:t>
            </w:r>
            <w:r w:rsidRPr="00D12070">
              <w:rPr>
                <w:rFonts w:ascii="Times New Roman" w:hAnsi="Times New Roman" w:cs="Times New Roman"/>
                <w:sz w:val="24"/>
                <w:szCs w:val="24"/>
              </w:rPr>
              <w:lastRenderedPageBreak/>
              <w:t>или садового дома, подготовленный в форме электронного документа и заверенный усиленной квалифицированной электронной подписью кадастрового инженера, подготовившего такой план</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 xml:space="preserve">Технический </w:t>
            </w:r>
            <w:hyperlink r:id="rId87" w:history="1">
              <w:r w:rsidRPr="00D12070">
                <w:rPr>
                  <w:rFonts w:ascii="Times New Roman" w:hAnsi="Times New Roman" w:cs="Times New Roman"/>
                  <w:sz w:val="24"/>
                  <w:szCs w:val="24"/>
                </w:rPr>
                <w:t>план</w:t>
              </w:r>
            </w:hyperlink>
            <w:r w:rsidRPr="00D12070">
              <w:rPr>
                <w:rFonts w:ascii="Times New Roman" w:hAnsi="Times New Roman" w:cs="Times New Roman"/>
                <w:sz w:val="24"/>
                <w:szCs w:val="24"/>
              </w:rPr>
              <w:t xml:space="preserve"> подготавливается в форме электронного документа и </w:t>
            </w:r>
            <w:r w:rsidRPr="00D12070">
              <w:rPr>
                <w:rFonts w:ascii="Times New Roman" w:hAnsi="Times New Roman" w:cs="Times New Roman"/>
                <w:sz w:val="24"/>
                <w:szCs w:val="24"/>
              </w:rPr>
              <w:lastRenderedPageBreak/>
              <w:t xml:space="preserve">заверяется усиленной квалифицированной электронной подписью кадастрового инженера, подготовившего такой план. Форма технического </w:t>
            </w:r>
            <w:hyperlink r:id="rId88" w:history="1">
              <w:r w:rsidRPr="00D12070">
                <w:rPr>
                  <w:rFonts w:ascii="Times New Roman" w:hAnsi="Times New Roman" w:cs="Times New Roman"/>
                  <w:sz w:val="24"/>
                  <w:szCs w:val="24"/>
                </w:rPr>
                <w:t>плана</w:t>
              </w:r>
            </w:hyperlink>
            <w:r w:rsidRPr="00D12070">
              <w:rPr>
                <w:rFonts w:ascii="Times New Roman" w:hAnsi="Times New Roman" w:cs="Times New Roman"/>
                <w:sz w:val="24"/>
                <w:szCs w:val="24"/>
              </w:rPr>
              <w:t xml:space="preserve"> утверждена приказом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tc>
        <w:tc>
          <w:tcPr>
            <w:tcW w:w="4819" w:type="dxa"/>
          </w:tcPr>
          <w:p w:rsidR="00D12070" w:rsidRPr="00D12070" w:rsidRDefault="00D12070">
            <w:pPr>
              <w:pStyle w:val="ConsPlusNormal"/>
              <w:rPr>
                <w:rFonts w:ascii="Times New Roman" w:hAnsi="Times New Roman" w:cs="Times New Roman"/>
                <w:sz w:val="24"/>
                <w:szCs w:val="24"/>
              </w:rPr>
            </w:pPr>
            <w:proofErr w:type="gramStart"/>
            <w:r w:rsidRPr="00D12070">
              <w:rPr>
                <w:rFonts w:ascii="Times New Roman" w:hAnsi="Times New Roman" w:cs="Times New Roman"/>
                <w:sz w:val="24"/>
                <w:szCs w:val="24"/>
              </w:rPr>
              <w:lastRenderedPageBreak/>
              <w:t>Предоставляется электронный документ</w:t>
            </w:r>
            <w:proofErr w:type="gramEnd"/>
          </w:p>
        </w:tc>
      </w:tr>
      <w:tr w:rsidR="00D12070" w:rsidRPr="00D12070">
        <w:tc>
          <w:tcPr>
            <w:tcW w:w="21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Документы, необходимые для предоставления Государственной услуги</w:t>
            </w:r>
          </w:p>
        </w:tc>
        <w:tc>
          <w:tcPr>
            <w:tcW w:w="283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w:t>
            </w:r>
            <w:r w:rsidRPr="00D12070">
              <w:rPr>
                <w:rFonts w:ascii="Times New Roman" w:hAnsi="Times New Roman" w:cs="Times New Roman"/>
                <w:sz w:val="24"/>
                <w:szCs w:val="24"/>
              </w:rPr>
              <w:lastRenderedPageBreak/>
              <w:t xml:space="preserve">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12070">
              <w:rPr>
                <w:rFonts w:ascii="Times New Roman" w:hAnsi="Times New Roman" w:cs="Times New Roman"/>
                <w:sz w:val="24"/>
                <w:szCs w:val="24"/>
              </w:rPr>
              <w:t>со</w:t>
            </w:r>
            <w:proofErr w:type="gramEnd"/>
            <w:r w:rsidRPr="00D12070">
              <w:rPr>
                <w:rFonts w:ascii="Times New Roman" w:hAnsi="Times New Roman" w:cs="Times New Roman"/>
                <w:sz w:val="24"/>
                <w:szCs w:val="24"/>
              </w:rPr>
              <w:t xml:space="preserve"> множественностью лиц на стороне арендатора</w:t>
            </w:r>
          </w:p>
        </w:tc>
        <w:tc>
          <w:tcPr>
            <w:tcW w:w="3772"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Соглашение об определении долей должно удостоверяться нотариально</w:t>
            </w:r>
          </w:p>
        </w:tc>
        <w:tc>
          <w:tcPr>
            <w:tcW w:w="4819" w:type="dxa"/>
          </w:tcPr>
          <w:p w:rsidR="00D12070" w:rsidRPr="00D12070" w:rsidRDefault="00D12070">
            <w:pPr>
              <w:pStyle w:val="ConsPlusNormal"/>
              <w:rPr>
                <w:rFonts w:ascii="Times New Roman" w:hAnsi="Times New Roman" w:cs="Times New Roman"/>
                <w:sz w:val="24"/>
                <w:szCs w:val="24"/>
              </w:rPr>
            </w:pPr>
            <w:proofErr w:type="gramStart"/>
            <w:r w:rsidRPr="00D12070">
              <w:rPr>
                <w:rFonts w:ascii="Times New Roman" w:hAnsi="Times New Roman" w:cs="Times New Roman"/>
                <w:sz w:val="24"/>
                <w:szCs w:val="24"/>
              </w:rPr>
              <w:t>Предоставляется электронный документ</w:t>
            </w:r>
            <w:proofErr w:type="gramEnd"/>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9</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37" w:name="P2859"/>
      <w:bookmarkEnd w:id="37"/>
      <w:r w:rsidRPr="00D12070">
        <w:rPr>
          <w:rFonts w:ascii="Times New Roman" w:hAnsi="Times New Roman" w:cs="Times New Roman"/>
          <w:sz w:val="24"/>
          <w:szCs w:val="24"/>
        </w:rPr>
        <w:t>ПЕРЕЧЕНЬ</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И СОДЕРЖАНИЕ АДМИНИСТРАТИВНЫХ ДЕЙСТВИЙ, СОСТАВЛЯЮЩИХ</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АДМИНИСТРАТИВНЫЕ ПРОЦЕДУРЫ</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1. Прием и регистрация уведомления и документов</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3231"/>
        <w:gridCol w:w="1757"/>
        <w:gridCol w:w="1864"/>
        <w:gridCol w:w="4365"/>
      </w:tblGrid>
      <w:tr w:rsidR="00D12070" w:rsidRPr="00D12070">
        <w:tc>
          <w:tcPr>
            <w:tcW w:w="295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Место выполнения процедуры/используемая ИС</w:t>
            </w:r>
          </w:p>
        </w:tc>
        <w:tc>
          <w:tcPr>
            <w:tcW w:w="3231"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Административные действия</w:t>
            </w:r>
          </w:p>
        </w:tc>
        <w:tc>
          <w:tcPr>
            <w:tcW w:w="1757"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Средний срок выполнения</w:t>
            </w:r>
          </w:p>
        </w:tc>
        <w:tc>
          <w:tcPr>
            <w:tcW w:w="1864"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Трудоемкость</w:t>
            </w:r>
          </w:p>
        </w:tc>
        <w:tc>
          <w:tcPr>
            <w:tcW w:w="436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Содержание действия</w:t>
            </w:r>
          </w:p>
        </w:tc>
      </w:tr>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РПГУ/ИСОГД</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Прием и предварительная проверка документов, регистрация или отказ в регистрации уведомления о предоставлении Государственной услуги</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 день</w:t>
            </w:r>
          </w:p>
        </w:tc>
        <w:tc>
          <w:tcPr>
            <w:tcW w:w="1864"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15 минут</w:t>
            </w: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Заявитель авторизуется на РПГУ посредством ЕСИА и направляет уведомление и документы, необходимые для предоставления Государственной услуги, в электронной форме посредством прикрепления к </w:t>
            </w:r>
            <w:r w:rsidRPr="00D12070">
              <w:rPr>
                <w:rFonts w:ascii="Times New Roman" w:hAnsi="Times New Roman" w:cs="Times New Roman"/>
                <w:sz w:val="24"/>
                <w:szCs w:val="24"/>
              </w:rPr>
              <w:lastRenderedPageBreak/>
              <w:t xml:space="preserve">уведомлению электронных образов оригиналов документов, указанных в </w:t>
            </w:r>
            <w:hyperlink w:anchor="P1724" w:history="1">
              <w:r w:rsidRPr="00D12070">
                <w:rPr>
                  <w:rFonts w:ascii="Times New Roman" w:hAnsi="Times New Roman" w:cs="Times New Roman"/>
                  <w:sz w:val="24"/>
                  <w:szCs w:val="24"/>
                </w:rPr>
                <w:t>пункте 10</w:t>
              </w:r>
            </w:hyperlink>
            <w:r w:rsidRPr="00D12070">
              <w:rPr>
                <w:rFonts w:ascii="Times New Roman" w:hAnsi="Times New Roman" w:cs="Times New Roman"/>
                <w:sz w:val="24"/>
                <w:szCs w:val="24"/>
              </w:rPr>
              <w:t xml:space="preserve"> настоящего Административного регламента.</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Уведомление и прилагаемые документы поступают в </w:t>
            </w:r>
            <w:proofErr w:type="gramStart"/>
            <w:r w:rsidRPr="00D12070">
              <w:rPr>
                <w:rFonts w:ascii="Times New Roman" w:hAnsi="Times New Roman" w:cs="Times New Roman"/>
                <w:sz w:val="24"/>
                <w:szCs w:val="24"/>
              </w:rPr>
              <w:t>интегрированную</w:t>
            </w:r>
            <w:proofErr w:type="gramEnd"/>
            <w:r w:rsidRPr="00D12070">
              <w:rPr>
                <w:rFonts w:ascii="Times New Roman" w:hAnsi="Times New Roman" w:cs="Times New Roman"/>
                <w:sz w:val="24"/>
                <w:szCs w:val="24"/>
              </w:rPr>
              <w:t xml:space="preserve"> с РПГУ в ИСОГД. Осуществляется переход к административной процедуре "Обработка и предварительное рассмотрение документов"</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2. Обработка и предварительное рассмотрение документов,</w:t>
      </w:r>
    </w:p>
    <w:p w:rsidR="00D12070" w:rsidRPr="00D12070" w:rsidRDefault="00D12070">
      <w:pPr>
        <w:pStyle w:val="ConsPlusTitle"/>
        <w:jc w:val="center"/>
        <w:rPr>
          <w:rFonts w:ascii="Times New Roman" w:hAnsi="Times New Roman" w:cs="Times New Roman"/>
          <w:sz w:val="24"/>
          <w:szCs w:val="24"/>
        </w:rPr>
      </w:pPr>
      <w:proofErr w:type="gramStart"/>
      <w:r w:rsidRPr="00D12070">
        <w:rPr>
          <w:rFonts w:ascii="Times New Roman" w:hAnsi="Times New Roman" w:cs="Times New Roman"/>
          <w:sz w:val="24"/>
          <w:szCs w:val="24"/>
        </w:rPr>
        <w:t>необходимых</w:t>
      </w:r>
      <w:proofErr w:type="gramEnd"/>
      <w:r w:rsidRPr="00D12070">
        <w:rPr>
          <w:rFonts w:ascii="Times New Roman" w:hAnsi="Times New Roman" w:cs="Times New Roman"/>
          <w:sz w:val="24"/>
          <w:szCs w:val="24"/>
        </w:rPr>
        <w:t xml:space="preserve"> для 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3231"/>
        <w:gridCol w:w="1757"/>
        <w:gridCol w:w="1864"/>
        <w:gridCol w:w="4365"/>
      </w:tblGrid>
      <w:tr w:rsidR="00D12070" w:rsidRPr="00D12070">
        <w:tc>
          <w:tcPr>
            <w:tcW w:w="295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Место выполнения процедуры/используемая ИС</w:t>
            </w:r>
          </w:p>
        </w:tc>
        <w:tc>
          <w:tcPr>
            <w:tcW w:w="3231"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Административные действия</w:t>
            </w:r>
          </w:p>
        </w:tc>
        <w:tc>
          <w:tcPr>
            <w:tcW w:w="1757"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Средний срок выполнения</w:t>
            </w:r>
          </w:p>
        </w:tc>
        <w:tc>
          <w:tcPr>
            <w:tcW w:w="1864"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Трудоемкость</w:t>
            </w:r>
          </w:p>
        </w:tc>
        <w:tc>
          <w:tcPr>
            <w:tcW w:w="436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Содержание действия</w:t>
            </w:r>
          </w:p>
        </w:tc>
      </w:tr>
      <w:tr w:rsidR="00D12070" w:rsidRPr="00D12070">
        <w:tc>
          <w:tcPr>
            <w:tcW w:w="2955" w:type="dxa"/>
            <w:vMerge w:val="restart"/>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Администрация/ИСОГД</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Государственной услуги</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10 минут</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vMerge w:val="restart"/>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Государственной услуги, а также требованиям законодательства Российской Федерации, приведенным в </w:t>
            </w:r>
            <w:hyperlink w:anchor="P2775" w:history="1">
              <w:r w:rsidRPr="00D12070">
                <w:rPr>
                  <w:rFonts w:ascii="Times New Roman" w:hAnsi="Times New Roman" w:cs="Times New Roman"/>
                  <w:sz w:val="24"/>
                  <w:szCs w:val="24"/>
                </w:rPr>
                <w:t>приложении 8</w:t>
              </w:r>
            </w:hyperlink>
            <w:r w:rsidRPr="00D12070">
              <w:rPr>
                <w:rFonts w:ascii="Times New Roman" w:hAnsi="Times New Roman" w:cs="Times New Roman"/>
                <w:sz w:val="24"/>
                <w:szCs w:val="24"/>
              </w:rPr>
              <w:t xml:space="preserve"> к настоящему Административному регламенту.</w:t>
            </w:r>
          </w:p>
          <w:p w:rsidR="00D12070" w:rsidRPr="00D12070" w:rsidRDefault="00D12070">
            <w:pPr>
              <w:pStyle w:val="ConsPlusNormal"/>
              <w:rPr>
                <w:rFonts w:ascii="Times New Roman" w:hAnsi="Times New Roman" w:cs="Times New Roman"/>
                <w:sz w:val="24"/>
                <w:szCs w:val="24"/>
              </w:rPr>
            </w:pPr>
            <w:proofErr w:type="gramStart"/>
            <w:r w:rsidRPr="00D12070">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приеме </w:t>
            </w:r>
            <w:hyperlink w:anchor="P2525" w:history="1">
              <w:r w:rsidRPr="00D12070">
                <w:rPr>
                  <w:rFonts w:ascii="Times New Roman" w:hAnsi="Times New Roman" w:cs="Times New Roman"/>
                  <w:sz w:val="24"/>
                  <w:szCs w:val="24"/>
                </w:rPr>
                <w:t>уведомления</w:t>
              </w:r>
            </w:hyperlink>
            <w:r w:rsidRPr="00D12070">
              <w:rPr>
                <w:rFonts w:ascii="Times New Roman" w:hAnsi="Times New Roman" w:cs="Times New Roman"/>
                <w:sz w:val="24"/>
                <w:szCs w:val="24"/>
              </w:rPr>
              <w:t>. Отказ в приеме уведомления оформляется по форме, приведенной в приложении 5 к настоящему Административному регламенту, подписывается уполномоченным должностным лицом Администрации с использованием ЭЦП и направляется в форме электронного документа в личный кабинет Заявителя на РПГУ.</w:t>
            </w:r>
            <w:proofErr w:type="gramEnd"/>
            <w:r w:rsidRPr="00D12070">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ИСОГД.</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 случае предоставления Заявителем всех документов, необходимых для предоставления Государственной услуги, уведомление регистрируется в ИСОГД. Осуществляется переход к административной процедуре "Определение возможности предоставления Государственной услуги"</w:t>
            </w:r>
          </w:p>
        </w:tc>
      </w:tr>
      <w:tr w:rsidR="00D12070" w:rsidRPr="00D12070">
        <w:tc>
          <w:tcPr>
            <w:tcW w:w="2955" w:type="dxa"/>
            <w:vMerge/>
          </w:tcPr>
          <w:p w:rsidR="00D12070" w:rsidRPr="00D12070" w:rsidRDefault="00D12070">
            <w:pPr>
              <w:rPr>
                <w:rFonts w:ascii="Times New Roman" w:hAnsi="Times New Roman" w:cs="Times New Roman"/>
                <w:sz w:val="24"/>
                <w:szCs w:val="24"/>
              </w:rPr>
            </w:pP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30 минут</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vMerge/>
          </w:tcPr>
          <w:p w:rsidR="00D12070" w:rsidRPr="00D12070" w:rsidRDefault="00D12070">
            <w:pPr>
              <w:rPr>
                <w:rFonts w:ascii="Times New Roman" w:hAnsi="Times New Roman" w:cs="Times New Roman"/>
                <w:sz w:val="24"/>
                <w:szCs w:val="24"/>
              </w:rPr>
            </w:pP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3. Определение возможности предоставления</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3231"/>
        <w:gridCol w:w="1757"/>
        <w:gridCol w:w="1864"/>
        <w:gridCol w:w="4365"/>
      </w:tblGrid>
      <w:tr w:rsidR="00D12070" w:rsidRPr="00D12070">
        <w:tc>
          <w:tcPr>
            <w:tcW w:w="295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Место выполнения процедуры/используемая ИС</w:t>
            </w:r>
          </w:p>
        </w:tc>
        <w:tc>
          <w:tcPr>
            <w:tcW w:w="3231"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Административные действия</w:t>
            </w:r>
          </w:p>
        </w:tc>
        <w:tc>
          <w:tcPr>
            <w:tcW w:w="1757"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Средний срок выполнения</w:t>
            </w:r>
          </w:p>
        </w:tc>
        <w:tc>
          <w:tcPr>
            <w:tcW w:w="1864"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Трудоемкость</w:t>
            </w:r>
          </w:p>
        </w:tc>
        <w:tc>
          <w:tcPr>
            <w:tcW w:w="436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Содержание действия</w:t>
            </w:r>
          </w:p>
        </w:tc>
      </w:tr>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Администрация/ИСОГД</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Проверка отсутствия или наличия оснований для отказа в предоставлении </w:t>
            </w:r>
            <w:r w:rsidRPr="00D12070">
              <w:rPr>
                <w:rFonts w:ascii="Times New Roman" w:hAnsi="Times New Roman" w:cs="Times New Roman"/>
                <w:sz w:val="24"/>
                <w:szCs w:val="24"/>
              </w:rPr>
              <w:lastRenderedPageBreak/>
              <w:t>Государственной услуги</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1 рабочий день</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Специалист Администрации на основании представленных Заявителем документов определяет возможность </w:t>
            </w:r>
            <w:r w:rsidRPr="00D12070">
              <w:rPr>
                <w:rFonts w:ascii="Times New Roman" w:hAnsi="Times New Roman" w:cs="Times New Roman"/>
                <w:sz w:val="24"/>
                <w:szCs w:val="24"/>
              </w:rPr>
              <w:lastRenderedPageBreak/>
              <w:t>предоставления Государственной услуги.</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 случае необходимости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4. Формирование и направление межведомственных запросов</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в органы (организации), участвующие в предоставлении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Государственной услуги</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3231"/>
        <w:gridCol w:w="1757"/>
        <w:gridCol w:w="1864"/>
        <w:gridCol w:w="4365"/>
      </w:tblGrid>
      <w:tr w:rsidR="00D12070" w:rsidRPr="00D12070">
        <w:tc>
          <w:tcPr>
            <w:tcW w:w="295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Место выполнения процедуры/используемая ИС</w:t>
            </w:r>
          </w:p>
        </w:tc>
        <w:tc>
          <w:tcPr>
            <w:tcW w:w="3231"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Административные действия</w:t>
            </w:r>
          </w:p>
        </w:tc>
        <w:tc>
          <w:tcPr>
            <w:tcW w:w="1757"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Средний срок выполнения</w:t>
            </w:r>
          </w:p>
        </w:tc>
        <w:tc>
          <w:tcPr>
            <w:tcW w:w="1864"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Трудоемкость</w:t>
            </w:r>
          </w:p>
        </w:tc>
        <w:tc>
          <w:tcPr>
            <w:tcW w:w="436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Содержание действия</w:t>
            </w:r>
          </w:p>
        </w:tc>
      </w:tr>
      <w:tr w:rsidR="00D12070" w:rsidRPr="00D12070">
        <w:tc>
          <w:tcPr>
            <w:tcW w:w="2955" w:type="dxa"/>
            <w:vMerge w:val="restart"/>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Администрация/ИСОГД</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Направление межведомственных запросов</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 рабочий день</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Специалист Администрации на основании представленных Заявителем документов определяет необходимость направления межведомственных запросов и направляет межведомственные запросы</w:t>
            </w:r>
          </w:p>
        </w:tc>
      </w:tr>
      <w:tr w:rsidR="00D12070" w:rsidRPr="00D12070">
        <w:tc>
          <w:tcPr>
            <w:tcW w:w="2955" w:type="dxa"/>
            <w:vMerge/>
          </w:tcPr>
          <w:p w:rsidR="00D12070" w:rsidRPr="00D12070" w:rsidRDefault="00D12070">
            <w:pPr>
              <w:rPr>
                <w:rFonts w:ascii="Times New Roman" w:hAnsi="Times New Roman" w:cs="Times New Roman"/>
                <w:sz w:val="24"/>
                <w:szCs w:val="24"/>
              </w:rPr>
            </w:pP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Проверка поступления ответов на запросы</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5-й рабочий день</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Специалист Администрации контролирует поступление ответов на межведомственные запросы.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 xml:space="preserve">5. </w:t>
      </w:r>
      <w:proofErr w:type="gramStart"/>
      <w:r w:rsidRPr="00D12070">
        <w:rPr>
          <w:rFonts w:ascii="Times New Roman" w:hAnsi="Times New Roman" w:cs="Times New Roman"/>
          <w:sz w:val="24"/>
          <w:szCs w:val="24"/>
        </w:rPr>
        <w:t>Принятие решения о предоставлении (об отказе</w:t>
      </w:r>
      <w:proofErr w:type="gramEnd"/>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в предоставлении) Государственной услуги и оформление</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результата предоставления Государственной услуги Заявителю</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3231"/>
        <w:gridCol w:w="1757"/>
        <w:gridCol w:w="1864"/>
        <w:gridCol w:w="4365"/>
      </w:tblGrid>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Место выполнения процедуры/используемая ИС</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Административные действия</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Средний срок выполнения</w:t>
            </w:r>
          </w:p>
        </w:tc>
        <w:tc>
          <w:tcPr>
            <w:tcW w:w="1864"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Трудоемкость</w:t>
            </w: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Содержание действия</w:t>
            </w:r>
          </w:p>
        </w:tc>
      </w:tr>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ИСОГД</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Рассмотрение проекта решения</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 рабочий день</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На основании представленных Заявителем документов и сведений, а также ответов на межведомственные запросы специалист Администрации формирует результат предоставления Государственной услуги. При наличии оснований для отказа в предоставлении Государственной услуги уполномоченный специалист Администрации подготавливает проект решения по </w:t>
            </w:r>
            <w:hyperlink w:anchor="P2431" w:history="1">
              <w:r w:rsidRPr="00D12070">
                <w:rPr>
                  <w:rFonts w:ascii="Times New Roman" w:hAnsi="Times New Roman" w:cs="Times New Roman"/>
                  <w:sz w:val="24"/>
                  <w:szCs w:val="24"/>
                </w:rPr>
                <w:t>форме</w:t>
              </w:r>
            </w:hyperlink>
            <w:r w:rsidRPr="00D12070">
              <w:rPr>
                <w:rFonts w:ascii="Times New Roman" w:hAnsi="Times New Roman" w:cs="Times New Roman"/>
                <w:sz w:val="24"/>
                <w:szCs w:val="24"/>
              </w:rPr>
              <w:t>, являющейся приложением 4 к настоящему Административному регламенту.</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При отсутствии оснований для отказа в предоставлении Государственной услуги подготавливается проект решения по </w:t>
            </w:r>
            <w:hyperlink w:anchor="P2385" w:history="1">
              <w:r w:rsidRPr="00D12070">
                <w:rPr>
                  <w:rFonts w:ascii="Times New Roman" w:hAnsi="Times New Roman" w:cs="Times New Roman"/>
                  <w:sz w:val="24"/>
                  <w:szCs w:val="24"/>
                </w:rPr>
                <w:t>форме</w:t>
              </w:r>
            </w:hyperlink>
            <w:r w:rsidRPr="00D12070">
              <w:rPr>
                <w:rFonts w:ascii="Times New Roman" w:hAnsi="Times New Roman" w:cs="Times New Roman"/>
                <w:sz w:val="24"/>
                <w:szCs w:val="24"/>
              </w:rPr>
              <w:t>, являющейся приложением 3 к настоящему Административному регламенту.</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Проект решения вносится в ИСОГД.</w:t>
            </w:r>
          </w:p>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w:t>
            </w:r>
            <w:r w:rsidRPr="00D12070">
              <w:rPr>
                <w:rFonts w:ascii="Times New Roman" w:hAnsi="Times New Roman" w:cs="Times New Roman"/>
                <w:sz w:val="24"/>
                <w:szCs w:val="24"/>
              </w:rPr>
              <w:lastRenderedPageBreak/>
              <w:t>предоставления Государственной услуги, а также осуществляет контроль сроков предоставления Государственной услуги. Подписывает результат предоставления Государственной услуги ЭП в ИСОГД</w:t>
            </w:r>
          </w:p>
        </w:tc>
      </w:tr>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lastRenderedPageBreak/>
              <w:t>ИСОГД</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Внесение в ИСОГД</w:t>
            </w:r>
          </w:p>
        </w:tc>
        <w:tc>
          <w:tcPr>
            <w:tcW w:w="1757"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15 минут</w:t>
            </w:r>
          </w:p>
        </w:tc>
        <w:tc>
          <w:tcPr>
            <w:tcW w:w="1864" w:type="dxa"/>
          </w:tcPr>
          <w:p w:rsidR="00D12070" w:rsidRPr="00D12070" w:rsidRDefault="00D12070">
            <w:pPr>
              <w:pStyle w:val="ConsPlusNormal"/>
              <w:rPr>
                <w:rFonts w:ascii="Times New Roman" w:hAnsi="Times New Roman" w:cs="Times New Roman"/>
                <w:sz w:val="24"/>
                <w:szCs w:val="24"/>
              </w:rPr>
            </w:pP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Информация о предоставлении Государственной услуги фиксируется в ИСОГД</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outlineLvl w:val="2"/>
        <w:rPr>
          <w:rFonts w:ascii="Times New Roman" w:hAnsi="Times New Roman" w:cs="Times New Roman"/>
          <w:sz w:val="24"/>
          <w:szCs w:val="24"/>
        </w:rPr>
      </w:pPr>
      <w:r w:rsidRPr="00D12070">
        <w:rPr>
          <w:rFonts w:ascii="Times New Roman" w:hAnsi="Times New Roman" w:cs="Times New Roman"/>
          <w:sz w:val="24"/>
          <w:szCs w:val="24"/>
        </w:rPr>
        <w:t>6. Выдача результата предоставления Муниципальной услуги</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Заявителю</w:t>
      </w:r>
    </w:p>
    <w:p w:rsidR="00D12070" w:rsidRPr="00D12070" w:rsidRDefault="00D120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3231"/>
        <w:gridCol w:w="1757"/>
        <w:gridCol w:w="1864"/>
        <w:gridCol w:w="4365"/>
      </w:tblGrid>
      <w:tr w:rsidR="00D12070" w:rsidRPr="00D12070">
        <w:tc>
          <w:tcPr>
            <w:tcW w:w="295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Место выполнения процедуры/используемая ИС</w:t>
            </w:r>
          </w:p>
        </w:tc>
        <w:tc>
          <w:tcPr>
            <w:tcW w:w="3231"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Административные действия</w:t>
            </w:r>
          </w:p>
        </w:tc>
        <w:tc>
          <w:tcPr>
            <w:tcW w:w="1757"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Средний срок выполнения</w:t>
            </w:r>
          </w:p>
        </w:tc>
        <w:tc>
          <w:tcPr>
            <w:tcW w:w="1864"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Трудоемкость</w:t>
            </w:r>
          </w:p>
        </w:tc>
        <w:tc>
          <w:tcPr>
            <w:tcW w:w="4365" w:type="dxa"/>
          </w:tcPr>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Содержание действия</w:t>
            </w:r>
          </w:p>
        </w:tc>
      </w:tr>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ИСОГД/РПГУ</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Выдача или направление результата предоставления Государственной услуги Заявителю</w:t>
            </w:r>
          </w:p>
        </w:tc>
        <w:tc>
          <w:tcPr>
            <w:tcW w:w="1757" w:type="dxa"/>
            <w:vMerge w:val="restart"/>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 рабочий день</w:t>
            </w:r>
          </w:p>
        </w:tc>
        <w:tc>
          <w:tcPr>
            <w:tcW w:w="1864"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15 минут</w:t>
            </w: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Специалист Администрации направляет результат предоставления Государственной услуги Заявителю: результат предоставления Государственной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D12070" w:rsidRPr="00D12070">
        <w:tc>
          <w:tcPr>
            <w:tcW w:w="295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МФЦ/Модуль МФЦ ЕИСОУ</w:t>
            </w:r>
          </w:p>
        </w:tc>
        <w:tc>
          <w:tcPr>
            <w:tcW w:w="3231"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Выдача результата предоставления Государственной услуги Заявителю в МФЦ</w:t>
            </w:r>
          </w:p>
        </w:tc>
        <w:tc>
          <w:tcPr>
            <w:tcW w:w="1757" w:type="dxa"/>
            <w:vMerge/>
          </w:tcPr>
          <w:p w:rsidR="00D12070" w:rsidRPr="00D12070" w:rsidRDefault="00D12070">
            <w:pPr>
              <w:rPr>
                <w:rFonts w:ascii="Times New Roman" w:hAnsi="Times New Roman" w:cs="Times New Roman"/>
                <w:sz w:val="24"/>
                <w:szCs w:val="24"/>
              </w:rPr>
            </w:pPr>
          </w:p>
        </w:tc>
        <w:tc>
          <w:tcPr>
            <w:tcW w:w="1864"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15 минут</w:t>
            </w:r>
          </w:p>
        </w:tc>
        <w:tc>
          <w:tcPr>
            <w:tcW w:w="4365" w:type="dxa"/>
          </w:tcPr>
          <w:p w:rsidR="00D12070" w:rsidRPr="00D12070" w:rsidRDefault="00D12070">
            <w:pPr>
              <w:pStyle w:val="ConsPlusNormal"/>
              <w:rPr>
                <w:rFonts w:ascii="Times New Roman" w:hAnsi="Times New Roman" w:cs="Times New Roman"/>
                <w:sz w:val="24"/>
                <w:szCs w:val="24"/>
              </w:rPr>
            </w:pPr>
            <w:r w:rsidRPr="00D12070">
              <w:rPr>
                <w:rFonts w:ascii="Times New Roman" w:hAnsi="Times New Roman" w:cs="Times New Roman"/>
                <w:sz w:val="24"/>
                <w:szCs w:val="24"/>
              </w:rPr>
              <w:t xml:space="preserve">Дополнительно результат предоставления Государственной услуги Заявитель может получить в любом МФЦ Московской области. В случае обращения в МФЦ за результатом </w:t>
            </w:r>
            <w:r w:rsidRPr="00D12070">
              <w:rPr>
                <w:rFonts w:ascii="Times New Roman" w:hAnsi="Times New Roman" w:cs="Times New Roman"/>
                <w:sz w:val="24"/>
                <w:szCs w:val="24"/>
              </w:rPr>
              <w:lastRenderedPageBreak/>
              <w:t>предоставления Государственной услуги в МФЦ работник МФЦ устанавливает личность Заявителя либо его уполномоченного Представителя, по предоставленному номеру уведомления распечатывает из модуля ЕИСОУ МФЦ результат предоставления Государственной услуги, заверяет результат подписью ответственного сотрудника МФЦ и печатью МФЦ</w:t>
            </w:r>
          </w:p>
        </w:tc>
      </w:tr>
    </w:tbl>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right"/>
        <w:outlineLvl w:val="1"/>
        <w:rPr>
          <w:rFonts w:ascii="Times New Roman" w:hAnsi="Times New Roman" w:cs="Times New Roman"/>
          <w:sz w:val="24"/>
          <w:szCs w:val="24"/>
        </w:rPr>
      </w:pPr>
      <w:r w:rsidRPr="00D12070">
        <w:rPr>
          <w:rFonts w:ascii="Times New Roman" w:hAnsi="Times New Roman" w:cs="Times New Roman"/>
          <w:sz w:val="24"/>
          <w:szCs w:val="24"/>
        </w:rPr>
        <w:t>Приложение 10</w:t>
      </w:r>
    </w:p>
    <w:p w:rsidR="00D12070" w:rsidRPr="00D12070" w:rsidRDefault="00D12070">
      <w:pPr>
        <w:pStyle w:val="ConsPlusNormal"/>
        <w:jc w:val="right"/>
        <w:rPr>
          <w:rFonts w:ascii="Times New Roman" w:hAnsi="Times New Roman" w:cs="Times New Roman"/>
          <w:sz w:val="24"/>
          <w:szCs w:val="24"/>
        </w:rPr>
      </w:pPr>
      <w:r w:rsidRPr="00D12070">
        <w:rPr>
          <w:rFonts w:ascii="Times New Roman" w:hAnsi="Times New Roman" w:cs="Times New Roman"/>
          <w:sz w:val="24"/>
          <w:szCs w:val="24"/>
        </w:rPr>
        <w:t>к Административному регламенту</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Title"/>
        <w:jc w:val="center"/>
        <w:rPr>
          <w:rFonts w:ascii="Times New Roman" w:hAnsi="Times New Roman" w:cs="Times New Roman"/>
          <w:sz w:val="24"/>
          <w:szCs w:val="24"/>
        </w:rPr>
      </w:pPr>
      <w:bookmarkStart w:id="38" w:name="P2978"/>
      <w:bookmarkEnd w:id="38"/>
      <w:r w:rsidRPr="00D12070">
        <w:rPr>
          <w:rFonts w:ascii="Times New Roman" w:hAnsi="Times New Roman" w:cs="Times New Roman"/>
          <w:sz w:val="24"/>
          <w:szCs w:val="24"/>
        </w:rPr>
        <w:t>БЛОК-СХЕМА</w:t>
      </w:r>
    </w:p>
    <w:p w:rsidR="00D12070" w:rsidRPr="00D12070" w:rsidRDefault="00D12070">
      <w:pPr>
        <w:pStyle w:val="ConsPlusTitle"/>
        <w:jc w:val="center"/>
        <w:rPr>
          <w:rFonts w:ascii="Times New Roman" w:hAnsi="Times New Roman" w:cs="Times New Roman"/>
          <w:sz w:val="24"/>
          <w:szCs w:val="24"/>
        </w:rPr>
      </w:pPr>
      <w:r w:rsidRPr="00D12070">
        <w:rPr>
          <w:rFonts w:ascii="Times New Roman" w:hAnsi="Times New Roman" w:cs="Times New Roman"/>
          <w:sz w:val="24"/>
          <w:szCs w:val="24"/>
        </w:rPr>
        <w:t>ПРЕДОСТАВЛЕНИЯ ГОСУДАРСТВЕННОЙ УСЛУГИ</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center"/>
        <w:rPr>
          <w:rFonts w:ascii="Times New Roman" w:hAnsi="Times New Roman" w:cs="Times New Roman"/>
          <w:sz w:val="24"/>
          <w:szCs w:val="24"/>
        </w:rPr>
      </w:pPr>
      <w:r w:rsidRPr="00D12070">
        <w:rPr>
          <w:rFonts w:ascii="Times New Roman" w:hAnsi="Times New Roman" w:cs="Times New Roman"/>
          <w:sz w:val="24"/>
          <w:szCs w:val="24"/>
        </w:rPr>
        <w:t>Рисунок не приводится.</w:t>
      </w: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jc w:val="both"/>
        <w:rPr>
          <w:rFonts w:ascii="Times New Roman" w:hAnsi="Times New Roman" w:cs="Times New Roman"/>
          <w:sz w:val="24"/>
          <w:szCs w:val="24"/>
        </w:rPr>
      </w:pPr>
    </w:p>
    <w:p w:rsidR="00D12070" w:rsidRPr="00D12070" w:rsidRDefault="00D12070">
      <w:pPr>
        <w:pStyle w:val="ConsPlusNormal"/>
        <w:pBdr>
          <w:top w:val="single" w:sz="6" w:space="0" w:color="auto"/>
        </w:pBdr>
        <w:spacing w:before="100" w:after="100"/>
        <w:jc w:val="both"/>
        <w:rPr>
          <w:rFonts w:ascii="Times New Roman" w:hAnsi="Times New Roman" w:cs="Times New Roman"/>
          <w:sz w:val="24"/>
          <w:szCs w:val="24"/>
        </w:rPr>
      </w:pPr>
    </w:p>
    <w:p w:rsidR="00F05407" w:rsidRPr="00D12070" w:rsidRDefault="00F05407">
      <w:pPr>
        <w:rPr>
          <w:rFonts w:ascii="Times New Roman" w:hAnsi="Times New Roman" w:cs="Times New Roman"/>
          <w:sz w:val="24"/>
          <w:szCs w:val="24"/>
        </w:rPr>
      </w:pPr>
    </w:p>
    <w:sectPr w:rsidR="00F05407" w:rsidRPr="00D12070" w:rsidSect="00D12070">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70"/>
    <w:rsid w:val="001B2091"/>
    <w:rsid w:val="00D12070"/>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0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EAA79BF9902B33E4815AD188D8CD70EC9855F190113DFA4EEFF8D0A6717068A0AB879ABE0F4C24932B4869N5iCJ" TargetMode="External"/><Relationship Id="rId21" Type="http://schemas.openxmlformats.org/officeDocument/2006/relationships/hyperlink" Target="consultantplus://offline/ref=BFA2EAA79BF9902B33E48054C488D8CD71E39A51FF9F113DFA4EEFF8D0A6717068A0AB879ABE0F4C24932B4869N5iCJ" TargetMode="External"/><Relationship Id="rId42" Type="http://schemas.openxmlformats.org/officeDocument/2006/relationships/hyperlink" Target="consultantplus://offline/ref=6A173BA6EABDDC4BDA87CF58249DBBFB472B42FD7E8BBA7B9847A436FE851F6C460AF6F32E4F11ADE4290EC3A6ODi9J" TargetMode="External"/><Relationship Id="rId47" Type="http://schemas.openxmlformats.org/officeDocument/2006/relationships/hyperlink" Target="consultantplus://offline/ref=6A173BA6EABDDC4BDA87CF58249DBBFB472B4DF2788ABA7B9847A436FE851F6C460AF6F32E4F11ADE4290EC3A6ODi9J" TargetMode="External"/><Relationship Id="rId63" Type="http://schemas.openxmlformats.org/officeDocument/2006/relationships/hyperlink" Target="consultantplus://offline/ref=6A173BA6EABDDC4BDA87CE56319DBBFB472E48F07D8DBA7B9847A436FE851F6C460AF6F32E4F11ADE4290EC3A6ODi9J" TargetMode="External"/><Relationship Id="rId68" Type="http://schemas.openxmlformats.org/officeDocument/2006/relationships/hyperlink" Target="consultantplus://offline/ref=6A173BA6EABDDC4BDA87CE56319DBBFB472C49F47D89BA7B9847A436FE851F6C460AF6F32E4F11ADE4290EC3A6ODi9J" TargetMode="External"/><Relationship Id="rId84" Type="http://schemas.openxmlformats.org/officeDocument/2006/relationships/hyperlink" Target="consultantplus://offline/ref=6A173BA6EABDDC4BDA87CF58249DBBFB46244BF57F8BBA7B9847A436FE851F6C540AAEFF2C4C0EAFE13C5892E08DD1DE437069534E88A062O1i0J" TargetMode="External"/><Relationship Id="rId89" Type="http://schemas.openxmlformats.org/officeDocument/2006/relationships/fontTable" Target="fontTable.xml"/><Relationship Id="rId16" Type="http://schemas.openxmlformats.org/officeDocument/2006/relationships/hyperlink" Target="consultantplus://offline/ref=BFA2EAA79BF9902B33E4815AD188D8CD71E69056FE9A113DFA4EEFF8D0A6717068A0AB879ABE0F4C24932B4869N5iCJ" TargetMode="External"/><Relationship Id="rId11" Type="http://schemas.openxmlformats.org/officeDocument/2006/relationships/hyperlink" Target="consultantplus://offline/ref=BFA2EAA79BF9902B33E48054C488D8CD71E49E54FD91113DFA4EEFF8D0A671707AA0F38B98BD134E26867D192F0882604DB7BCEC7F15D501N9i8J" TargetMode="External"/><Relationship Id="rId32" Type="http://schemas.openxmlformats.org/officeDocument/2006/relationships/hyperlink" Target="consultantplus://offline/ref=BFA2EAA79BF9902B33E4815AD188D8CD70ED9E54FB9C113DFA4EEFF8D0A6717068A0AB879ABE0F4C24932B4869N5iCJ" TargetMode="External"/><Relationship Id="rId37" Type="http://schemas.openxmlformats.org/officeDocument/2006/relationships/hyperlink" Target="consultantplus://offline/ref=BFA2EAA79BF9902B33E48054C488D8CD71E39A51FF9F113DFA4EEFF8D0A671707AA0F3889DB4174773DC6D1D665F8C7C4EAAA2ED6115NDi4J" TargetMode="External"/><Relationship Id="rId53" Type="http://schemas.openxmlformats.org/officeDocument/2006/relationships/hyperlink" Target="consultantplus://offline/ref=6A173BA6EABDDC4BDA87CF58249DBBFB472942F57B8BBA7B9847A436FE851F6C460AF6F32E4F11ADE4290EC3A6ODi9J" TargetMode="External"/><Relationship Id="rId58" Type="http://schemas.openxmlformats.org/officeDocument/2006/relationships/hyperlink" Target="consultantplus://offline/ref=6A173BA6EABDDC4BDA87CF58249DBBFB472B49F47889BA7B9847A436FE851F6C460AF6F32E4F11ADE4290EC3A6ODi9J" TargetMode="External"/><Relationship Id="rId74" Type="http://schemas.openxmlformats.org/officeDocument/2006/relationships/hyperlink" Target="consultantplus://offline/ref=6A173BA6EABDDC4BDA87CF58249DBBFB472C4DF27A84BA7B9847A436FE851F6C540AAEFF2C4C0DADEE3C5892E08DD1DE437069534E88A062O1i0J" TargetMode="External"/><Relationship Id="rId79" Type="http://schemas.openxmlformats.org/officeDocument/2006/relationships/hyperlink" Target="consultantplus://offline/ref=6A173BA6EABDDC4BDA87CF58249DBBFB462D4AF07C8CBA7B9847A436FE851F6C540AAEFF2C4C0CA8E43C5892E08DD1DE437069534E88A062O1i0J" TargetMode="External"/><Relationship Id="rId5" Type="http://schemas.openxmlformats.org/officeDocument/2006/relationships/hyperlink" Target="consultantplus://offline/ref=BFA2EAA79BF9902B33E48054C488D8CD71E19C5BF099113DFA4EEFF8D0A671707AA0F38B98BD114523867D192F0882604DB7BCEC7F15D501N9i8J" TargetMode="External"/><Relationship Id="rId90" Type="http://schemas.openxmlformats.org/officeDocument/2006/relationships/theme" Target="theme/theme1.xml"/><Relationship Id="rId14" Type="http://schemas.openxmlformats.org/officeDocument/2006/relationships/hyperlink" Target="consultantplus://offline/ref=BFA2EAA79BF9902B33E48054C488D8CD71E39A51FF9F113DFA4EEFF8D0A6717068A0AB879ABE0F4C24932B4869N5iCJ" TargetMode="External"/><Relationship Id="rId22" Type="http://schemas.openxmlformats.org/officeDocument/2006/relationships/hyperlink" Target="consultantplus://offline/ref=BFA2EAA79BF9902B33E4815AD188D8CD71E59E55FF9F113DFA4EEFF8D0A6717068A0AB879ABE0F4C24932B4869N5iCJ" TargetMode="External"/><Relationship Id="rId27" Type="http://schemas.openxmlformats.org/officeDocument/2006/relationships/hyperlink" Target="consultantplus://offline/ref=BFA2EAA79BF9902B33E4815AD188D8CD70EC9855F190113DFA4EEFF8D0A6717068A0AB879ABE0F4C24932B4869N5iCJ" TargetMode="External"/><Relationship Id="rId30" Type="http://schemas.openxmlformats.org/officeDocument/2006/relationships/hyperlink" Target="consultantplus://offline/ref=BFA2EAA79BF9902B33E4815AD188D8CD70ED9E54FB9C113DFA4EEFF8D0A6717068A0AB879ABE0F4C24932B4869N5iCJ" TargetMode="External"/><Relationship Id="rId35" Type="http://schemas.openxmlformats.org/officeDocument/2006/relationships/hyperlink" Target="consultantplus://offline/ref=BFA2EAA79BF9902B33E4815AD188D8CD70ED9E54FB9C113DFA4EEFF8D0A6717068A0AB879ABE0F4C24932B4869N5iCJ" TargetMode="External"/><Relationship Id="rId43" Type="http://schemas.openxmlformats.org/officeDocument/2006/relationships/hyperlink" Target="consultantplus://offline/ref=6A173BA6EABDDC4BDA87CF58249DBBFB47294CF5788ABA7B9847A436FE851F6C460AF6F32E4F11ADE4290EC3A6ODi9J" TargetMode="External"/><Relationship Id="rId48" Type="http://schemas.openxmlformats.org/officeDocument/2006/relationships/hyperlink" Target="consultantplus://offline/ref=6A173BA6EABDDC4BDA87CF58249DBBFB472B48FD768CBA7B9847A436FE851F6C460AF6F32E4F11ADE4290EC3A6ODi9J" TargetMode="External"/><Relationship Id="rId56" Type="http://schemas.openxmlformats.org/officeDocument/2006/relationships/hyperlink" Target="consultantplus://offline/ref=6A173BA6EABDDC4BDA87CF58249DBBFB472A43F07E85BA7B9847A436FE851F6C460AF6F32E4F11ADE4290EC3A6ODi9J" TargetMode="External"/><Relationship Id="rId64" Type="http://schemas.openxmlformats.org/officeDocument/2006/relationships/hyperlink" Target="consultantplus://offline/ref=6A173BA6EABDDC4BDA87CE56319DBBFB472E43F0798FBA7B9847A436FE851F6C460AF6F32E4F11ADE4290EC3A6ODi9J" TargetMode="External"/><Relationship Id="rId69" Type="http://schemas.openxmlformats.org/officeDocument/2006/relationships/hyperlink" Target="consultantplus://offline/ref=6A173BA6EABDDC4BDA87CE56319DBBFB472C43F57B8BBA7B9847A436FE851F6C460AF6F32E4F11ADE4290EC3A6ODi9J" TargetMode="External"/><Relationship Id="rId77" Type="http://schemas.openxmlformats.org/officeDocument/2006/relationships/hyperlink" Target="consultantplus://offline/ref=6A173BA6EABDDC4BDA87CF58249DBBFB4C2948F37687E771901EA834F98A4069531BAEFC2F520FAEF9350CC1OAi5J" TargetMode="External"/><Relationship Id="rId8" Type="http://schemas.openxmlformats.org/officeDocument/2006/relationships/hyperlink" Target="consultantplus://offline/ref=BFA2EAA79BF9902B33E4815AD188D8CD71E79852FE98113DFA4EEFF8D0A671707AA0F38B98BD114D25867D192F0882604DB7BCEC7F15D501N9i8J" TargetMode="External"/><Relationship Id="rId51" Type="http://schemas.openxmlformats.org/officeDocument/2006/relationships/hyperlink" Target="consultantplus://offline/ref=6A173BA6EABDDC4BDA87CF58249DBBFB472D4EFD7D8CBA7B9847A436FE851F6C460AF6F32E4F11ADE4290EC3A6ODi9J" TargetMode="External"/><Relationship Id="rId72" Type="http://schemas.openxmlformats.org/officeDocument/2006/relationships/hyperlink" Target="consultantplus://offline/ref=6A173BA6EABDDC4BDA87CE56319DBBFB462C4CFD7F8EBA7B9847A436FE851F6C460AF6F32E4F11ADE4290EC3A6ODi9J" TargetMode="External"/><Relationship Id="rId80" Type="http://schemas.openxmlformats.org/officeDocument/2006/relationships/hyperlink" Target="consultantplus://offline/ref=6A173BA6EABDDC4BDA87CF58249DBBFB46244CF5788FBA7B9847A436FE851F6C540AAEFF2C4D0FACE63C5892E08DD1DE437069534E88A062O1i0J" TargetMode="External"/><Relationship Id="rId85" Type="http://schemas.openxmlformats.org/officeDocument/2006/relationships/hyperlink" Target="consultantplus://offline/ref=6A173BA6EABDDC4BDA87CF58249DBBFB46244BF57F8BBA7B9847A436FE851F6C540AAEFF2C4C0EA9EE3C5892E08DD1DE437069534E88A062O1i0J" TargetMode="External"/><Relationship Id="rId3" Type="http://schemas.openxmlformats.org/officeDocument/2006/relationships/settings" Target="settings.xml"/><Relationship Id="rId12" Type="http://schemas.openxmlformats.org/officeDocument/2006/relationships/hyperlink" Target="consultantplus://offline/ref=BFA2EAA79BF9902B33E48054C488D8CD71E49E54FD91113DFA4EEFF8D0A6717068A0AB879ABE0F4C24932B4869N5iCJ" TargetMode="External"/><Relationship Id="rId17" Type="http://schemas.openxmlformats.org/officeDocument/2006/relationships/hyperlink" Target="consultantplus://offline/ref=BFA2EAA79BF9902B33E4815AD188D8CD71E69056FE9B113DFA4EEFF8D0A6717068A0AB879ABE0F4C24932B4869N5iCJ" TargetMode="External"/><Relationship Id="rId25" Type="http://schemas.openxmlformats.org/officeDocument/2006/relationships/hyperlink" Target="consultantplus://offline/ref=BFA2EAA79BF9902B33E4815AD188D8CD71E79852FE98113DFA4EEFF8D0A671707AA0F38B98BD114D25867D192F0882604DB7BCEC7F15D501N9i8J" TargetMode="External"/><Relationship Id="rId33" Type="http://schemas.openxmlformats.org/officeDocument/2006/relationships/hyperlink" Target="consultantplus://offline/ref=BFA2EAA79BF9902B33E4815AD188D8CD70ED9E54FB9C113DFA4EEFF8D0A6717068A0AB879ABE0F4C24932B4869N5iCJ" TargetMode="External"/><Relationship Id="rId38" Type="http://schemas.openxmlformats.org/officeDocument/2006/relationships/hyperlink" Target="consultantplus://offline/ref=6A173BA6EABDDC4BDA87CF58249DBBFB46244DF074DAED79C912AA33F6D5457C4243A1FD324C0CB3E5370EOCi2J" TargetMode="External"/><Relationship Id="rId46" Type="http://schemas.openxmlformats.org/officeDocument/2006/relationships/hyperlink" Target="consultantplus://offline/ref=6A173BA6EABDDC4BDA87CF58249DBBFB472B49F47C8CBA7B9847A436FE851F6C460AF6F32E4F11ADE4290EC3A6ODi9J" TargetMode="External"/><Relationship Id="rId59" Type="http://schemas.openxmlformats.org/officeDocument/2006/relationships/hyperlink" Target="consultantplus://offline/ref=6A173BA6EABDDC4BDA87CF58249DBBFB472C4AF67E8ABA7B9847A436FE851F6C460AF6F32E4F11ADE4290EC3A6ODi9J" TargetMode="External"/><Relationship Id="rId67" Type="http://schemas.openxmlformats.org/officeDocument/2006/relationships/hyperlink" Target="consultantplus://offline/ref=6A173BA6EABDDC4BDA87CF58249DBBFB472C4DF27A84BA7B9847A436FE851F6C460AF6F32E4F11ADE4290EC3A6ODi9J" TargetMode="External"/><Relationship Id="rId20" Type="http://schemas.openxmlformats.org/officeDocument/2006/relationships/hyperlink" Target="consultantplus://offline/ref=BFA2EAA79BF9902B33E48054C488D8CD71E39E54FC98113DFA4EEFF8D0A6717068A0AB879ABE0F4C24932B4869N5iCJ" TargetMode="External"/><Relationship Id="rId41" Type="http://schemas.openxmlformats.org/officeDocument/2006/relationships/hyperlink" Target="consultantplus://offline/ref=6A173BA6EABDDC4BDA87CF58249DBBFB472B49F47F88BA7B9847A436FE851F6C460AF6F32E4F11ADE4290EC3A6ODi9J" TargetMode="External"/><Relationship Id="rId54" Type="http://schemas.openxmlformats.org/officeDocument/2006/relationships/hyperlink" Target="consultantplus://offline/ref=6A173BA6EABDDC4BDA87CF58249DBBFB472D4AF37688BA7B9847A436FE851F6C460AF6F32E4F11ADE4290EC3A6ODi9J" TargetMode="External"/><Relationship Id="rId62" Type="http://schemas.openxmlformats.org/officeDocument/2006/relationships/hyperlink" Target="consultantplus://offline/ref=6A173BA6EABDDC4BDA87CF58249DBBFB452A49F07B8FBA7B9847A436FE851F6C460AF6F32E4F11ADE4290EC3A6ODi9J" TargetMode="External"/><Relationship Id="rId70" Type="http://schemas.openxmlformats.org/officeDocument/2006/relationships/hyperlink" Target="consultantplus://offline/ref=6A173BA6EABDDC4BDA87CE56319DBBFB462B49F4768FBA7B9847A436FE851F6C460AF6F32E4F11ADE4290EC3A6ODi9J" TargetMode="External"/><Relationship Id="rId75" Type="http://schemas.openxmlformats.org/officeDocument/2006/relationships/hyperlink" Target="consultantplus://offline/ref=6A173BA6EABDDC4BDA87CF58249DBBFB472D4BF27B89BA7B9847A436FE851F6C460AF6F32E4F11ADE4290EC3A6ODi9J" TargetMode="External"/><Relationship Id="rId83" Type="http://schemas.openxmlformats.org/officeDocument/2006/relationships/hyperlink" Target="consultantplus://offline/ref=6A173BA6EABDDC4BDA87CF58249DBBFB462E49F27B89BA7B9847A436FE851F6C540AAEFF2C4C0FACEE3C5892E08DD1DE437069534E88A062O1i0J" TargetMode="External"/><Relationship Id="rId88" Type="http://schemas.openxmlformats.org/officeDocument/2006/relationships/hyperlink" Target="consultantplus://offline/ref=6A173BA6EABDDC4BDA87CF58249DBBFB472848F77A8DBA7B9847A436FE851F6C540AAEFF2C4C0FACE33C5892E08DD1DE437069534E88A062O1i0J" TargetMode="External"/><Relationship Id="rId1" Type="http://schemas.openxmlformats.org/officeDocument/2006/relationships/styles" Target="styles.xml"/><Relationship Id="rId6" Type="http://schemas.openxmlformats.org/officeDocument/2006/relationships/hyperlink" Target="consultantplus://offline/ref=BFA2EAA79BF9902B33E4815AD188D8CD71E69056FE9A113DFA4EEFF8D0A6717068A0AB879ABE0F4C24932B4869N5iCJ" TargetMode="External"/><Relationship Id="rId15" Type="http://schemas.openxmlformats.org/officeDocument/2006/relationships/hyperlink" Target="consultantplus://offline/ref=BFA2EAA79BF9902B33E48054C488D8CD71E39B54F09D113DFA4EEFF8D0A6717068A0AB879ABE0F4C24932B4869N5iCJ" TargetMode="External"/><Relationship Id="rId23" Type="http://schemas.openxmlformats.org/officeDocument/2006/relationships/hyperlink" Target="consultantplus://offline/ref=BFA2EAA79BF9902B33E4815AD188D8CD70E49F5BF89B113DFA4EEFF8D0A671707AA0F38B98BD114D25867D192F0882604DB7BCEC7F15D501N9i8J" TargetMode="External"/><Relationship Id="rId28" Type="http://schemas.openxmlformats.org/officeDocument/2006/relationships/hyperlink" Target="consultantplus://offline/ref=BFA2EAA79BF9902B33E4815AD188D8CD71E79B51F19C113DFA4EEFF8D0A6717068A0AB879ABE0F4C24932B4869N5iCJ" TargetMode="External"/><Relationship Id="rId36" Type="http://schemas.openxmlformats.org/officeDocument/2006/relationships/hyperlink" Target="consultantplus://offline/ref=BFA2EAA79BF9902B33E48054C488D8CD71E39A51FF9F113DFA4EEFF8D0A671707AA0F3889EBB104773DC6D1D665F8C7C4EAAA2ED6115NDi4J" TargetMode="External"/><Relationship Id="rId49" Type="http://schemas.openxmlformats.org/officeDocument/2006/relationships/hyperlink" Target="consultantplus://offline/ref=6A173BA6EABDDC4BDA87CF58249DBBFB472B49F47E8FBA7B9847A436FE851F6C460AF6F32E4F11ADE4290EC3A6ODi9J" TargetMode="External"/><Relationship Id="rId57" Type="http://schemas.openxmlformats.org/officeDocument/2006/relationships/hyperlink" Target="consultantplus://offline/ref=6A173BA6EABDDC4BDA87CF58249DBBFB472B4AF07F8CBA7B9847A436FE851F6C460AF6F32E4F11ADE4290EC3A6ODi9J" TargetMode="External"/><Relationship Id="rId10" Type="http://schemas.openxmlformats.org/officeDocument/2006/relationships/hyperlink" Target="consultantplus://offline/ref=BFA2EAA79BF9902B33E48054C488D8CD71E49E54FD91113DFA4EEFF8D0A671707AA0F38B98BD134C2E867D192F0882604DB7BCEC7F15D501N9i8J" TargetMode="External"/><Relationship Id="rId31" Type="http://schemas.openxmlformats.org/officeDocument/2006/relationships/hyperlink" Target="consultantplus://offline/ref=BFA2EAA79BF9902B33E4815AD188D8CD70ED9E54FB9C113DFA4EEFF8D0A6717068A0AB879ABE0F4C24932B4869N5iCJ" TargetMode="External"/><Relationship Id="rId44" Type="http://schemas.openxmlformats.org/officeDocument/2006/relationships/hyperlink" Target="consultantplus://offline/ref=6A173BA6EABDDC4BDA87CF58249DBBFB47294CFD768EBA7B9847A436FE851F6C460AF6F32E4F11ADE4290EC3A6ODi9J" TargetMode="External"/><Relationship Id="rId52" Type="http://schemas.openxmlformats.org/officeDocument/2006/relationships/hyperlink" Target="consultantplus://offline/ref=6A173BA6EABDDC4BDA87CF58249DBBFB472B4DF27B8DBA7B9847A436FE851F6C460AF6F32E4F11ADE4290EC3A6ODi9J" TargetMode="External"/><Relationship Id="rId60" Type="http://schemas.openxmlformats.org/officeDocument/2006/relationships/hyperlink" Target="consultantplus://offline/ref=6A173BA6EABDDC4BDA87CF58249DBBFB45254DF27B84BA7B9847A436FE851F6C460AF6F32E4F11ADE4290EC3A6ODi9J" TargetMode="External"/><Relationship Id="rId65" Type="http://schemas.openxmlformats.org/officeDocument/2006/relationships/hyperlink" Target="consultantplus://offline/ref=6A173BA6EABDDC4BDA87CE56319DBBFB472E43F0798EBA7B9847A436FE851F6C460AF6F32E4F11ADE4290EC3A6ODi9J" TargetMode="External"/><Relationship Id="rId73" Type="http://schemas.openxmlformats.org/officeDocument/2006/relationships/hyperlink" Target="consultantplus://offline/ref=6A173BA6EABDDC4BDA87CF58249DBBFB472B49F7788ABA7B9847A436FE851F6C540AAEFC2A490BA6B3664896A9DADFC2406D77525088OAi1J" TargetMode="External"/><Relationship Id="rId78" Type="http://schemas.openxmlformats.org/officeDocument/2006/relationships/hyperlink" Target="consultantplus://offline/ref=6A173BA6EABDDC4BDA87CF58249DBBFB46244EF27A85BA7B9847A436FE851F6C540AAEFF2C4C06AAEE3C5892E08DD1DE437069534E88A062O1i0J" TargetMode="External"/><Relationship Id="rId81" Type="http://schemas.openxmlformats.org/officeDocument/2006/relationships/hyperlink" Target="consultantplus://offline/ref=6A173BA6EABDDC4BDA87CF58249DBBFB462448F57D8ABA7B9847A436FE851F6C540AAEFF2C4C0EAEE73C5892E08DD1DE437069534E88A062O1i0J" TargetMode="External"/><Relationship Id="rId86" Type="http://schemas.openxmlformats.org/officeDocument/2006/relationships/hyperlink" Target="consultantplus://offline/ref=6A173BA6EABDDC4BDA87CF58249DBBFB46244EF47A88BA7B9847A436FE851F6C540AAEFF2C4D0EA8EE3C5892E08DD1DE437069534E88A062O1i0J" TargetMode="External"/><Relationship Id="rId4" Type="http://schemas.openxmlformats.org/officeDocument/2006/relationships/webSettings" Target="webSettings.xml"/><Relationship Id="rId9" Type="http://schemas.openxmlformats.org/officeDocument/2006/relationships/hyperlink" Target="consultantplus://offline/ref=BFA2EAA79BF9902B33E4815AD188D8CD70E49F5BF89B113DFA4EEFF8D0A671707AA0F38B98BD114D25867D192F0882604DB7BCEC7F15D501N9i8J" TargetMode="External"/><Relationship Id="rId13" Type="http://schemas.openxmlformats.org/officeDocument/2006/relationships/hyperlink" Target="consultantplus://offline/ref=BFA2EAA79BF9902B33E48054C488D8CD71E49156F09B113DFA4EEFF8D0A6717068A0AB879ABE0F4C24932B4869N5iCJ" TargetMode="External"/><Relationship Id="rId18" Type="http://schemas.openxmlformats.org/officeDocument/2006/relationships/hyperlink" Target="consultantplus://offline/ref=BFA2EAA79BF9902B33E48054C488D8CD71E49E54FD91113DFA4EEFF8D0A671707AA0F38B98BD104927867D192F0882604DB7BCEC7F15D501N9i8J" TargetMode="External"/><Relationship Id="rId39" Type="http://schemas.openxmlformats.org/officeDocument/2006/relationships/hyperlink" Target="consultantplus://offline/ref=6A173BA6EABDDC4BDA87CF58249DBBFB472B42FD7D88BA7B9847A436FE851F6C460AF6F32E4F11ADE4290EC3A6ODi9J" TargetMode="External"/><Relationship Id="rId34" Type="http://schemas.openxmlformats.org/officeDocument/2006/relationships/hyperlink" Target="consultantplus://offline/ref=BFA2EAA79BF9902B33E4815AD188D8CD71E79B51F19C113DFA4EEFF8D0A671707AA0F38B98BD154C25867D192F0882604DB7BCEC7F15D501N9i8J" TargetMode="External"/><Relationship Id="rId50" Type="http://schemas.openxmlformats.org/officeDocument/2006/relationships/hyperlink" Target="consultantplus://offline/ref=6A173BA6EABDDC4BDA87CF58249DBBFB472B48F27788BA7B9847A436FE851F6C460AF6F32E4F11ADE4290EC3A6ODi9J" TargetMode="External"/><Relationship Id="rId55" Type="http://schemas.openxmlformats.org/officeDocument/2006/relationships/hyperlink" Target="consultantplus://offline/ref=6A173BA6EABDDC4BDA87CF58249DBBFB472A42F67985BA7B9847A436FE851F6C460AF6F32E4F11ADE4290EC3A6ODi9J" TargetMode="External"/><Relationship Id="rId76" Type="http://schemas.openxmlformats.org/officeDocument/2006/relationships/hyperlink" Target="consultantplus://offline/ref=6A173BA6EABDDC4BDA87C64A269DBBFB452A4BFC74DAED79C912AA33F6D5457C4243A1FD324C0CB3E5370EOCi2J" TargetMode="External"/><Relationship Id="rId7" Type="http://schemas.openxmlformats.org/officeDocument/2006/relationships/hyperlink" Target="consultantplus://offline/ref=BFA2EAA79BF9902B33E4815AD188D8CD71E69056FE9B113DFA4EEFF8D0A6717068A0AB879ABE0F4C24932B4869N5iCJ" TargetMode="External"/><Relationship Id="rId71" Type="http://schemas.openxmlformats.org/officeDocument/2006/relationships/hyperlink" Target="consultantplus://offline/ref=6A173BA6EABDDC4BDA87CE56319DBBFB46244AF17D8ABA7B9847A436FE851F6C460AF6F32E4F11ADE4290EC3A6ODi9J" TargetMode="External"/><Relationship Id="rId2" Type="http://schemas.microsoft.com/office/2007/relationships/stylesWithEffects" Target="stylesWithEffects.xml"/><Relationship Id="rId29" Type="http://schemas.openxmlformats.org/officeDocument/2006/relationships/hyperlink" Target="consultantplus://offline/ref=BFA2EAA79BF9902B33E48054C488D8CD71E3915BFA9D113DFA4EEFF8D0A6717068A0AB879ABE0F4C24932B4869N5iCJ" TargetMode="External"/><Relationship Id="rId24" Type="http://schemas.openxmlformats.org/officeDocument/2006/relationships/hyperlink" Target="consultantplus://offline/ref=BFA2EAA79BF9902B33E4815AD188D8CD71E79B51F19C113DFA4EEFF8D0A6717068A0AB879ABE0F4C24932B4869N5iCJ" TargetMode="External"/><Relationship Id="rId40" Type="http://schemas.openxmlformats.org/officeDocument/2006/relationships/hyperlink" Target="consultantplus://offline/ref=6A173BA6EABDDC4BDA87CF58249DBBFB472B49F7788ABA7B9847A436FE851F6C460AF6F32E4F11ADE4290EC3A6ODi9J" TargetMode="External"/><Relationship Id="rId45" Type="http://schemas.openxmlformats.org/officeDocument/2006/relationships/hyperlink" Target="consultantplus://offline/ref=6A173BA6EABDDC4BDA87CF58249DBBFB47294FFD778CBA7B9847A436FE851F6C460AF6F32E4F11ADE4290EC3A6ODi9J" TargetMode="External"/><Relationship Id="rId66" Type="http://schemas.openxmlformats.org/officeDocument/2006/relationships/hyperlink" Target="consultantplus://offline/ref=6A173BA6EABDDC4BDA87CE56319DBBFB46244FF77C89BA7B9847A436FE851F6C460AF6F32E4F11ADE4290EC3A6ODi9J" TargetMode="External"/><Relationship Id="rId87" Type="http://schemas.openxmlformats.org/officeDocument/2006/relationships/hyperlink" Target="consultantplus://offline/ref=6A173BA6EABDDC4BDA87CF58249DBBFB472848F77A8DBA7B9847A436FE851F6C540AAEFF2C4C0FACE33C5892E08DD1DE437069534E88A062O1i0J" TargetMode="External"/><Relationship Id="rId61" Type="http://schemas.openxmlformats.org/officeDocument/2006/relationships/hyperlink" Target="consultantplus://offline/ref=6A173BA6EABDDC4BDA87CF58249DBBFB472A4AF37A85BA7B9847A436FE851F6C460AF6F32E4F11ADE4290EC3A6ODi9J" TargetMode="External"/><Relationship Id="rId82" Type="http://schemas.openxmlformats.org/officeDocument/2006/relationships/hyperlink" Target="consultantplus://offline/ref=6A173BA6EABDDC4BDA87CF58249DBBFB462E49F27B89BA7B9847A436FE851F6C540AAEFF2C4C0FACEE3C5892E08DD1DE437069534E88A062O1i0J" TargetMode="External"/><Relationship Id="rId19" Type="http://schemas.openxmlformats.org/officeDocument/2006/relationships/hyperlink" Target="consultantplus://offline/ref=BFA2EAA79BF9902B33E48054C488D8CD71E39A51FF9F113DFA4EEFF8D0A671707AA0F38B98BD174E2F867D192F0882604DB7BCEC7F15D501N9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23826</Words>
  <Characters>135810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2021-03-23T09:34:00Z</dcterms:created>
  <dcterms:modified xsi:type="dcterms:W3CDTF">2021-03-23T09:35:00Z</dcterms:modified>
</cp:coreProperties>
</file>