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5B" w:rsidRPr="00E27A5B" w:rsidRDefault="00E27A5B" w:rsidP="00E27A5B">
      <w:pPr>
        <w:pStyle w:val="ConsPlusTitlePage"/>
        <w:jc w:val="center"/>
        <w:rPr>
          <w:rFonts w:ascii="Times New Roman" w:hAnsi="Times New Roman" w:cs="Times New Roman"/>
          <w:sz w:val="24"/>
          <w:szCs w:val="24"/>
        </w:rPr>
      </w:pPr>
      <w:r w:rsidRPr="00E27A5B">
        <w:rPr>
          <w:rFonts w:ascii="Times New Roman" w:hAnsi="Times New Roman" w:cs="Times New Roman"/>
          <w:sz w:val="24"/>
          <w:szCs w:val="24"/>
        </w:rPr>
        <w:t>МИНИСТЕРСТВО ИМУЩЕСТВЕННЫХ ОТНОШЕНИЙ</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МОСКОВСКОЙ ОБЛАСТИ</w:t>
      </w:r>
    </w:p>
    <w:p w:rsidR="00E27A5B" w:rsidRPr="00E27A5B" w:rsidRDefault="00E27A5B">
      <w:pPr>
        <w:pStyle w:val="ConsPlusTitle"/>
        <w:jc w:val="both"/>
        <w:rPr>
          <w:rFonts w:ascii="Times New Roman" w:hAnsi="Times New Roman" w:cs="Times New Roman"/>
          <w:sz w:val="24"/>
          <w:szCs w:val="24"/>
        </w:rPr>
      </w:pP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РАСПОРЯЖЕНИЕ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от 12 ноября 2020 г. N 15ВР-1503</w:t>
      </w:r>
    </w:p>
    <w:p w:rsidR="00E27A5B" w:rsidRPr="00E27A5B" w:rsidRDefault="00E27A5B">
      <w:pPr>
        <w:pStyle w:val="ConsPlusTitle"/>
        <w:jc w:val="both"/>
        <w:rPr>
          <w:rFonts w:ascii="Times New Roman" w:hAnsi="Times New Roman" w:cs="Times New Roman"/>
          <w:sz w:val="24"/>
          <w:szCs w:val="24"/>
        </w:rPr>
      </w:pP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ОБ УТВЕРЖДЕНИИ АДМИНИСТРАТИВНОГО РЕГЛАМЕНТА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 "УСТАНОВЛЕНИЕ СООТВЕТСТВИЯ ВИДА</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РАЗРЕШЕННОГО ИСПОЛЬЗОВАНИЯ ЗЕМЕЛЬНЫХ УЧАСТКОВ КЛАССИФИКАТОРУ</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ВИДОВ РАЗРЕШЕННОГО ИСПОЛЬЗОВАНИЯ ЗЕМЕЛЬНЫХ УЧАСТКОВ"</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В соответствии с Федеральным </w:t>
      </w:r>
      <w:hyperlink r:id="rId5"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E27A5B">
          <w:rPr>
            <w:rFonts w:ascii="Times New Roman" w:hAnsi="Times New Roman" w:cs="Times New Roman"/>
            <w:sz w:val="24"/>
            <w:szCs w:val="24"/>
          </w:rPr>
          <w:t>постановлением</w:t>
        </w:r>
      </w:hyperlink>
      <w:r w:rsidRPr="00E27A5B">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Московской области N 106/2014-ОЗ</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9" w:history="1">
        <w:r w:rsidRPr="00E27A5B">
          <w:rPr>
            <w:rFonts w:ascii="Times New Roman" w:hAnsi="Times New Roman" w:cs="Times New Roman"/>
            <w:sz w:val="24"/>
            <w:szCs w:val="24"/>
          </w:rPr>
          <w:t>Положением</w:t>
        </w:r>
      </w:hyperlink>
      <w:r w:rsidRPr="00E27A5B">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w:t>
      </w:r>
      <w:proofErr w:type="gramEnd"/>
      <w:r w:rsidRPr="00E27A5B">
        <w:rPr>
          <w:rFonts w:ascii="Times New Roman" w:hAnsi="Times New Roman" w:cs="Times New Roman"/>
          <w:sz w:val="24"/>
          <w:szCs w:val="24"/>
        </w:rPr>
        <w:t xml:space="preserve"> Положения о Министерстве имущественных отношений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 Утвердить административный </w:t>
      </w:r>
      <w:hyperlink w:anchor="P39" w:history="1">
        <w:r w:rsidRPr="00E27A5B">
          <w:rPr>
            <w:rFonts w:ascii="Times New Roman" w:hAnsi="Times New Roman" w:cs="Times New Roman"/>
            <w:sz w:val="24"/>
            <w:szCs w:val="24"/>
          </w:rPr>
          <w:t>регламент</w:t>
        </w:r>
      </w:hyperlink>
      <w:r w:rsidRPr="00E27A5B">
        <w:rPr>
          <w:rFonts w:ascii="Times New Roman" w:hAnsi="Times New Roman" w:cs="Times New Roman"/>
          <w:sz w:val="24"/>
          <w:szCs w:val="24"/>
        </w:rPr>
        <w:t xml:space="preserve"> предоставления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 Признать утратившими силу: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 </w:t>
      </w:r>
      <w:hyperlink r:id="rId10" w:history="1">
        <w:r w:rsidRPr="00E27A5B">
          <w:rPr>
            <w:rFonts w:ascii="Times New Roman" w:hAnsi="Times New Roman" w:cs="Times New Roman"/>
            <w:sz w:val="24"/>
            <w:szCs w:val="24"/>
          </w:rPr>
          <w:t>распоряжение</w:t>
        </w:r>
      </w:hyperlink>
      <w:r w:rsidRPr="00E27A5B">
        <w:rPr>
          <w:rFonts w:ascii="Times New Roman" w:hAnsi="Times New Roman" w:cs="Times New Roman"/>
          <w:sz w:val="24"/>
          <w:szCs w:val="24"/>
        </w:rPr>
        <w:t xml:space="preserve"> Министерства имущественных отношений Московской области от 31 октября 2018 года N 13ВР-1514 "Об утверждении административного регламента предоставления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земельного участка";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 </w:t>
      </w:r>
      <w:hyperlink r:id="rId11" w:history="1">
        <w:r w:rsidRPr="00E27A5B">
          <w:rPr>
            <w:rFonts w:ascii="Times New Roman" w:hAnsi="Times New Roman" w:cs="Times New Roman"/>
            <w:sz w:val="24"/>
            <w:szCs w:val="24"/>
          </w:rPr>
          <w:t>пункт 2</w:t>
        </w:r>
      </w:hyperlink>
      <w:r w:rsidRPr="00E27A5B">
        <w:rPr>
          <w:rFonts w:ascii="Times New Roman" w:hAnsi="Times New Roman" w:cs="Times New Roman"/>
          <w:sz w:val="24"/>
          <w:szCs w:val="24"/>
        </w:rPr>
        <w:t xml:space="preserve"> изменений, которые вносятся в некоторые распоряжения Министерства имущественных отношений Московской области, связанные с предоставлением государственных услуг, утвержденных распоряжением Министерства имущественных отношений Московской области от 3 июля 2019 года N 15ВР-1057 "О внесении изменений в некоторые распоряжения Министерства имущественных отношений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3) </w:t>
      </w:r>
      <w:hyperlink r:id="rId12" w:history="1">
        <w:r w:rsidRPr="00E27A5B">
          <w:rPr>
            <w:rFonts w:ascii="Times New Roman" w:hAnsi="Times New Roman" w:cs="Times New Roman"/>
            <w:sz w:val="24"/>
            <w:szCs w:val="24"/>
          </w:rPr>
          <w:t>пункт 7</w:t>
        </w:r>
      </w:hyperlink>
      <w:r w:rsidRPr="00E27A5B">
        <w:rPr>
          <w:rFonts w:ascii="Times New Roman" w:hAnsi="Times New Roman" w:cs="Times New Roman"/>
          <w:sz w:val="24"/>
          <w:szCs w:val="24"/>
        </w:rPr>
        <w:t xml:space="preserve"> изменений, которые вносятся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 xml:space="preserve">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w:t>
      </w:r>
      <w:r w:rsidRPr="00E27A5B">
        <w:rPr>
          <w:rFonts w:ascii="Times New Roman" w:hAnsi="Times New Roman" w:cs="Times New Roman"/>
          <w:sz w:val="24"/>
          <w:szCs w:val="24"/>
        </w:rPr>
        <w:lastRenderedPageBreak/>
        <w:t>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 xml:space="preserve">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 утвержденных </w:t>
      </w:r>
      <w:hyperlink r:id="rId13" w:history="1">
        <w:r w:rsidRPr="00E27A5B">
          <w:rPr>
            <w:rFonts w:ascii="Times New Roman" w:hAnsi="Times New Roman" w:cs="Times New Roman"/>
            <w:sz w:val="24"/>
            <w:szCs w:val="24"/>
          </w:rPr>
          <w:t>распоряжением</w:t>
        </w:r>
      </w:hyperlink>
      <w:r w:rsidRPr="00E27A5B">
        <w:rPr>
          <w:rFonts w:ascii="Times New Roman" w:hAnsi="Times New Roman" w:cs="Times New Roman"/>
          <w:sz w:val="24"/>
          <w:szCs w:val="24"/>
        </w:rPr>
        <w:t xml:space="preserve"> Министерства имущественных отношений Московской области от 8 ноября 2019 года N 15ВР-1842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w:t>
      </w:r>
      <w:proofErr w:type="gramEnd"/>
      <w:r w:rsidRPr="00E27A5B">
        <w:rPr>
          <w:rFonts w:ascii="Times New Roman" w:hAnsi="Times New Roman" w:cs="Times New Roman"/>
          <w:sz w:val="24"/>
          <w:szCs w:val="24"/>
        </w:rPr>
        <w:t xml:space="preserve">, государственная </w:t>
      </w:r>
      <w:proofErr w:type="gramStart"/>
      <w:r w:rsidRPr="00E27A5B">
        <w:rPr>
          <w:rFonts w:ascii="Times New Roman" w:hAnsi="Times New Roman" w:cs="Times New Roman"/>
          <w:sz w:val="24"/>
          <w:szCs w:val="24"/>
        </w:rPr>
        <w:t>собственность</w:t>
      </w:r>
      <w:proofErr w:type="gramEnd"/>
      <w:r w:rsidRPr="00E27A5B">
        <w:rPr>
          <w:rFonts w:ascii="Times New Roman" w:hAnsi="Times New Roman" w:cs="Times New Roman"/>
          <w:sz w:val="24"/>
          <w:szCs w:val="24"/>
        </w:rPr>
        <w:t xml:space="preserve"> на которые не разграничена, в собственность бесплатно";</w:t>
      </w:r>
    </w:p>
    <w:p w:rsidR="00E27A5B" w:rsidRPr="00E27A5B" w:rsidRDefault="00E27A5B">
      <w:pPr>
        <w:pStyle w:val="ConsPlusNormal"/>
        <w:spacing w:before="220"/>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4) </w:t>
      </w:r>
      <w:hyperlink r:id="rId14" w:history="1">
        <w:r w:rsidRPr="00E27A5B">
          <w:rPr>
            <w:rFonts w:ascii="Times New Roman" w:hAnsi="Times New Roman" w:cs="Times New Roman"/>
            <w:sz w:val="24"/>
            <w:szCs w:val="24"/>
          </w:rPr>
          <w:t>пункт 7</w:t>
        </w:r>
      </w:hyperlink>
      <w:r w:rsidRPr="00E27A5B">
        <w:rPr>
          <w:rFonts w:ascii="Times New Roman" w:hAnsi="Times New Roman" w:cs="Times New Roman"/>
          <w:sz w:val="24"/>
          <w:szCs w:val="24"/>
        </w:rPr>
        <w:t xml:space="preserve"> распоряжения Министерства имущественных отношений Московской области от 3 июля 2020 года N 15ВР-910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 Рекомендовать главам муниципальных образований Московской области утвердить Порядок предоставления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земельных участков" в течение 14 рабочих дней </w:t>
      </w:r>
      <w:proofErr w:type="gramStart"/>
      <w:r w:rsidRPr="00E27A5B">
        <w:rPr>
          <w:rFonts w:ascii="Times New Roman" w:hAnsi="Times New Roman" w:cs="Times New Roman"/>
          <w:sz w:val="24"/>
          <w:szCs w:val="24"/>
        </w:rPr>
        <w:t>с даты утверждения</w:t>
      </w:r>
      <w:proofErr w:type="gramEnd"/>
      <w:r w:rsidRPr="00E27A5B">
        <w:rPr>
          <w:rFonts w:ascii="Times New Roman" w:hAnsi="Times New Roman" w:cs="Times New Roman"/>
          <w:sz w:val="24"/>
          <w:szCs w:val="24"/>
        </w:rPr>
        <w:t xml:space="preserve"> настоящего распоряжения.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4. Управлению организационно-технологического обеспечения государственных услуг Министерства имущественных отношений Московской области организовать публикацию </w:t>
      </w:r>
      <w:r w:rsidRPr="00E27A5B">
        <w:rPr>
          <w:rFonts w:ascii="Times New Roman" w:hAnsi="Times New Roman" w:cs="Times New Roman"/>
          <w:sz w:val="24"/>
          <w:szCs w:val="24"/>
        </w:rPr>
        <w:lastRenderedPageBreak/>
        <w:t>настоящего распоряжения на официальном сайте Министерства имущественных отношений Московской области www.mio.mosreg.ru и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5. </w:t>
      </w:r>
      <w:proofErr w:type="gramStart"/>
      <w:r w:rsidRPr="00E27A5B">
        <w:rPr>
          <w:rFonts w:ascii="Times New Roman" w:hAnsi="Times New Roman" w:cs="Times New Roman"/>
          <w:sz w:val="24"/>
          <w:szCs w:val="24"/>
        </w:rPr>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6. Настоящее распоряжение вступает в силу со дня его подписания.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7. </w:t>
      </w:r>
      <w:proofErr w:type="gramStart"/>
      <w:r w:rsidRPr="00E27A5B">
        <w:rPr>
          <w:rFonts w:ascii="Times New Roman" w:hAnsi="Times New Roman" w:cs="Times New Roman"/>
          <w:sz w:val="24"/>
          <w:szCs w:val="24"/>
        </w:rPr>
        <w:t>Контроль за</w:t>
      </w:r>
      <w:proofErr w:type="gramEnd"/>
      <w:r w:rsidRPr="00E27A5B">
        <w:rPr>
          <w:rFonts w:ascii="Times New Roman" w:hAnsi="Times New Roman" w:cs="Times New Roman"/>
          <w:sz w:val="24"/>
          <w:szCs w:val="24"/>
        </w:rPr>
        <w:t xml:space="preserve"> выполнением настоящего распоряжения возложить на заместителя министра имущественных отношений Московской области Ю.М. Филиппова.</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rsidP="00E27A5B">
      <w:pPr>
        <w:pStyle w:val="ConsPlusNormal"/>
        <w:rPr>
          <w:rFonts w:ascii="Times New Roman" w:hAnsi="Times New Roman" w:cs="Times New Roman"/>
          <w:sz w:val="24"/>
          <w:szCs w:val="24"/>
        </w:rPr>
      </w:pPr>
      <w:r w:rsidRPr="00E27A5B">
        <w:rPr>
          <w:rFonts w:ascii="Times New Roman" w:hAnsi="Times New Roman" w:cs="Times New Roman"/>
          <w:sz w:val="24"/>
          <w:szCs w:val="24"/>
        </w:rPr>
        <w:t>Министр имущественных отношений</w:t>
      </w:r>
    </w:p>
    <w:p w:rsidR="00E27A5B" w:rsidRPr="00E27A5B" w:rsidRDefault="00E27A5B" w:rsidP="00E27A5B">
      <w:pPr>
        <w:pStyle w:val="ConsPlusNormal"/>
        <w:rPr>
          <w:rFonts w:ascii="Times New Roman" w:hAnsi="Times New Roman" w:cs="Times New Roman"/>
          <w:sz w:val="24"/>
          <w:szCs w:val="24"/>
        </w:rPr>
      </w:pPr>
      <w:r w:rsidRPr="00E27A5B">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r w:rsidRPr="00E27A5B">
        <w:rPr>
          <w:rFonts w:ascii="Times New Roman" w:hAnsi="Times New Roman" w:cs="Times New Roman"/>
          <w:sz w:val="24"/>
          <w:szCs w:val="24"/>
        </w:rPr>
        <w:t xml:space="preserve">Н.А. </w:t>
      </w:r>
      <w:proofErr w:type="spellStart"/>
      <w:r w:rsidRPr="00E27A5B">
        <w:rPr>
          <w:rFonts w:ascii="Times New Roman" w:hAnsi="Times New Roman" w:cs="Times New Roman"/>
          <w:sz w:val="24"/>
          <w:szCs w:val="24"/>
        </w:rPr>
        <w:t>Адигамова</w:t>
      </w:r>
      <w:proofErr w:type="spellEnd"/>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Default="00E27A5B">
      <w:pPr>
        <w:pStyle w:val="ConsPlusNormal"/>
        <w:jc w:val="right"/>
        <w:outlineLvl w:val="0"/>
        <w:rPr>
          <w:rFonts w:ascii="Times New Roman" w:hAnsi="Times New Roman" w:cs="Times New Roman"/>
          <w:sz w:val="24"/>
          <w:szCs w:val="24"/>
        </w:rPr>
      </w:pPr>
    </w:p>
    <w:p w:rsidR="00E27A5B" w:rsidRPr="00E27A5B" w:rsidRDefault="00E27A5B">
      <w:pPr>
        <w:pStyle w:val="ConsPlusNormal"/>
        <w:jc w:val="right"/>
        <w:outlineLvl w:val="0"/>
        <w:rPr>
          <w:rFonts w:ascii="Times New Roman" w:hAnsi="Times New Roman" w:cs="Times New Roman"/>
          <w:sz w:val="24"/>
          <w:szCs w:val="24"/>
        </w:rPr>
      </w:pPr>
      <w:bookmarkStart w:id="0" w:name="_GoBack"/>
      <w:bookmarkEnd w:id="0"/>
      <w:r w:rsidRPr="00E27A5B">
        <w:rPr>
          <w:rFonts w:ascii="Times New Roman" w:hAnsi="Times New Roman" w:cs="Times New Roman"/>
          <w:sz w:val="24"/>
          <w:szCs w:val="24"/>
        </w:rPr>
        <w:lastRenderedPageBreak/>
        <w:t>Утвержден</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распоряжением Министерства</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имущественных отношений</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Московской области</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от 12 ноября 2020 г. N 15ВР-1503</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rPr>
          <w:rFonts w:ascii="Times New Roman" w:hAnsi="Times New Roman" w:cs="Times New Roman"/>
          <w:sz w:val="24"/>
          <w:szCs w:val="24"/>
        </w:rPr>
      </w:pPr>
      <w:bookmarkStart w:id="1" w:name="P39"/>
      <w:bookmarkEnd w:id="1"/>
      <w:r w:rsidRPr="00E27A5B">
        <w:rPr>
          <w:rFonts w:ascii="Times New Roman" w:hAnsi="Times New Roman" w:cs="Times New Roman"/>
          <w:sz w:val="24"/>
          <w:szCs w:val="24"/>
        </w:rPr>
        <w:t>АДМИНИСТРАТИВНЫЙ РЕГЛАМЕНТ</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ПРЕДОСТАВЛЕНИЯ ГОСУДАРСТВЕННОЙ УСЛУГИ "УСТАНОВЛЕНИЕ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 xml:space="preserve">СООТВЕТСТВИЯ ВИДА РАЗРЕШЕННОГО ИСПОЛЬЗОВАНИЯ </w:t>
      </w:r>
      <w:proofErr w:type="gramStart"/>
      <w:r w:rsidRPr="00E27A5B">
        <w:rPr>
          <w:rFonts w:ascii="Times New Roman" w:hAnsi="Times New Roman" w:cs="Times New Roman"/>
          <w:sz w:val="24"/>
          <w:szCs w:val="24"/>
        </w:rPr>
        <w:t>ЗЕМЕЛЬНЫХ</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УЧАСТКОВ КЛАССИФИКАТОРУ ВИДОВ РАЗРЕШЕННОГО ИСПОЛЬЗОВАНИЯ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ЗЕМЕЛЬНЫХ УЧАСТКОВ"</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1"/>
        <w:rPr>
          <w:rFonts w:ascii="Times New Roman" w:hAnsi="Times New Roman" w:cs="Times New Roman"/>
          <w:sz w:val="24"/>
          <w:szCs w:val="24"/>
        </w:rPr>
      </w:pPr>
      <w:r w:rsidRPr="00E27A5B">
        <w:rPr>
          <w:rFonts w:ascii="Times New Roman" w:hAnsi="Times New Roman" w:cs="Times New Roman"/>
          <w:sz w:val="24"/>
          <w:szCs w:val="24"/>
        </w:rPr>
        <w:t>I. Общие положения</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1. Предмет регулирования административного регламента</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земельных участков" (далее - Государственная услуга) органом местного самоуправления муниципального образования Московской области, уполномоченным на предоставление Государственной услуги (далее - Администрация).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1.2. </w:t>
      </w:r>
      <w:proofErr w:type="gramStart"/>
      <w:r w:rsidRPr="00E27A5B">
        <w:rPr>
          <w:rFonts w:ascii="Times New Roman" w:hAnsi="Times New Roman" w:cs="Times New Roman"/>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w:t>
      </w:r>
      <w:proofErr w:type="gramEnd"/>
      <w:r w:rsidRPr="00E27A5B">
        <w:rPr>
          <w:rFonts w:ascii="Times New Roman" w:hAnsi="Times New Roman" w:cs="Times New Roman"/>
          <w:sz w:val="24"/>
          <w:szCs w:val="24"/>
        </w:rPr>
        <w:t xml:space="preserve"> Государственной услуги, досудебный (внесудебный) порядок обжалования решений и действий (бездействия) Администрации, должностных лиц Администрации, многофункциональных центров предоставления государственных и муниципальных услуг (далее - МФЦ), работников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1.3. </w:t>
      </w:r>
      <w:proofErr w:type="gramStart"/>
      <w:r w:rsidRPr="00E27A5B">
        <w:rPr>
          <w:rFonts w:ascii="Times New Roman" w:hAnsi="Times New Roman" w:cs="Times New Roman"/>
          <w:sz w:val="24"/>
          <w:szCs w:val="24"/>
        </w:rPr>
        <w:t xml:space="preserve">Действие настоящего административного регламента распространяется на случаи установления соответствия вида разрешенного использования земельных участков, находящихся на территории Московской области, </w:t>
      </w:r>
      <w:hyperlink r:id="rId15" w:history="1">
        <w:r w:rsidRPr="00E27A5B">
          <w:rPr>
            <w:rFonts w:ascii="Times New Roman" w:hAnsi="Times New Roman" w:cs="Times New Roman"/>
            <w:sz w:val="24"/>
            <w:szCs w:val="24"/>
          </w:rPr>
          <w:t>классификатору</w:t>
        </w:r>
      </w:hyperlink>
      <w:r w:rsidRPr="00E27A5B">
        <w:rPr>
          <w:rFonts w:ascii="Times New Roman" w:hAnsi="Times New Roman" w:cs="Times New Roman"/>
          <w:sz w:val="24"/>
          <w:szCs w:val="24"/>
        </w:rPr>
        <w:t xml:space="preserve"> видов разрешенного использования земельных участков, утвержденному приказом Министерства экономического развития Российской Федерации от 1 сентября 2014 года N 540 (далее - Классификатор).</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 Термины и определения, используемые в настоящем административном регламенте: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1.4.1. ВИС - ведомственная информационная система.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1.4.4. ЕСИА - Федеральная государственная информационная система "Единая система идентификац</w:t>
      </w:r>
      <w:proofErr w:type="gramStart"/>
      <w:r w:rsidRPr="00E27A5B">
        <w:rPr>
          <w:rFonts w:ascii="Times New Roman" w:hAnsi="Times New Roman" w:cs="Times New Roman"/>
          <w:sz w:val="24"/>
          <w:szCs w:val="24"/>
        </w:rPr>
        <w:t>ии и ау</w:t>
      </w:r>
      <w:proofErr w:type="gramEnd"/>
      <w:r w:rsidRPr="00E27A5B">
        <w:rPr>
          <w:rFonts w:ascii="Times New Roman" w:hAnsi="Times New Roman" w:cs="Times New Roman"/>
          <w:sz w:val="24"/>
          <w:szCs w:val="24"/>
        </w:rPr>
        <w:t>тентификации в инфраструктуре, обеспечивающей информационно-</w:t>
      </w:r>
      <w:r w:rsidRPr="00E27A5B">
        <w:rPr>
          <w:rFonts w:ascii="Times New Roman" w:hAnsi="Times New Roman" w:cs="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1.4.5. Личный кабинет - сервис РПГУ, позволяющий заявителю получать информацию о ходе обработки заявлений, поданных посредством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1.4.6. Учредитель МФЦ - орган местного самоуправления муниципального образования Московской области, являющийся учредителем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1.4.7. Модуль МФЦ ЕИС ОУ - модуль МФЦ Единой информационной системы оказания государственных и муниципальных услуг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1.4.8. Модуль МВК - Государственная информационная система "Система автоматизации заседаний межведомственной комиссии".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2" w:name="P62"/>
      <w:bookmarkEnd w:id="2"/>
      <w:r w:rsidRPr="00E27A5B">
        <w:rPr>
          <w:rFonts w:ascii="Times New Roman" w:hAnsi="Times New Roman" w:cs="Times New Roman"/>
          <w:sz w:val="24"/>
          <w:szCs w:val="24"/>
        </w:rPr>
        <w:t>2. Круг заявителей</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2.1. Лицами, имеющими право на получение Государственной услуги, являются физическое или юридическое лицо, индивидуальный предприниматель, являющиеся правообладателями земельных участков, расположенных на территории Московской области, либо их уполномоченные представители, обратившиеся в Администрацию с заявлением о предоставлении Государственной услуги (далее - Заявитель).</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3" w:name="P66"/>
      <w:bookmarkEnd w:id="3"/>
      <w:r w:rsidRPr="00E27A5B">
        <w:rPr>
          <w:rFonts w:ascii="Times New Roman" w:hAnsi="Times New Roman" w:cs="Times New Roman"/>
          <w:sz w:val="24"/>
          <w:szCs w:val="24"/>
        </w:rPr>
        <w:t>3. Требования к порядку информирования о предоставлении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актом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3.2.1. Место нахождения, режим и график работы Администрации (ее структурных подразделений),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3.2.3. Адрес официального сайта Администрации, а также электронной почты и (или) формы обратной связи Администрации в сети Интернет.</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3.3. </w:t>
      </w:r>
      <w:proofErr w:type="gramStart"/>
      <w:r w:rsidRPr="00E27A5B">
        <w:rPr>
          <w:rFonts w:ascii="Times New Roman" w:hAnsi="Times New Roman" w:cs="Times New Roman"/>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3.4. Администрация обеспечивает размещение и актуализацию справочной информации на </w:t>
      </w:r>
      <w:r w:rsidRPr="00E27A5B">
        <w:rPr>
          <w:rFonts w:ascii="Times New Roman" w:hAnsi="Times New Roman" w:cs="Times New Roman"/>
          <w:sz w:val="24"/>
          <w:szCs w:val="24"/>
        </w:rPr>
        <w:lastRenderedPageBreak/>
        <w:t>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3.5.1. Путем размещения информации на официальном сайте Администрации, а также на ЕПГУ,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3.5.3. Путем публикации информационных материалов в средствах массовой информации.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3.5.5. Посредством телефонной и факсимильной связи.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3.5.6. Посредством ответов на письменные и устные обращения Заявителей.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3.6.2. Перечень лиц, имеющих право на получение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3.6.3. Срок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3.6.7. Формы заявлений (запросов, уведомлений, сообщений), используемые при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 На официальном сайте Администрации дополнительно размещаются: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3.8.1. Полное наименование и почтовый адрес Администрации (ее структурных подразделений).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3.8.4. Выдержки из нормативных правовых актов, содержащие нормы, регулирующие деятельность Администрации по предоставлению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3.8.5. Перечень лиц, имеющих право на получение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3.8.6. Формы заявлений (запросов, уведомлений, сообщений), используемые при предоставлении Государственной услуги, образцы и инструкции по заполнению.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3.8.7. Порядок и способы предварительной записи по вопросам предоставления Государственной услуги, на получение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3.8.8. Текст настоящего административного регламента с приложениями.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3.8.9. Краткое описание порядка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3.8.10. Порядок обжалования решений, действий или бездействия должностных лиц Администрации (ее структурных подразделений).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ней, способы предварительной записи для приема по вопросу предоставления Государственной услуги, требования к письменному обращению.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E27A5B" w:rsidRPr="00E27A5B" w:rsidRDefault="00E27A5B">
      <w:pPr>
        <w:pStyle w:val="ConsPlusNormal"/>
        <w:spacing w:before="220"/>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3.10. При ответах на телефонные звонки и устные обращения по вопросам о порядке </w:t>
      </w:r>
      <w:r w:rsidRPr="00E27A5B">
        <w:rPr>
          <w:rFonts w:ascii="Times New Roman" w:hAnsi="Times New Roman" w:cs="Times New Roman"/>
          <w:sz w:val="24"/>
          <w:szCs w:val="24"/>
        </w:rPr>
        <w:lastRenderedPageBreak/>
        <w:t xml:space="preserve">предоставления Государственной услуги должностным лицом Администрации (ее структурного подразделения) </w:t>
      </w:r>
      <w:proofErr w:type="gramStart"/>
      <w:r w:rsidRPr="00E27A5B">
        <w:rPr>
          <w:rFonts w:ascii="Times New Roman" w:hAnsi="Times New Roman" w:cs="Times New Roman"/>
          <w:sz w:val="24"/>
          <w:szCs w:val="24"/>
        </w:rPr>
        <w:t>обратившемуся</w:t>
      </w:r>
      <w:proofErr w:type="gramEnd"/>
      <w:r w:rsidRPr="00E27A5B">
        <w:rPr>
          <w:rFonts w:ascii="Times New Roman" w:hAnsi="Times New Roman" w:cs="Times New Roman"/>
          <w:sz w:val="24"/>
          <w:szCs w:val="24"/>
        </w:rPr>
        <w:t xml:space="preserve"> сообщается следующая информация: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3.10.1. О перечне лиц, имеющих право на получение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3.10.3. О перечне документов, необходимых для получения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3.10.4. О сроках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3.10.5. Об основаниях для отказа в приеме документов, необходимых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3.10.6. Об основаниях для приостановления предоставления Государственной услуги, отказа в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8(800) 550-50-30.</w:t>
      </w:r>
    </w:p>
    <w:p w:rsidR="00E27A5B" w:rsidRPr="00E27A5B" w:rsidRDefault="00E27A5B">
      <w:pPr>
        <w:pStyle w:val="ConsPlusNormal"/>
        <w:spacing w:before="220"/>
        <w:ind w:firstLine="540"/>
        <w:jc w:val="both"/>
        <w:rPr>
          <w:rFonts w:ascii="Times New Roman" w:hAnsi="Times New Roman" w:cs="Times New Roman"/>
          <w:sz w:val="24"/>
          <w:szCs w:val="24"/>
        </w:rPr>
      </w:pPr>
      <w:bookmarkStart w:id="4" w:name="P118"/>
      <w:bookmarkEnd w:id="4"/>
      <w:r w:rsidRPr="00E27A5B">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Администрации, а также передает 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18" w:history="1">
        <w:r w:rsidRPr="00E27A5B">
          <w:rPr>
            <w:rFonts w:ascii="Times New Roman" w:hAnsi="Times New Roman" w:cs="Times New Roman"/>
            <w:sz w:val="24"/>
            <w:szCs w:val="24"/>
          </w:rPr>
          <w:t>пункте 3.12</w:t>
        </w:r>
      </w:hyperlink>
      <w:r w:rsidRPr="00E27A5B">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3.14. </w:t>
      </w:r>
      <w:proofErr w:type="gramStart"/>
      <w:r w:rsidRPr="00E27A5B">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16" w:history="1">
        <w:r w:rsidRPr="00E27A5B">
          <w:rPr>
            <w:rFonts w:ascii="Times New Roman" w:hAnsi="Times New Roman" w:cs="Times New Roman"/>
            <w:sz w:val="24"/>
            <w:szCs w:val="24"/>
          </w:rPr>
          <w:t>стандарту</w:t>
        </w:r>
      </w:hyperlink>
      <w:r w:rsidRPr="00E27A5B">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3.15. </w:t>
      </w:r>
      <w:proofErr w:type="gramStart"/>
      <w:r w:rsidRPr="00E27A5B">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3.16. Консультирование по вопросам предоставления Государственной услуги должностными лицами Администрации (ее структурных подразделений), работниками МФЦ осуществляется бесплатно.</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1"/>
        <w:rPr>
          <w:rFonts w:ascii="Times New Roman" w:hAnsi="Times New Roman" w:cs="Times New Roman"/>
          <w:sz w:val="24"/>
          <w:szCs w:val="24"/>
        </w:rPr>
      </w:pPr>
      <w:r w:rsidRPr="00E27A5B">
        <w:rPr>
          <w:rFonts w:ascii="Times New Roman" w:hAnsi="Times New Roman" w:cs="Times New Roman"/>
          <w:sz w:val="24"/>
          <w:szCs w:val="24"/>
        </w:rPr>
        <w:t>II. Стандарт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4. Наименование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4.1. Государственная услуга "Установление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5" w:name="P130"/>
      <w:bookmarkEnd w:id="5"/>
      <w:r w:rsidRPr="00E27A5B">
        <w:rPr>
          <w:rFonts w:ascii="Times New Roman" w:hAnsi="Times New Roman" w:cs="Times New Roman"/>
          <w:sz w:val="24"/>
          <w:szCs w:val="24"/>
        </w:rPr>
        <w:t>5. Наименование органа, предоставляющего</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Государственную услугу</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5.2. Администрация обеспечивает предоставление Государственной услуги в электронной форме посредством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5.3. </w:t>
      </w:r>
      <w:proofErr w:type="gramStart"/>
      <w:r w:rsidRPr="00E27A5B">
        <w:rPr>
          <w:rFonts w:ascii="Times New Roman" w:hAnsi="Times New Roman" w:cs="Times New Roman"/>
          <w:sz w:val="24"/>
          <w:szCs w:val="24"/>
        </w:rPr>
        <w:t>Предоставление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w:t>
      </w:r>
      <w:proofErr w:type="gramEnd"/>
      <w:r w:rsidRPr="00E27A5B">
        <w:rPr>
          <w:rFonts w:ascii="Times New Roman" w:hAnsi="Times New Roman" w:cs="Times New Roman"/>
          <w:sz w:val="24"/>
          <w:szCs w:val="24"/>
        </w:rPr>
        <w:t xml:space="preserve"> пребывания (для физических лиц, включая индивидуальных предпринимателей) либо места нахождения (для юридических лиц).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5.4. Непосредственное предоставление Государственной услуги осуществляет соответствующее структурное подразделение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5.5.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5.6. В целях предоставления Государственной услуги Администрация взаимодействует </w:t>
      </w:r>
      <w:proofErr w:type="gramStart"/>
      <w:r w:rsidRPr="00E27A5B">
        <w:rPr>
          <w:rFonts w:ascii="Times New Roman" w:hAnsi="Times New Roman" w:cs="Times New Roman"/>
          <w:sz w:val="24"/>
          <w:szCs w:val="24"/>
        </w:rPr>
        <w:t>с</w:t>
      </w:r>
      <w:proofErr w:type="gramEnd"/>
      <w:r w:rsidRPr="00E27A5B">
        <w:rPr>
          <w:rFonts w:ascii="Times New Roman" w:hAnsi="Times New Roman" w:cs="Times New Roman"/>
          <w:sz w:val="24"/>
          <w:szCs w:val="24"/>
        </w:rPr>
        <w:t>:</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5.6.1. Министерством имущественных отношений Московской области (далее - Министерство) (в целях получения сводного заключения о наличии/отсутствии оснований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5.6.2. </w:t>
      </w:r>
      <w:proofErr w:type="gramStart"/>
      <w:r w:rsidRPr="00E27A5B">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из Единого государственного реестра недвижимости (далее - ЕГРН).</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5.6.3.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5.6.4. Комитетом по архитектуре и градостроительству Московской области (по вопросу получения сведений об </w:t>
      </w:r>
      <w:proofErr w:type="spellStart"/>
      <w:r w:rsidRPr="00E27A5B">
        <w:rPr>
          <w:rFonts w:ascii="Times New Roman" w:hAnsi="Times New Roman" w:cs="Times New Roman"/>
          <w:sz w:val="24"/>
          <w:szCs w:val="24"/>
        </w:rPr>
        <w:t>оборотоспособности</w:t>
      </w:r>
      <w:proofErr w:type="spellEnd"/>
      <w:r w:rsidRPr="00E27A5B">
        <w:rPr>
          <w:rFonts w:ascii="Times New Roman" w:hAnsi="Times New Roman" w:cs="Times New Roman"/>
          <w:sz w:val="24"/>
          <w:szCs w:val="24"/>
        </w:rPr>
        <w:t xml:space="preserve"> земельного участка).</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6. Результат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6.1. Результатом предоставления Государственной услуги является: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6.1.1. </w:t>
      </w:r>
      <w:hyperlink w:anchor="P591" w:history="1">
        <w:r w:rsidRPr="00E27A5B">
          <w:rPr>
            <w:rFonts w:ascii="Times New Roman" w:hAnsi="Times New Roman" w:cs="Times New Roman"/>
            <w:sz w:val="24"/>
            <w:szCs w:val="24"/>
          </w:rPr>
          <w:t>Решение</w:t>
        </w:r>
      </w:hyperlink>
      <w:r w:rsidRPr="00E27A5B">
        <w:rPr>
          <w:rFonts w:ascii="Times New Roman" w:hAnsi="Times New Roman" w:cs="Times New Roman"/>
          <w:sz w:val="24"/>
          <w:szCs w:val="24"/>
        </w:rPr>
        <w:t xml:space="preserve"> о предоставлении Государственной услуги, которое оформляется в соответствии с приложением 1 к настоящему административному регламенту.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6.1.2. </w:t>
      </w:r>
      <w:hyperlink w:anchor="P622" w:history="1">
        <w:r w:rsidRPr="00E27A5B">
          <w:rPr>
            <w:rFonts w:ascii="Times New Roman" w:hAnsi="Times New Roman" w:cs="Times New Roman"/>
            <w:sz w:val="24"/>
            <w:szCs w:val="24"/>
          </w:rPr>
          <w:t>Решение</w:t>
        </w:r>
      </w:hyperlink>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 xml:space="preserve">об отказе в предоставлении Государственной услуги при наличии оснований </w:t>
      </w:r>
      <w:r w:rsidRPr="00E27A5B">
        <w:rPr>
          <w:rFonts w:ascii="Times New Roman" w:hAnsi="Times New Roman" w:cs="Times New Roman"/>
          <w:sz w:val="24"/>
          <w:szCs w:val="24"/>
        </w:rPr>
        <w:lastRenderedPageBreak/>
        <w:t>для отказа в предоставлении</w:t>
      </w:r>
      <w:proofErr w:type="gramEnd"/>
      <w:r w:rsidRPr="00E27A5B">
        <w:rPr>
          <w:rFonts w:ascii="Times New Roman" w:hAnsi="Times New Roman" w:cs="Times New Roman"/>
          <w:sz w:val="24"/>
          <w:szCs w:val="24"/>
        </w:rPr>
        <w:t xml:space="preserve"> Государственной услуги, указанных в </w:t>
      </w:r>
      <w:hyperlink w:anchor="P225" w:history="1">
        <w:r w:rsidRPr="00E27A5B">
          <w:rPr>
            <w:rFonts w:ascii="Times New Roman" w:hAnsi="Times New Roman" w:cs="Times New Roman"/>
            <w:sz w:val="24"/>
            <w:szCs w:val="24"/>
          </w:rPr>
          <w:t>подразделе 13</w:t>
        </w:r>
      </w:hyperlink>
      <w:r w:rsidRPr="00E27A5B">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6.2.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6.3.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ВИС.</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6.4.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7. Срок и порядок регистрации заявления Заявителя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о предоставлении Государственной услуги, в том числе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 электронной форме</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8. Срок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8.1. Срок предоставления Государственной услуги составляет не более 15 (пятнадцати) рабочих дней со дня поступления заявления в Администрацию.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8.2. В случае наличия оснований для отказа в предоставлении Государственной услуги соответствующий результат направляется Заявителю в срок не позднее 15 (пятнадцати) рабочих дней со дня поступления заявления в Администрацию.</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9. Нормативные правовые акты, регулирующие предоставление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9.1. </w:t>
      </w:r>
      <w:proofErr w:type="gramStart"/>
      <w:r w:rsidRPr="00E27A5B">
        <w:rPr>
          <w:rFonts w:ascii="Times New Roman" w:hAnsi="Times New Roman" w:cs="Times New Roman"/>
          <w:sz w:val="24"/>
          <w:szCs w:val="24"/>
        </w:rPr>
        <w:t>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соответствующем разделе,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9.2. </w:t>
      </w:r>
      <w:hyperlink w:anchor="P717" w:history="1">
        <w:r w:rsidRPr="00E27A5B">
          <w:rPr>
            <w:rFonts w:ascii="Times New Roman" w:hAnsi="Times New Roman" w:cs="Times New Roman"/>
            <w:sz w:val="24"/>
            <w:szCs w:val="24"/>
          </w:rPr>
          <w:t>Перечень</w:t>
        </w:r>
      </w:hyperlink>
      <w:r w:rsidRPr="00E27A5B">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3 к настоящему административному регламенту.</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6" w:name="P170"/>
      <w:bookmarkEnd w:id="6"/>
      <w:r w:rsidRPr="00E27A5B">
        <w:rPr>
          <w:rFonts w:ascii="Times New Roman" w:hAnsi="Times New Roman" w:cs="Times New Roman"/>
          <w:sz w:val="24"/>
          <w:szCs w:val="24"/>
        </w:rPr>
        <w:t>10. Исчерпывающий перечень документов, необходимых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для предоставления Государственной услуги, подлежащих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представлению Заявителем</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10.1. Перечень документов, необходимых для предоставления Государственной услуги, </w:t>
      </w:r>
      <w:r w:rsidRPr="00E27A5B">
        <w:rPr>
          <w:rFonts w:ascii="Times New Roman" w:hAnsi="Times New Roman" w:cs="Times New Roman"/>
          <w:sz w:val="24"/>
          <w:szCs w:val="24"/>
        </w:rPr>
        <w:lastRenderedPageBreak/>
        <w:t>подлежащих представлению Заявителем, независимо от категории и основания для обращения за предоставлением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10.1.1. </w:t>
      </w:r>
      <w:hyperlink w:anchor="P759" w:history="1">
        <w:r w:rsidRPr="00E27A5B">
          <w:rPr>
            <w:rFonts w:ascii="Times New Roman" w:hAnsi="Times New Roman" w:cs="Times New Roman"/>
            <w:sz w:val="24"/>
            <w:szCs w:val="24"/>
          </w:rPr>
          <w:t>Заявление</w:t>
        </w:r>
      </w:hyperlink>
      <w:r w:rsidRPr="00E27A5B">
        <w:rPr>
          <w:rFonts w:ascii="Times New Roman" w:hAnsi="Times New Roman" w:cs="Times New Roman"/>
          <w:sz w:val="24"/>
          <w:szCs w:val="24"/>
        </w:rPr>
        <w:t xml:space="preserve"> о предоставлении Государственной услуги по форме, приведенной в приложении 4 к настоящему административному регламенту (далее - Заявление).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10.1.2. Документ, удостоверяющий личность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10.1.5. Согласие собственник</w:t>
      </w:r>
      <w:proofErr w:type="gramStart"/>
      <w:r w:rsidRPr="00E27A5B">
        <w:rPr>
          <w:rFonts w:ascii="Times New Roman" w:hAnsi="Times New Roman" w:cs="Times New Roman"/>
          <w:sz w:val="24"/>
          <w:szCs w:val="24"/>
        </w:rPr>
        <w:t>а(</w:t>
      </w:r>
      <w:proofErr w:type="spellStart"/>
      <w:proofErr w:type="gramEnd"/>
      <w:r w:rsidRPr="00E27A5B">
        <w:rPr>
          <w:rFonts w:ascii="Times New Roman" w:hAnsi="Times New Roman" w:cs="Times New Roman"/>
          <w:sz w:val="24"/>
          <w:szCs w:val="24"/>
        </w:rPr>
        <w:t>ов</w:t>
      </w:r>
      <w:proofErr w:type="spellEnd"/>
      <w:r w:rsidRPr="00E27A5B">
        <w:rPr>
          <w:rFonts w:ascii="Times New Roman" w:hAnsi="Times New Roman" w:cs="Times New Roman"/>
          <w:sz w:val="24"/>
          <w:szCs w:val="24"/>
        </w:rPr>
        <w:t>) земельного участка на установление соответствия вида разрешенного использования земельного участка классификатору (в случае, если с Заявлением обращается правообладатель, не являющийся собственником этого земельного участка).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10.1.6. Согласие сособственник</w:t>
      </w:r>
      <w:proofErr w:type="gramStart"/>
      <w:r w:rsidRPr="00E27A5B">
        <w:rPr>
          <w:rFonts w:ascii="Times New Roman" w:hAnsi="Times New Roman" w:cs="Times New Roman"/>
          <w:sz w:val="24"/>
          <w:szCs w:val="24"/>
        </w:rPr>
        <w:t>а(</w:t>
      </w:r>
      <w:proofErr w:type="spellStart"/>
      <w:proofErr w:type="gramEnd"/>
      <w:r w:rsidRPr="00E27A5B">
        <w:rPr>
          <w:rFonts w:ascii="Times New Roman" w:hAnsi="Times New Roman" w:cs="Times New Roman"/>
          <w:sz w:val="24"/>
          <w:szCs w:val="24"/>
        </w:rPr>
        <w:t>ов</w:t>
      </w:r>
      <w:proofErr w:type="spellEnd"/>
      <w:r w:rsidRPr="00E27A5B">
        <w:rPr>
          <w:rFonts w:ascii="Times New Roman" w:hAnsi="Times New Roman" w:cs="Times New Roman"/>
          <w:sz w:val="24"/>
          <w:szCs w:val="24"/>
        </w:rPr>
        <w:t>) земельного участка на установление соответствия вида разрешенного использования земельного участка классификатору (в случае, если земельный участок находится в общедолевой или совместной собственности).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10.2. </w:t>
      </w:r>
      <w:hyperlink w:anchor="P851" w:history="1">
        <w:r w:rsidRPr="00E27A5B">
          <w:rPr>
            <w:rFonts w:ascii="Times New Roman" w:hAnsi="Times New Roman" w:cs="Times New Roman"/>
            <w:sz w:val="24"/>
            <w:szCs w:val="24"/>
          </w:rPr>
          <w:t>Описание</w:t>
        </w:r>
      </w:hyperlink>
      <w:r w:rsidRPr="00E27A5B">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5 к настоящему административному регламенту.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10.3. </w:t>
      </w:r>
      <w:proofErr w:type="gramStart"/>
      <w:r w:rsidRPr="00E27A5B">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A5B">
        <w:rPr>
          <w:rFonts w:ascii="Times New Roman" w:hAnsi="Times New Roman" w:cs="Times New Roman"/>
          <w:sz w:val="24"/>
          <w:szCs w:val="24"/>
        </w:rPr>
        <w:t xml:space="preserve"> Документы, подтверждающие получение согласия, могут быть </w:t>
      </w:r>
      <w:proofErr w:type="gramStart"/>
      <w:r w:rsidRPr="00E27A5B">
        <w:rPr>
          <w:rFonts w:ascii="Times New Roman" w:hAnsi="Times New Roman" w:cs="Times New Roman"/>
          <w:sz w:val="24"/>
          <w:szCs w:val="24"/>
        </w:rPr>
        <w:t>представлены</w:t>
      </w:r>
      <w:proofErr w:type="gramEnd"/>
      <w:r w:rsidRPr="00E27A5B">
        <w:rPr>
          <w:rFonts w:ascii="Times New Roman" w:hAnsi="Times New Roman" w:cs="Times New Roman"/>
          <w:sz w:val="24"/>
          <w:szCs w:val="24"/>
        </w:rPr>
        <w:t xml:space="preserve"> в том числе в форме электронного документа.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7" w:name="P183"/>
      <w:bookmarkEnd w:id="7"/>
      <w:r w:rsidRPr="00E27A5B">
        <w:rPr>
          <w:rFonts w:ascii="Times New Roman" w:hAnsi="Times New Roman" w:cs="Times New Roman"/>
          <w:sz w:val="24"/>
          <w:szCs w:val="24"/>
        </w:rPr>
        <w:t>10.4. Администрации, МФЦ запрещено требовать у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10.4.2. </w:t>
      </w:r>
      <w:proofErr w:type="gramStart"/>
      <w:r w:rsidRPr="00E27A5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 xml:space="preserve">за исключением документов, включенных в определенный </w:t>
      </w:r>
      <w:hyperlink r:id="rId17" w:history="1">
        <w:r w:rsidRPr="00E27A5B">
          <w:rPr>
            <w:rFonts w:ascii="Times New Roman" w:hAnsi="Times New Roman" w:cs="Times New Roman"/>
            <w:sz w:val="24"/>
            <w:szCs w:val="24"/>
          </w:rPr>
          <w:t>частью 6 статьи 7</w:t>
        </w:r>
      </w:hyperlink>
      <w:r w:rsidRPr="00E27A5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10.4.3.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w:t>
      </w:r>
      <w:r w:rsidRPr="00E27A5B">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52" w:history="1">
        <w:r w:rsidRPr="00E27A5B">
          <w:rPr>
            <w:rFonts w:ascii="Times New Roman" w:hAnsi="Times New Roman" w:cs="Times New Roman"/>
            <w:sz w:val="24"/>
            <w:szCs w:val="24"/>
          </w:rPr>
          <w:t>подразделе 15</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8" w:name="P187"/>
      <w:bookmarkEnd w:id="8"/>
      <w:r w:rsidRPr="00E27A5B">
        <w:rPr>
          <w:rFonts w:ascii="Times New Roman" w:hAnsi="Times New Roman" w:cs="Times New Roman"/>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Государственную услуги, либо в предоставлении Государственной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9" w:name="P194"/>
      <w:bookmarkEnd w:id="9"/>
      <w:r w:rsidRPr="00E27A5B">
        <w:rPr>
          <w:rFonts w:ascii="Times New Roman" w:hAnsi="Times New Roman" w:cs="Times New Roman"/>
          <w:sz w:val="24"/>
          <w:szCs w:val="24"/>
        </w:rPr>
        <w:t>11. Исчерпывающий перечень документов, необходимых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для предоставления Государственной услуги, которые находятся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 распоряжении органов власти, органов местного</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самоуправления или организаций</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E27A5B" w:rsidRPr="00E27A5B" w:rsidRDefault="00E27A5B">
      <w:pPr>
        <w:pStyle w:val="ConsPlusNormal"/>
        <w:spacing w:before="220"/>
        <w:ind w:firstLine="540"/>
        <w:jc w:val="both"/>
        <w:rPr>
          <w:rFonts w:ascii="Times New Roman" w:hAnsi="Times New Roman" w:cs="Times New Roman"/>
          <w:sz w:val="24"/>
          <w:szCs w:val="24"/>
        </w:rPr>
      </w:pPr>
      <w:bookmarkStart w:id="10" w:name="P200"/>
      <w:bookmarkEnd w:id="10"/>
      <w:r w:rsidRPr="00E27A5B">
        <w:rPr>
          <w:rFonts w:ascii="Times New Roman" w:hAnsi="Times New Roman" w:cs="Times New Roman"/>
          <w:sz w:val="24"/>
          <w:szCs w:val="24"/>
        </w:rPr>
        <w:t>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11.1.2. Выписку из Единого государственного реестра юридических лиц, содержащую сведения о Заявителе - юридическом лице, из Федеральной налоговой службы.</w:t>
      </w:r>
    </w:p>
    <w:p w:rsidR="00E27A5B" w:rsidRPr="00E27A5B" w:rsidRDefault="00E27A5B">
      <w:pPr>
        <w:pStyle w:val="ConsPlusNormal"/>
        <w:spacing w:before="220"/>
        <w:ind w:firstLine="540"/>
        <w:jc w:val="both"/>
        <w:rPr>
          <w:rFonts w:ascii="Times New Roman" w:hAnsi="Times New Roman" w:cs="Times New Roman"/>
          <w:sz w:val="24"/>
          <w:szCs w:val="24"/>
        </w:rPr>
      </w:pPr>
      <w:bookmarkStart w:id="11" w:name="P202"/>
      <w:bookmarkEnd w:id="11"/>
      <w:r w:rsidRPr="00E27A5B">
        <w:rPr>
          <w:rFonts w:ascii="Times New Roman" w:hAnsi="Times New Roman" w:cs="Times New Roman"/>
          <w:sz w:val="24"/>
          <w:szCs w:val="24"/>
        </w:rPr>
        <w:t>11.1.3. Выписку из ЕГРН на испрашиваемый земельный участок для определения правообладателя земельного участка, определения собственник</w:t>
      </w:r>
      <w:proofErr w:type="gramStart"/>
      <w:r w:rsidRPr="00E27A5B">
        <w:rPr>
          <w:rFonts w:ascii="Times New Roman" w:hAnsi="Times New Roman" w:cs="Times New Roman"/>
          <w:sz w:val="24"/>
          <w:szCs w:val="24"/>
        </w:rPr>
        <w:t>а(</w:t>
      </w:r>
      <w:proofErr w:type="spellStart"/>
      <w:proofErr w:type="gramEnd"/>
      <w:r w:rsidRPr="00E27A5B">
        <w:rPr>
          <w:rFonts w:ascii="Times New Roman" w:hAnsi="Times New Roman" w:cs="Times New Roman"/>
          <w:sz w:val="24"/>
          <w:szCs w:val="24"/>
        </w:rPr>
        <w:t>ов</w:t>
      </w:r>
      <w:proofErr w:type="spellEnd"/>
      <w:r w:rsidRPr="00E27A5B">
        <w:rPr>
          <w:rFonts w:ascii="Times New Roman" w:hAnsi="Times New Roman" w:cs="Times New Roman"/>
          <w:sz w:val="24"/>
          <w:szCs w:val="24"/>
        </w:rPr>
        <w:t>), сособственника(</w:t>
      </w:r>
      <w:proofErr w:type="spellStart"/>
      <w:r w:rsidRPr="00E27A5B">
        <w:rPr>
          <w:rFonts w:ascii="Times New Roman" w:hAnsi="Times New Roman" w:cs="Times New Roman"/>
          <w:sz w:val="24"/>
          <w:szCs w:val="24"/>
        </w:rPr>
        <w:t>ов</w:t>
      </w:r>
      <w:proofErr w:type="spellEnd"/>
      <w:r w:rsidRPr="00E27A5B">
        <w:rPr>
          <w:rFonts w:ascii="Times New Roman" w:hAnsi="Times New Roman" w:cs="Times New Roman"/>
          <w:sz w:val="24"/>
          <w:szCs w:val="24"/>
        </w:rPr>
        <w:t xml:space="preserve">),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w:t>
      </w:r>
      <w:r w:rsidRPr="00E27A5B">
        <w:rPr>
          <w:rFonts w:ascii="Times New Roman" w:hAnsi="Times New Roman" w:cs="Times New Roman"/>
          <w:sz w:val="24"/>
          <w:szCs w:val="24"/>
        </w:rPr>
        <w:lastRenderedPageBreak/>
        <w:t>резервирование, изъятие, залог), из Управления Федеральной службы государственной регистрации, кадастра и картографии по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11.1.4. Заключение Комитета по архитектуре и градостроительству Московской области о наличии или отсутствии ограничений </w:t>
      </w:r>
      <w:proofErr w:type="spellStart"/>
      <w:r w:rsidRPr="00E27A5B">
        <w:rPr>
          <w:rFonts w:ascii="Times New Roman" w:hAnsi="Times New Roman" w:cs="Times New Roman"/>
          <w:sz w:val="24"/>
          <w:szCs w:val="24"/>
        </w:rPr>
        <w:t>оборотоспособности</w:t>
      </w:r>
      <w:proofErr w:type="spellEnd"/>
      <w:r w:rsidRPr="00E27A5B">
        <w:rPr>
          <w:rFonts w:ascii="Times New Roman" w:hAnsi="Times New Roman" w:cs="Times New Roman"/>
          <w:sz w:val="24"/>
          <w:szCs w:val="24"/>
        </w:rPr>
        <w:t xml:space="preserve"> и ограничений в образовании и использовании земельного участка с приложением, содержащим заключения центральных исполнительных органов государственной власти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12" w:name="P204"/>
      <w:bookmarkEnd w:id="12"/>
      <w:r w:rsidRPr="00E27A5B">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11.3. Должностное лицо и (или) работник указанных в </w:t>
      </w:r>
      <w:hyperlink w:anchor="P204" w:history="1">
        <w:r w:rsidRPr="00E27A5B">
          <w:rPr>
            <w:rFonts w:ascii="Times New Roman" w:hAnsi="Times New Roman" w:cs="Times New Roman"/>
            <w:sz w:val="24"/>
            <w:szCs w:val="24"/>
          </w:rPr>
          <w:t>пункте 11.2</w:t>
        </w:r>
      </w:hyperlink>
      <w:r w:rsidRPr="00E27A5B">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11.4. Документы, указанные в </w:t>
      </w:r>
      <w:hyperlink w:anchor="P200" w:history="1">
        <w:r w:rsidRPr="00E27A5B">
          <w:rPr>
            <w:rFonts w:ascii="Times New Roman" w:hAnsi="Times New Roman" w:cs="Times New Roman"/>
            <w:sz w:val="24"/>
            <w:szCs w:val="24"/>
          </w:rPr>
          <w:t>подпунктах 11.1.1</w:t>
        </w:r>
      </w:hyperlink>
      <w:r w:rsidRPr="00E27A5B">
        <w:rPr>
          <w:rFonts w:ascii="Times New Roman" w:hAnsi="Times New Roman" w:cs="Times New Roman"/>
          <w:sz w:val="24"/>
          <w:szCs w:val="24"/>
        </w:rPr>
        <w:t xml:space="preserve"> - </w:t>
      </w:r>
      <w:hyperlink w:anchor="P202" w:history="1">
        <w:r w:rsidRPr="00E27A5B">
          <w:rPr>
            <w:rFonts w:ascii="Times New Roman" w:hAnsi="Times New Roman" w:cs="Times New Roman"/>
            <w:sz w:val="24"/>
            <w:szCs w:val="24"/>
          </w:rPr>
          <w:t>11.1.3</w:t>
        </w:r>
      </w:hyperlink>
      <w:r w:rsidRPr="00E27A5B">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12. Исчерпывающий перечень оснований для отказа в приеме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документов, необходимых для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E27A5B" w:rsidRPr="00E27A5B" w:rsidRDefault="00E27A5B">
      <w:pPr>
        <w:pStyle w:val="ConsPlusNormal"/>
        <w:spacing w:before="220"/>
        <w:ind w:firstLine="540"/>
        <w:jc w:val="both"/>
        <w:rPr>
          <w:rFonts w:ascii="Times New Roman" w:hAnsi="Times New Roman" w:cs="Times New Roman"/>
          <w:sz w:val="24"/>
          <w:szCs w:val="24"/>
        </w:rPr>
      </w:pPr>
      <w:bookmarkStart w:id="13" w:name="P213"/>
      <w:bookmarkEnd w:id="13"/>
      <w:r w:rsidRPr="00E27A5B">
        <w:rPr>
          <w:rFonts w:ascii="Times New Roman" w:hAnsi="Times New Roman" w:cs="Times New Roman"/>
          <w:sz w:val="24"/>
          <w:szCs w:val="24"/>
        </w:rPr>
        <w:t>12.1.1. Обращение за предоставлением иной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14" w:name="P214"/>
      <w:bookmarkEnd w:id="14"/>
      <w:r w:rsidRPr="00E27A5B">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15" w:name="P215"/>
      <w:bookmarkEnd w:id="15"/>
      <w:r w:rsidRPr="00E27A5B">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E27A5B" w:rsidRPr="00E27A5B" w:rsidRDefault="00E27A5B">
      <w:pPr>
        <w:pStyle w:val="ConsPlusNormal"/>
        <w:spacing w:before="220"/>
        <w:ind w:firstLine="540"/>
        <w:jc w:val="both"/>
        <w:rPr>
          <w:rFonts w:ascii="Times New Roman" w:hAnsi="Times New Roman" w:cs="Times New Roman"/>
          <w:sz w:val="24"/>
          <w:szCs w:val="24"/>
        </w:rPr>
      </w:pPr>
      <w:bookmarkStart w:id="16" w:name="P216"/>
      <w:bookmarkEnd w:id="16"/>
      <w:r w:rsidRPr="00E27A5B">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17" w:name="P217"/>
      <w:bookmarkEnd w:id="17"/>
      <w:r w:rsidRPr="00E27A5B">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18" w:name="P218"/>
      <w:bookmarkEnd w:id="18"/>
      <w:r w:rsidRPr="00E27A5B">
        <w:rPr>
          <w:rFonts w:ascii="Times New Roman" w:hAnsi="Times New Roman" w:cs="Times New Roman"/>
          <w:sz w:val="24"/>
          <w:szCs w:val="24"/>
        </w:rPr>
        <w:t>12.1.6.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27A5B" w:rsidRPr="00E27A5B" w:rsidRDefault="00E27A5B">
      <w:pPr>
        <w:pStyle w:val="ConsPlusNormal"/>
        <w:spacing w:before="220"/>
        <w:ind w:firstLine="540"/>
        <w:jc w:val="both"/>
        <w:rPr>
          <w:rFonts w:ascii="Times New Roman" w:hAnsi="Times New Roman" w:cs="Times New Roman"/>
          <w:sz w:val="24"/>
          <w:szCs w:val="24"/>
        </w:rPr>
      </w:pPr>
      <w:bookmarkStart w:id="19" w:name="P219"/>
      <w:bookmarkEnd w:id="19"/>
      <w:r w:rsidRPr="00E27A5B">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20" w:name="P220"/>
      <w:bookmarkEnd w:id="20"/>
      <w:r w:rsidRPr="00E27A5B">
        <w:rPr>
          <w:rFonts w:ascii="Times New Roman" w:hAnsi="Times New Roman" w:cs="Times New Roman"/>
          <w:sz w:val="24"/>
          <w:szCs w:val="24"/>
        </w:rPr>
        <w:t xml:space="preserve">12.1.8. </w:t>
      </w:r>
      <w:proofErr w:type="gramStart"/>
      <w:r w:rsidRPr="00E27A5B">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bookmarkStart w:id="21" w:name="P221"/>
      <w:bookmarkEnd w:id="21"/>
      <w:r w:rsidRPr="00E27A5B">
        <w:rPr>
          <w:rFonts w:ascii="Times New Roman" w:hAnsi="Times New Roman" w:cs="Times New Roman"/>
          <w:sz w:val="24"/>
          <w:szCs w:val="24"/>
        </w:rPr>
        <w:lastRenderedPageBreak/>
        <w:t>12.1.9.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12.2. </w:t>
      </w:r>
      <w:proofErr w:type="gramStart"/>
      <w:r w:rsidRPr="00E27A5B">
        <w:rPr>
          <w:rFonts w:ascii="Times New Roman" w:hAnsi="Times New Roman" w:cs="Times New Roman"/>
          <w:sz w:val="24"/>
          <w:szCs w:val="24"/>
        </w:rPr>
        <w:t xml:space="preserve">При обращении через РПГУ </w:t>
      </w:r>
      <w:hyperlink w:anchor="P957" w:history="1">
        <w:r w:rsidRPr="00E27A5B">
          <w:rPr>
            <w:rFonts w:ascii="Times New Roman" w:hAnsi="Times New Roman" w:cs="Times New Roman"/>
            <w:sz w:val="24"/>
            <w:szCs w:val="24"/>
          </w:rPr>
          <w:t>решение</w:t>
        </w:r>
      </w:hyperlink>
      <w:r w:rsidRPr="00E27A5B">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22" w:name="P225"/>
      <w:bookmarkEnd w:id="22"/>
      <w:r w:rsidRPr="00E27A5B">
        <w:rPr>
          <w:rFonts w:ascii="Times New Roman" w:hAnsi="Times New Roman" w:cs="Times New Roman"/>
          <w:sz w:val="24"/>
          <w:szCs w:val="24"/>
        </w:rPr>
        <w:t>13. Исчерпывающий перечень оснований для приостановления или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отказа в предоставлении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E27A5B" w:rsidRPr="00E27A5B" w:rsidRDefault="00E27A5B">
      <w:pPr>
        <w:pStyle w:val="ConsPlusNormal"/>
        <w:spacing w:before="220"/>
        <w:ind w:firstLine="540"/>
        <w:jc w:val="both"/>
        <w:rPr>
          <w:rFonts w:ascii="Times New Roman" w:hAnsi="Times New Roman" w:cs="Times New Roman"/>
          <w:sz w:val="24"/>
          <w:szCs w:val="24"/>
        </w:rPr>
      </w:pPr>
      <w:bookmarkStart w:id="23" w:name="P229"/>
      <w:bookmarkEnd w:id="23"/>
      <w:r w:rsidRPr="00E27A5B">
        <w:rPr>
          <w:rFonts w:ascii="Times New Roman" w:hAnsi="Times New Roman" w:cs="Times New Roman"/>
          <w:sz w:val="24"/>
          <w:szCs w:val="24"/>
        </w:rPr>
        <w:t>13.2. Основаниями для отказа в предоставлении Государственной услуги являются:</w:t>
      </w:r>
    </w:p>
    <w:p w:rsidR="00E27A5B" w:rsidRPr="00E27A5B" w:rsidRDefault="00E27A5B">
      <w:pPr>
        <w:pStyle w:val="ConsPlusNormal"/>
        <w:spacing w:before="220"/>
        <w:ind w:firstLine="540"/>
        <w:jc w:val="both"/>
        <w:rPr>
          <w:rFonts w:ascii="Times New Roman" w:hAnsi="Times New Roman" w:cs="Times New Roman"/>
          <w:sz w:val="24"/>
          <w:szCs w:val="24"/>
        </w:rPr>
      </w:pPr>
      <w:bookmarkStart w:id="24" w:name="P230"/>
      <w:bookmarkEnd w:id="24"/>
      <w:r w:rsidRPr="00E27A5B">
        <w:rPr>
          <w:rFonts w:ascii="Times New Roman" w:hAnsi="Times New Roman" w:cs="Times New Roman"/>
          <w:sz w:val="24"/>
          <w:szCs w:val="24"/>
        </w:rPr>
        <w:t>13.2.1. Наличие противоречивых сведений в Заявлении и приложенных к нему документах.</w:t>
      </w:r>
    </w:p>
    <w:p w:rsidR="00E27A5B" w:rsidRPr="00E27A5B" w:rsidRDefault="00E27A5B">
      <w:pPr>
        <w:pStyle w:val="ConsPlusNormal"/>
        <w:spacing w:before="220"/>
        <w:ind w:firstLine="540"/>
        <w:jc w:val="both"/>
        <w:rPr>
          <w:rFonts w:ascii="Times New Roman" w:hAnsi="Times New Roman" w:cs="Times New Roman"/>
          <w:sz w:val="24"/>
          <w:szCs w:val="24"/>
        </w:rPr>
      </w:pPr>
      <w:bookmarkStart w:id="25" w:name="P231"/>
      <w:bookmarkEnd w:id="25"/>
      <w:r w:rsidRPr="00E27A5B">
        <w:rPr>
          <w:rFonts w:ascii="Times New Roman" w:hAnsi="Times New Roman" w:cs="Times New Roman"/>
          <w:sz w:val="24"/>
          <w:szCs w:val="24"/>
        </w:rPr>
        <w:t xml:space="preserve">13.2.2. Несоответствие категории Заявителя кругу лиц, указанных в </w:t>
      </w:r>
      <w:hyperlink w:anchor="P62" w:history="1">
        <w:r w:rsidRPr="00E27A5B">
          <w:rPr>
            <w:rFonts w:ascii="Times New Roman" w:hAnsi="Times New Roman" w:cs="Times New Roman"/>
            <w:sz w:val="24"/>
            <w:szCs w:val="24"/>
          </w:rPr>
          <w:t>подразделе 2</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26" w:name="P232"/>
      <w:bookmarkEnd w:id="26"/>
      <w:r w:rsidRPr="00E27A5B">
        <w:rPr>
          <w:rFonts w:ascii="Times New Roman" w:hAnsi="Times New Roman" w:cs="Times New Roman"/>
          <w:sz w:val="24"/>
          <w:szCs w:val="24"/>
        </w:rPr>
        <w:t xml:space="preserve">13.2.3. Несоответствие документов, указанных в </w:t>
      </w:r>
      <w:hyperlink w:anchor="P170" w:history="1">
        <w:r w:rsidRPr="00E27A5B">
          <w:rPr>
            <w:rFonts w:ascii="Times New Roman" w:hAnsi="Times New Roman" w:cs="Times New Roman"/>
            <w:sz w:val="24"/>
            <w:szCs w:val="24"/>
          </w:rPr>
          <w:t>подразделе 10</w:t>
        </w:r>
      </w:hyperlink>
      <w:r w:rsidRPr="00E27A5B">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27" w:name="P233"/>
      <w:bookmarkEnd w:id="27"/>
      <w:r w:rsidRPr="00E27A5B">
        <w:rPr>
          <w:rFonts w:ascii="Times New Roman" w:hAnsi="Times New Roman" w:cs="Times New Roman"/>
          <w:sz w:val="24"/>
          <w:szCs w:val="24"/>
        </w:rPr>
        <w:t>13.2.4. Заявление подано лицом, не имеющим полномочий представлять интересы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bookmarkStart w:id="28" w:name="P234"/>
      <w:bookmarkEnd w:id="28"/>
      <w:r w:rsidRPr="00E27A5B">
        <w:rPr>
          <w:rFonts w:ascii="Times New Roman" w:hAnsi="Times New Roman" w:cs="Times New Roman"/>
          <w:sz w:val="24"/>
          <w:szCs w:val="24"/>
        </w:rPr>
        <w:t>13.2.5.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27A5B" w:rsidRPr="00E27A5B" w:rsidRDefault="00E27A5B">
      <w:pPr>
        <w:pStyle w:val="ConsPlusNormal"/>
        <w:spacing w:before="220"/>
        <w:ind w:firstLine="540"/>
        <w:jc w:val="both"/>
        <w:rPr>
          <w:rFonts w:ascii="Times New Roman" w:hAnsi="Times New Roman" w:cs="Times New Roman"/>
          <w:sz w:val="24"/>
          <w:szCs w:val="24"/>
        </w:rPr>
      </w:pPr>
      <w:bookmarkStart w:id="29" w:name="P235"/>
      <w:bookmarkEnd w:id="29"/>
      <w:r w:rsidRPr="00E27A5B">
        <w:rPr>
          <w:rFonts w:ascii="Times New Roman" w:hAnsi="Times New Roman" w:cs="Times New Roman"/>
          <w:sz w:val="24"/>
          <w:szCs w:val="24"/>
        </w:rPr>
        <w:t>13.2.6. Отсутствие сведений об установленных в ЕГРН границах земельного участка.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30" w:name="P236"/>
      <w:bookmarkEnd w:id="30"/>
      <w:r w:rsidRPr="00E27A5B">
        <w:rPr>
          <w:rFonts w:ascii="Times New Roman" w:hAnsi="Times New Roman" w:cs="Times New Roman"/>
          <w:sz w:val="24"/>
          <w:szCs w:val="24"/>
        </w:rPr>
        <w:t>13.2.7. Земельный участок не поставлен на государственный кадастровый учет.</w:t>
      </w:r>
    </w:p>
    <w:p w:rsidR="00E27A5B" w:rsidRPr="00E27A5B" w:rsidRDefault="00E27A5B">
      <w:pPr>
        <w:pStyle w:val="ConsPlusNormal"/>
        <w:spacing w:before="220"/>
        <w:ind w:firstLine="540"/>
        <w:jc w:val="both"/>
        <w:rPr>
          <w:rFonts w:ascii="Times New Roman" w:hAnsi="Times New Roman" w:cs="Times New Roman"/>
          <w:sz w:val="24"/>
          <w:szCs w:val="24"/>
        </w:rPr>
      </w:pPr>
      <w:bookmarkStart w:id="31" w:name="P237"/>
      <w:bookmarkEnd w:id="31"/>
      <w:r w:rsidRPr="00E27A5B">
        <w:rPr>
          <w:rFonts w:ascii="Times New Roman" w:hAnsi="Times New Roman" w:cs="Times New Roman"/>
          <w:sz w:val="24"/>
          <w:szCs w:val="24"/>
        </w:rPr>
        <w:t>13.2.8. Наличие зарегистрированных ограничений или обременений прав на земельный участок по данным ЕГРН.</w:t>
      </w:r>
    </w:p>
    <w:p w:rsidR="00E27A5B" w:rsidRPr="00E27A5B" w:rsidRDefault="00E27A5B">
      <w:pPr>
        <w:pStyle w:val="ConsPlusNormal"/>
        <w:spacing w:before="220"/>
        <w:ind w:firstLine="540"/>
        <w:jc w:val="both"/>
        <w:rPr>
          <w:rFonts w:ascii="Times New Roman" w:hAnsi="Times New Roman" w:cs="Times New Roman"/>
          <w:sz w:val="24"/>
          <w:szCs w:val="24"/>
        </w:rPr>
      </w:pPr>
      <w:bookmarkStart w:id="32" w:name="P238"/>
      <w:bookmarkEnd w:id="32"/>
      <w:r w:rsidRPr="00E27A5B">
        <w:rPr>
          <w:rFonts w:ascii="Times New Roman" w:hAnsi="Times New Roman" w:cs="Times New Roman"/>
          <w:sz w:val="24"/>
          <w:szCs w:val="24"/>
        </w:rPr>
        <w:t xml:space="preserve">13.2.9. Несоответствие испрашиваемого вида разрешенного использования </w:t>
      </w:r>
      <w:hyperlink r:id="rId18" w:history="1">
        <w:r w:rsidRPr="00E27A5B">
          <w:rPr>
            <w:rFonts w:ascii="Times New Roman" w:hAnsi="Times New Roman" w:cs="Times New Roman"/>
            <w:sz w:val="24"/>
            <w:szCs w:val="24"/>
          </w:rPr>
          <w:t>Классификатору</w:t>
        </w:r>
      </w:hyperlink>
      <w:r w:rsidRPr="00E27A5B">
        <w:rPr>
          <w:rFonts w:ascii="Times New Roman" w:hAnsi="Times New Roman" w:cs="Times New Roman"/>
          <w:sz w:val="24"/>
          <w:szCs w:val="24"/>
        </w:rPr>
        <w:t xml:space="preserve"> видов разрешенного использования земельных участков, утвержденному приказом Министерства экономического развития Российской Федерации от 01.09.2014 N 540.</w:t>
      </w:r>
    </w:p>
    <w:p w:rsidR="00E27A5B" w:rsidRPr="00E27A5B" w:rsidRDefault="00E27A5B">
      <w:pPr>
        <w:pStyle w:val="ConsPlusNormal"/>
        <w:spacing w:before="220"/>
        <w:ind w:firstLine="540"/>
        <w:jc w:val="both"/>
        <w:rPr>
          <w:rFonts w:ascii="Times New Roman" w:hAnsi="Times New Roman" w:cs="Times New Roman"/>
          <w:sz w:val="24"/>
          <w:szCs w:val="24"/>
        </w:rPr>
      </w:pPr>
      <w:bookmarkStart w:id="33" w:name="P239"/>
      <w:bookmarkEnd w:id="33"/>
      <w:r w:rsidRPr="00E27A5B">
        <w:rPr>
          <w:rFonts w:ascii="Times New Roman" w:hAnsi="Times New Roman" w:cs="Times New Roman"/>
          <w:sz w:val="24"/>
          <w:szCs w:val="24"/>
        </w:rPr>
        <w:t>13.2.10. Наличие обеспечительных мер, наложенных в отношении земельного участка, и (или) прав пользования на указанные объекты недвижимого имущества.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34" w:name="P240"/>
      <w:bookmarkEnd w:id="34"/>
      <w:r w:rsidRPr="00E27A5B">
        <w:rPr>
          <w:rFonts w:ascii="Times New Roman" w:hAnsi="Times New Roman" w:cs="Times New Roman"/>
          <w:sz w:val="24"/>
          <w:szCs w:val="24"/>
        </w:rPr>
        <w:t>13.2.11. Испрашиваемый Заявителем вид разрешенного использования земельного участка по содержанию не соответствует текущему.</w:t>
      </w:r>
    </w:p>
    <w:p w:rsidR="00E27A5B" w:rsidRPr="00E27A5B" w:rsidRDefault="00E27A5B">
      <w:pPr>
        <w:pStyle w:val="ConsPlusNormal"/>
        <w:spacing w:before="220"/>
        <w:ind w:firstLine="540"/>
        <w:jc w:val="both"/>
        <w:rPr>
          <w:rFonts w:ascii="Times New Roman" w:hAnsi="Times New Roman" w:cs="Times New Roman"/>
          <w:sz w:val="24"/>
          <w:szCs w:val="24"/>
        </w:rPr>
      </w:pPr>
      <w:bookmarkStart w:id="35" w:name="P241"/>
      <w:bookmarkEnd w:id="35"/>
      <w:r w:rsidRPr="00E27A5B">
        <w:rPr>
          <w:rFonts w:ascii="Times New Roman" w:hAnsi="Times New Roman" w:cs="Times New Roman"/>
          <w:sz w:val="24"/>
          <w:szCs w:val="24"/>
        </w:rPr>
        <w:t xml:space="preserve">13.2.12. Наложение границ на земли, земельные участки государственного лесного фонда при </w:t>
      </w:r>
      <w:r w:rsidRPr="00E27A5B">
        <w:rPr>
          <w:rFonts w:ascii="Times New Roman" w:hAnsi="Times New Roman" w:cs="Times New Roman"/>
          <w:sz w:val="24"/>
          <w:szCs w:val="24"/>
        </w:rPr>
        <w:lastRenderedPageBreak/>
        <w:t xml:space="preserve">отсутствии подтверждения применения к земельному участку процедуры, предусмотренной Федеральным </w:t>
      </w:r>
      <w:hyperlink r:id="rId19"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E27A5B" w:rsidRPr="00E27A5B" w:rsidRDefault="00E27A5B">
      <w:pPr>
        <w:pStyle w:val="ConsPlusNormal"/>
        <w:spacing w:before="220"/>
        <w:ind w:firstLine="540"/>
        <w:jc w:val="both"/>
        <w:rPr>
          <w:rFonts w:ascii="Times New Roman" w:hAnsi="Times New Roman" w:cs="Times New Roman"/>
          <w:sz w:val="24"/>
          <w:szCs w:val="24"/>
        </w:rPr>
      </w:pPr>
      <w:bookmarkStart w:id="36" w:name="P242"/>
      <w:bookmarkEnd w:id="36"/>
      <w:r w:rsidRPr="00E27A5B">
        <w:rPr>
          <w:rFonts w:ascii="Times New Roman" w:hAnsi="Times New Roman" w:cs="Times New Roman"/>
          <w:sz w:val="24"/>
          <w:szCs w:val="24"/>
        </w:rPr>
        <w:t>13.2.13. Отзыв Заявления по инициативе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13.4. Заявитель вправе повторно обратиться в Администрацию с Заявлением после устранения оснований, указанных в </w:t>
      </w:r>
      <w:hyperlink w:anchor="P229" w:history="1">
        <w:r w:rsidRPr="00E27A5B">
          <w:rPr>
            <w:rFonts w:ascii="Times New Roman" w:hAnsi="Times New Roman" w:cs="Times New Roman"/>
            <w:sz w:val="24"/>
            <w:szCs w:val="24"/>
          </w:rPr>
          <w:t>пункте 13.2</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 xml:space="preserve">14. Порядок, размер и основания взимания </w:t>
      </w:r>
      <w:proofErr w:type="gramStart"/>
      <w:r w:rsidRPr="00E27A5B">
        <w:rPr>
          <w:rFonts w:ascii="Times New Roman" w:hAnsi="Times New Roman" w:cs="Times New Roman"/>
          <w:sz w:val="24"/>
          <w:szCs w:val="24"/>
        </w:rPr>
        <w:t>государственной</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пошлины или иной платы, взимаемой за предоставление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14.1. Государственная услуга предоставляется бесплатно.</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37" w:name="P252"/>
      <w:bookmarkEnd w:id="37"/>
      <w:r w:rsidRPr="00E27A5B">
        <w:rPr>
          <w:rFonts w:ascii="Times New Roman" w:hAnsi="Times New Roman" w:cs="Times New Roman"/>
          <w:sz w:val="24"/>
          <w:szCs w:val="24"/>
        </w:rPr>
        <w:t>15. Перечень услуг, которые являются необходимыми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 xml:space="preserve">и </w:t>
      </w:r>
      <w:proofErr w:type="gramStart"/>
      <w:r w:rsidRPr="00E27A5B">
        <w:rPr>
          <w:rFonts w:ascii="Times New Roman" w:hAnsi="Times New Roman" w:cs="Times New Roman"/>
          <w:sz w:val="24"/>
          <w:szCs w:val="24"/>
        </w:rPr>
        <w:t>обязательными</w:t>
      </w:r>
      <w:proofErr w:type="gramEnd"/>
      <w:r w:rsidRPr="00E27A5B">
        <w:rPr>
          <w:rFonts w:ascii="Times New Roman" w:hAnsi="Times New Roman" w:cs="Times New Roman"/>
          <w:sz w:val="24"/>
          <w:szCs w:val="24"/>
        </w:rPr>
        <w:t xml:space="preserve"> для предоставления Государственной услуги,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подлежащих представлению Заявителем, способы их получения,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 том числе в электронной форме, порядок их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 также порядок, размер и основания взимания платы</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за предоставление таких услуг</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15.1. Услуги, которые являются необходимыми и обязательными для предоставления Государственной услуги, отсутствуют.</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16. Способы предоставления Заявителем документов,</w:t>
      </w:r>
    </w:p>
    <w:p w:rsidR="00E27A5B" w:rsidRPr="00E27A5B" w:rsidRDefault="00E27A5B">
      <w:pPr>
        <w:pStyle w:val="ConsPlusTitle"/>
        <w:jc w:val="center"/>
        <w:rPr>
          <w:rFonts w:ascii="Times New Roman" w:hAnsi="Times New Roman" w:cs="Times New Roman"/>
          <w:sz w:val="24"/>
          <w:szCs w:val="24"/>
        </w:rPr>
      </w:pPr>
      <w:proofErr w:type="gramStart"/>
      <w:r w:rsidRPr="00E27A5B">
        <w:rPr>
          <w:rFonts w:ascii="Times New Roman" w:hAnsi="Times New Roman" w:cs="Times New Roman"/>
          <w:sz w:val="24"/>
          <w:szCs w:val="24"/>
        </w:rPr>
        <w:t>необходимых</w:t>
      </w:r>
      <w:proofErr w:type="gramEnd"/>
      <w:r w:rsidRPr="00E27A5B">
        <w:rPr>
          <w:rFonts w:ascii="Times New Roman" w:hAnsi="Times New Roman" w:cs="Times New Roman"/>
          <w:sz w:val="24"/>
          <w:szCs w:val="24"/>
        </w:rPr>
        <w:t xml:space="preserve"> для получения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16.1. Администрация обеспечивает предоставление Государственной услуги в электронной форме посредством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16.2. Обращение Заявителя посредством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16.2.2.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16.2.3. Отправленные документы поступают в ВИС Администрации. Передача оригиналов и сверка с электронными образами документов не требуются.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16.3.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16.4. 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17. Способы получения Заявителем результатов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17.1.1. Через личный кабинет на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17.1.2. По электронной почте.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а) сервиса РПГУ "Узнать статус Заявления";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б) по бесплатному единому номеру телефона электронной приемной Московской области 8(800) 550-50-30.</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17.2. Способы получения результата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17.2.1. В форме электронного документа в личный кабинет на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w:t>
      </w:r>
      <w:r w:rsidRPr="00E27A5B">
        <w:rPr>
          <w:rFonts w:ascii="Times New Roman" w:hAnsi="Times New Roman" w:cs="Times New Roman"/>
          <w:sz w:val="24"/>
          <w:szCs w:val="24"/>
        </w:rPr>
        <w:lastRenderedPageBreak/>
        <w:t>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18. Максимальный срок ожидания в очереди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11,5 минут.</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19. Требования к помещениям, в которых предоставляется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Государственная услуга, к залу ожидания, местам</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 xml:space="preserve">для заполнения Заявлений о предоставлении </w:t>
      </w:r>
      <w:proofErr w:type="gramStart"/>
      <w:r w:rsidRPr="00E27A5B">
        <w:rPr>
          <w:rFonts w:ascii="Times New Roman" w:hAnsi="Times New Roman" w:cs="Times New Roman"/>
          <w:sz w:val="24"/>
          <w:szCs w:val="24"/>
        </w:rPr>
        <w:t>Государственной</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услуги, информационным стендам с образцами их заполнения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перечнем документов, необходимых для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 в том числе к обеспечению</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доступности указанных объектов для инвалидов, маломобильных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групп населения</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19.1. </w:t>
      </w:r>
      <w:proofErr w:type="gramStart"/>
      <w:r w:rsidRPr="00E27A5B">
        <w:rPr>
          <w:rFonts w:ascii="Times New Roman" w:hAnsi="Times New Roman" w:cs="Times New Roman"/>
          <w:sz w:val="24"/>
          <w:szCs w:val="24"/>
        </w:rPr>
        <w:t xml:space="preserve">Администрация,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20"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E27A5B">
        <w:rPr>
          <w:rFonts w:ascii="Times New Roman" w:hAnsi="Times New Roman" w:cs="Times New Roman"/>
          <w:sz w:val="24"/>
          <w:szCs w:val="24"/>
        </w:rPr>
        <w:t>".</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19.3. </w:t>
      </w:r>
      <w:proofErr w:type="gramStart"/>
      <w:r w:rsidRPr="00E27A5B">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E27A5B">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19.4.1. Специальными указателями около строящихся и ремонтируемых объектов.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19.4.2. Звуковой сигнализацией у светофоров.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19.4.3. Телефонами-автоматами или иными средствами связи, доступными для инвалидов.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19.4.4. Санитарно-гигиеническими помещениями.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19.4.5. Пандусами и поручнями у лестниц при входах в здание.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21" w:history="1">
        <w:r w:rsidRPr="00E27A5B">
          <w:rPr>
            <w:rFonts w:ascii="Times New Roman" w:hAnsi="Times New Roman" w:cs="Times New Roman"/>
            <w:sz w:val="24"/>
            <w:szCs w:val="24"/>
          </w:rPr>
          <w:t>постановлением</w:t>
        </w:r>
      </w:hyperlink>
      <w:r w:rsidRPr="00E27A5B">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E27A5B">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27A5B">
        <w:rPr>
          <w:rFonts w:ascii="Times New Roman" w:hAnsi="Times New Roman" w:cs="Times New Roman"/>
          <w:sz w:val="24"/>
          <w:szCs w:val="24"/>
        </w:rPr>
        <w:t xml:space="preserve"> и муниципальных услуг".</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20. Показатели доступности и качества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20.1.3. Обеспечение бесплатного доступа к РПГУ для подачи запросов, документов, </w:t>
      </w:r>
      <w:r w:rsidRPr="00E27A5B">
        <w:rPr>
          <w:rFonts w:ascii="Times New Roman" w:hAnsi="Times New Roman" w:cs="Times New Roman"/>
          <w:sz w:val="24"/>
          <w:szCs w:val="24"/>
        </w:rPr>
        <w:lastRenderedPageBreak/>
        <w:t xml:space="preserve">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E27A5B">
        <w:rPr>
          <w:rFonts w:ascii="Times New Roman" w:hAnsi="Times New Roman" w:cs="Times New Roman"/>
          <w:sz w:val="24"/>
          <w:szCs w:val="24"/>
        </w:rPr>
        <w:t>услуги</w:t>
      </w:r>
      <w:proofErr w:type="gramEnd"/>
      <w:r w:rsidRPr="00E27A5B">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20.1.4. Доступность обращения за предоставлением Государственной услуги, в том числе для инвалидов и других маломобильных групп населения.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20.1.5.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20.1.7. Отсутствие обоснованных жалоб со стороны Заявителей по результатам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20.1.8. Предоставление возможности получения информации о ходе предоставления Государственной услуги, в том числе с использованием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20.1.9.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21. Требования к организации предоставления Государственной</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услуги в электронной форме</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70" w:history="1">
        <w:r w:rsidRPr="00E27A5B">
          <w:rPr>
            <w:rFonts w:ascii="Times New Roman" w:hAnsi="Times New Roman" w:cs="Times New Roman"/>
            <w:sz w:val="24"/>
            <w:szCs w:val="24"/>
          </w:rPr>
          <w:t>подразделе 10</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21.2. При предоставлении Государственной услуги в электронной форме осуществляются: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21.2.2. Подача Заявления и иных документов, необходимых для предоставления Государственной услуги, в Администрацию с использованием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21.2.3. Поступление Заявления и документов, необходимых для предоставления Государственной услуги, в </w:t>
      </w:r>
      <w:proofErr w:type="gramStart"/>
      <w:r w:rsidRPr="00E27A5B">
        <w:rPr>
          <w:rFonts w:ascii="Times New Roman" w:hAnsi="Times New Roman" w:cs="Times New Roman"/>
          <w:sz w:val="24"/>
          <w:szCs w:val="24"/>
        </w:rPr>
        <w:t>интегрированную</w:t>
      </w:r>
      <w:proofErr w:type="gramEnd"/>
      <w:r w:rsidRPr="00E27A5B">
        <w:rPr>
          <w:rFonts w:ascii="Times New Roman" w:hAnsi="Times New Roman" w:cs="Times New Roman"/>
          <w:sz w:val="24"/>
          <w:szCs w:val="24"/>
        </w:rPr>
        <w:t xml:space="preserve"> с РПГУ ВИС.</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21.2.4. Обработка и регистрация Заявления и документов, необходимых для предоставления Государственной услуги, в ВИС.</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21.2.5. Получение Заявителем уведомлений о ходе предоставления Государственной услуги в личный кабинет на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30" w:history="1">
        <w:r w:rsidRPr="00E27A5B">
          <w:rPr>
            <w:rFonts w:ascii="Times New Roman" w:hAnsi="Times New Roman" w:cs="Times New Roman"/>
            <w:sz w:val="24"/>
            <w:szCs w:val="24"/>
          </w:rPr>
          <w:t>подразделах 5</w:t>
        </w:r>
      </w:hyperlink>
      <w:r w:rsidRPr="00E27A5B">
        <w:rPr>
          <w:rFonts w:ascii="Times New Roman" w:hAnsi="Times New Roman" w:cs="Times New Roman"/>
          <w:sz w:val="24"/>
          <w:szCs w:val="24"/>
        </w:rPr>
        <w:t xml:space="preserve"> и </w:t>
      </w:r>
      <w:hyperlink w:anchor="P194" w:history="1">
        <w:r w:rsidRPr="00E27A5B">
          <w:rPr>
            <w:rFonts w:ascii="Times New Roman" w:hAnsi="Times New Roman" w:cs="Times New Roman"/>
            <w:sz w:val="24"/>
            <w:szCs w:val="24"/>
          </w:rPr>
          <w:t>11</w:t>
        </w:r>
      </w:hyperlink>
      <w:r w:rsidRPr="00E27A5B">
        <w:rPr>
          <w:rFonts w:ascii="Times New Roman" w:hAnsi="Times New Roman" w:cs="Times New Roman"/>
          <w:sz w:val="24"/>
          <w:szCs w:val="24"/>
        </w:rPr>
        <w:t xml:space="preserve"> настоящего административного регламента, посредством системы межведомственного информационного взаимодействия.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21.2.9. Направление жалобы на решения, действия (бездействие) Администрации, должностных лиц Администрации, МФЦ в порядке, установленном в </w:t>
      </w:r>
      <w:hyperlink w:anchor="P468" w:history="1">
        <w:r w:rsidRPr="00E27A5B">
          <w:rPr>
            <w:rFonts w:ascii="Times New Roman" w:hAnsi="Times New Roman" w:cs="Times New Roman"/>
            <w:sz w:val="24"/>
            <w:szCs w:val="24"/>
          </w:rPr>
          <w:t>разделе V</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21.3. </w:t>
      </w:r>
      <w:hyperlink r:id="rId22" w:history="1">
        <w:proofErr w:type="gramStart"/>
        <w:r w:rsidRPr="00E27A5B">
          <w:rPr>
            <w:rFonts w:ascii="Times New Roman" w:hAnsi="Times New Roman" w:cs="Times New Roman"/>
            <w:sz w:val="24"/>
            <w:szCs w:val="24"/>
          </w:rPr>
          <w:t>Требования</w:t>
        </w:r>
      </w:hyperlink>
      <w:r w:rsidRPr="00E27A5B">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21.3.1. Электронные документы представляются в следующих форматах:</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а) </w:t>
      </w:r>
      <w:proofErr w:type="spellStart"/>
      <w:r w:rsidRPr="00E27A5B">
        <w:rPr>
          <w:rFonts w:ascii="Times New Roman" w:hAnsi="Times New Roman" w:cs="Times New Roman"/>
          <w:sz w:val="24"/>
          <w:szCs w:val="24"/>
        </w:rPr>
        <w:t>xml</w:t>
      </w:r>
      <w:proofErr w:type="spellEnd"/>
      <w:r w:rsidRPr="00E27A5B">
        <w:rPr>
          <w:rFonts w:ascii="Times New Roman" w:hAnsi="Times New Roman" w:cs="Times New Roman"/>
          <w:sz w:val="24"/>
          <w:szCs w:val="24"/>
        </w:rPr>
        <w:t xml:space="preserve"> - для формализованных документов;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б) </w:t>
      </w:r>
      <w:proofErr w:type="spellStart"/>
      <w:r w:rsidRPr="00E27A5B">
        <w:rPr>
          <w:rFonts w:ascii="Times New Roman" w:hAnsi="Times New Roman" w:cs="Times New Roman"/>
          <w:sz w:val="24"/>
          <w:szCs w:val="24"/>
        </w:rPr>
        <w:t>doc</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docx</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odt</w:t>
      </w:r>
      <w:proofErr w:type="spellEnd"/>
      <w:r w:rsidRPr="00E27A5B">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56" w:history="1">
        <w:r w:rsidRPr="00E27A5B">
          <w:rPr>
            <w:rFonts w:ascii="Times New Roman" w:hAnsi="Times New Roman" w:cs="Times New Roman"/>
            <w:sz w:val="24"/>
            <w:szCs w:val="24"/>
          </w:rPr>
          <w:t>подпункте "в"</w:t>
        </w:r>
      </w:hyperlink>
      <w:r w:rsidRPr="00E27A5B">
        <w:rPr>
          <w:rFonts w:ascii="Times New Roman" w:hAnsi="Times New Roman" w:cs="Times New Roman"/>
          <w:sz w:val="24"/>
          <w:szCs w:val="24"/>
        </w:rPr>
        <w:t xml:space="preserve"> настоящего пункта);</w:t>
      </w:r>
    </w:p>
    <w:p w:rsidR="00E27A5B" w:rsidRPr="00E27A5B" w:rsidRDefault="00E27A5B">
      <w:pPr>
        <w:pStyle w:val="ConsPlusNormal"/>
        <w:spacing w:before="220"/>
        <w:ind w:firstLine="540"/>
        <w:jc w:val="both"/>
        <w:rPr>
          <w:rFonts w:ascii="Times New Roman" w:hAnsi="Times New Roman" w:cs="Times New Roman"/>
          <w:sz w:val="24"/>
          <w:szCs w:val="24"/>
        </w:rPr>
      </w:pPr>
      <w:bookmarkStart w:id="38" w:name="P356"/>
      <w:bookmarkEnd w:id="38"/>
      <w:r w:rsidRPr="00E27A5B">
        <w:rPr>
          <w:rFonts w:ascii="Times New Roman" w:hAnsi="Times New Roman" w:cs="Times New Roman"/>
          <w:sz w:val="24"/>
          <w:szCs w:val="24"/>
        </w:rPr>
        <w:t xml:space="preserve">в) </w:t>
      </w:r>
      <w:proofErr w:type="spellStart"/>
      <w:r w:rsidRPr="00E27A5B">
        <w:rPr>
          <w:rFonts w:ascii="Times New Roman" w:hAnsi="Times New Roman" w:cs="Times New Roman"/>
          <w:sz w:val="24"/>
          <w:szCs w:val="24"/>
        </w:rPr>
        <w:t>xls</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xlsx</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ods</w:t>
      </w:r>
      <w:proofErr w:type="spellEnd"/>
      <w:r w:rsidRPr="00E27A5B">
        <w:rPr>
          <w:rFonts w:ascii="Times New Roman" w:hAnsi="Times New Roman" w:cs="Times New Roman"/>
          <w:sz w:val="24"/>
          <w:szCs w:val="24"/>
        </w:rPr>
        <w:t xml:space="preserve"> - для документов, содержащих расчеты;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г) </w:t>
      </w:r>
      <w:proofErr w:type="spellStart"/>
      <w:r w:rsidRPr="00E27A5B">
        <w:rPr>
          <w:rFonts w:ascii="Times New Roman" w:hAnsi="Times New Roman" w:cs="Times New Roman"/>
          <w:sz w:val="24"/>
          <w:szCs w:val="24"/>
        </w:rPr>
        <w:t>pdf</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jpg</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jpeg</w:t>
      </w:r>
      <w:proofErr w:type="spellEnd"/>
      <w:r w:rsidRPr="00E27A5B">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6" w:history="1">
        <w:r w:rsidRPr="00E27A5B">
          <w:rPr>
            <w:rFonts w:ascii="Times New Roman" w:hAnsi="Times New Roman" w:cs="Times New Roman"/>
            <w:sz w:val="24"/>
            <w:szCs w:val="24"/>
          </w:rPr>
          <w:t>подпункте "в"</w:t>
        </w:r>
      </w:hyperlink>
      <w:r w:rsidRPr="00E27A5B">
        <w:rPr>
          <w:rFonts w:ascii="Times New Roman" w:hAnsi="Times New Roman" w:cs="Times New Roman"/>
          <w:sz w:val="24"/>
          <w:szCs w:val="24"/>
        </w:rPr>
        <w:t xml:space="preserve"> настоящего пункта), а также документов с графическим содержанием.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27A5B">
        <w:rPr>
          <w:rFonts w:ascii="Times New Roman" w:hAnsi="Times New Roman" w:cs="Times New Roman"/>
          <w:sz w:val="24"/>
          <w:szCs w:val="24"/>
        </w:rPr>
        <w:t>dpi</w:t>
      </w:r>
      <w:proofErr w:type="spellEnd"/>
      <w:r w:rsidRPr="00E27A5B">
        <w:rPr>
          <w:rFonts w:ascii="Times New Roman" w:hAnsi="Times New Roman" w:cs="Times New Roman"/>
          <w:sz w:val="24"/>
          <w:szCs w:val="24"/>
        </w:rPr>
        <w:t xml:space="preserve"> (масштаб 1:1) с использованием следующих режимов: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г) сохранением всех аутентичных признаков подлинности, а именно: графической подписи лица, печати, углового штампа бланка;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21.3.3. Электронные документы должны обеспечивать: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а) возможность идентифицировать документ и количество листов в документе;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 содержать оглавление, соответствующее смыслу и содержанию документа;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21.3.4. Документы, подлежащие представлению в форматах </w:t>
      </w:r>
      <w:proofErr w:type="spellStart"/>
      <w:r w:rsidRPr="00E27A5B">
        <w:rPr>
          <w:rFonts w:ascii="Times New Roman" w:hAnsi="Times New Roman" w:cs="Times New Roman"/>
          <w:sz w:val="24"/>
          <w:szCs w:val="24"/>
        </w:rPr>
        <w:t>xls</w:t>
      </w:r>
      <w:proofErr w:type="spellEnd"/>
      <w:r w:rsidRPr="00E27A5B">
        <w:rPr>
          <w:rFonts w:ascii="Times New Roman" w:hAnsi="Times New Roman" w:cs="Times New Roman"/>
          <w:sz w:val="24"/>
          <w:szCs w:val="24"/>
        </w:rPr>
        <w:t xml:space="preserve">, </w:t>
      </w:r>
      <w:proofErr w:type="spellStart"/>
      <w:r w:rsidRPr="00E27A5B">
        <w:rPr>
          <w:rFonts w:ascii="Times New Roman" w:hAnsi="Times New Roman" w:cs="Times New Roman"/>
          <w:sz w:val="24"/>
          <w:szCs w:val="24"/>
        </w:rPr>
        <w:t>xlsx</w:t>
      </w:r>
      <w:proofErr w:type="spellEnd"/>
      <w:r w:rsidRPr="00E27A5B">
        <w:rPr>
          <w:rFonts w:ascii="Times New Roman" w:hAnsi="Times New Roman" w:cs="Times New Roman"/>
          <w:sz w:val="24"/>
          <w:szCs w:val="24"/>
        </w:rPr>
        <w:t xml:space="preserve"> или </w:t>
      </w:r>
      <w:proofErr w:type="spellStart"/>
      <w:r w:rsidRPr="00E27A5B">
        <w:rPr>
          <w:rFonts w:ascii="Times New Roman" w:hAnsi="Times New Roman" w:cs="Times New Roman"/>
          <w:sz w:val="24"/>
          <w:szCs w:val="24"/>
        </w:rPr>
        <w:t>ods</w:t>
      </w:r>
      <w:proofErr w:type="spellEnd"/>
      <w:r w:rsidRPr="00E27A5B">
        <w:rPr>
          <w:rFonts w:ascii="Times New Roman" w:hAnsi="Times New Roman" w:cs="Times New Roman"/>
          <w:sz w:val="24"/>
          <w:szCs w:val="24"/>
        </w:rPr>
        <w:t>, формируются в виде отдельного электронного документа.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22. Требования к организации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 в МФЦ</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22.1. Предоставление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E27A5B">
        <w:rPr>
          <w:rFonts w:ascii="Times New Roman" w:hAnsi="Times New Roman" w:cs="Times New Roman"/>
          <w:sz w:val="24"/>
          <w:szCs w:val="24"/>
        </w:rPr>
        <w:t>услуги</w:t>
      </w:r>
      <w:proofErr w:type="gramEnd"/>
      <w:r w:rsidRPr="00E27A5B">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22.2.1. Бесплатный доступ Заявителей к РПГУ для обеспечения возможности получения Государственной услуги в электронной форме.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22.2.2. Представление интересов Администрации при взаимодействии с Заявителями.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22.2.3. Выдачу Заявителю результата предоставления Государственной </w:t>
      </w:r>
      <w:proofErr w:type="gramStart"/>
      <w:r w:rsidRPr="00E27A5B">
        <w:rPr>
          <w:rFonts w:ascii="Times New Roman" w:hAnsi="Times New Roman" w:cs="Times New Roman"/>
          <w:sz w:val="24"/>
          <w:szCs w:val="24"/>
        </w:rPr>
        <w:t>услуги</w:t>
      </w:r>
      <w:proofErr w:type="gramEnd"/>
      <w:r w:rsidRPr="00E27A5B">
        <w:rPr>
          <w:rFonts w:ascii="Times New Roman" w:hAnsi="Times New Roman" w:cs="Times New Roman"/>
          <w:sz w:val="24"/>
          <w:szCs w:val="24"/>
        </w:rPr>
        <w:t xml:space="preserve"> в виде распечатанного на бумажном носителе экземпляра электронного документа.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22.4. Перечень МФЦ Московской области размещен на сайте Администрации и Учреждения.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22.5. Способы предварительной записи 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22.5.1. При личном обращении Заявителя 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22.5.2. По телефону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22.5.3. Посредством официального сайта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22.6. При предварительной записи Заявитель сообщает следующие данные: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22.6.1. Фамилию, имя, отчество (последнее - при наличии).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22.6.2. Контактный номер телефона.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22.6.3. Адрес электронной почты (при наличии).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22.6.4. Желаемые дату и время представления документов.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Заявителю сообщаются дата и время выдачи результата предоставления Государственной услуги.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22.7. В МФЦ исключается взаимодействие Заявителя с должностными лицами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При выдаче результата предоставления Государственной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183" w:history="1">
        <w:r w:rsidRPr="00E27A5B">
          <w:rPr>
            <w:rFonts w:ascii="Times New Roman" w:hAnsi="Times New Roman" w:cs="Times New Roman"/>
            <w:sz w:val="24"/>
            <w:szCs w:val="24"/>
          </w:rPr>
          <w:t>пунктом 10.4</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22.8. При предоставлении Государственной услуги в соответствии с соглашением о взаимодействии работники МФЦ обязаны: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22.8.1.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22.8.2.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22.8.3.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22.8.4. Соблюдать требования соглашений о взаимодействии.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22.8.5.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в том числе настоящим административным регламентом.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22.11. </w:t>
      </w:r>
      <w:hyperlink r:id="rId23"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proofErr w:type="spellStart"/>
      <w:r w:rsidRPr="00E27A5B">
        <w:rPr>
          <w:rFonts w:ascii="Times New Roman" w:hAnsi="Times New Roman" w:cs="Times New Roman"/>
          <w:sz w:val="24"/>
          <w:szCs w:val="24"/>
        </w:rPr>
        <w:t>непредоставление</w:t>
      </w:r>
      <w:proofErr w:type="spellEnd"/>
      <w:r w:rsidRPr="00E27A5B">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22.12.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24" w:history="1">
        <w:r w:rsidRPr="00E27A5B">
          <w:rPr>
            <w:rFonts w:ascii="Times New Roman" w:hAnsi="Times New Roman" w:cs="Times New Roman"/>
            <w:sz w:val="24"/>
            <w:szCs w:val="24"/>
          </w:rPr>
          <w:t>распоряжением</w:t>
        </w:r>
      </w:hyperlink>
      <w:r w:rsidRPr="00E27A5B">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1"/>
        <w:rPr>
          <w:rFonts w:ascii="Times New Roman" w:hAnsi="Times New Roman" w:cs="Times New Roman"/>
          <w:sz w:val="24"/>
          <w:szCs w:val="24"/>
        </w:rPr>
      </w:pPr>
      <w:r w:rsidRPr="00E27A5B">
        <w:rPr>
          <w:rFonts w:ascii="Times New Roman" w:hAnsi="Times New Roman" w:cs="Times New Roman"/>
          <w:sz w:val="24"/>
          <w:szCs w:val="24"/>
        </w:rPr>
        <w:t>III. Состав, последовательность и сроки выполнения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административных процедур (действий), требования к порядку</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их выполнения</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23. Состав, последовательность и сроки выполнения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административных процедур (действий) при предоставлении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23.1. Перечень административных процедур:</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23.1.1. Прием и регистрация Заявления и документов, необходимых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23.1.3. Рассмотрение документов и принятие решения о подготовке результата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23.1.4. Подготовка и направление сводного заключения Министерства.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23.1.6. Выдача результата предоставления Государственной услуги Заявителю.</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37" w:history="1">
        <w:r w:rsidRPr="00E27A5B">
          <w:rPr>
            <w:rFonts w:ascii="Times New Roman" w:hAnsi="Times New Roman" w:cs="Times New Roman"/>
            <w:sz w:val="24"/>
            <w:szCs w:val="24"/>
          </w:rPr>
          <w:t>Перечень</w:t>
        </w:r>
      </w:hyperlink>
      <w:r w:rsidRPr="00E27A5B">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E27A5B">
        <w:rPr>
          <w:rFonts w:ascii="Times New Roman" w:hAnsi="Times New Roman" w:cs="Times New Roman"/>
          <w:sz w:val="24"/>
          <w:szCs w:val="24"/>
        </w:rPr>
        <w:t>приведены</w:t>
      </w:r>
      <w:proofErr w:type="gramEnd"/>
      <w:r w:rsidRPr="00E27A5B">
        <w:rPr>
          <w:rFonts w:ascii="Times New Roman" w:hAnsi="Times New Roman" w:cs="Times New Roman"/>
          <w:sz w:val="24"/>
          <w:szCs w:val="24"/>
        </w:rPr>
        <w:t xml:space="preserve"> в приложении 7 к настоящему административному регламенту.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организационно-распорядительным актом Администрации.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1"/>
        <w:rPr>
          <w:rFonts w:ascii="Times New Roman" w:hAnsi="Times New Roman" w:cs="Times New Roman"/>
          <w:sz w:val="24"/>
          <w:szCs w:val="24"/>
        </w:rPr>
      </w:pPr>
      <w:r w:rsidRPr="00E27A5B">
        <w:rPr>
          <w:rFonts w:ascii="Times New Roman" w:hAnsi="Times New Roman" w:cs="Times New Roman"/>
          <w:sz w:val="24"/>
          <w:szCs w:val="24"/>
        </w:rPr>
        <w:t xml:space="preserve">IV. Порядок и формы </w:t>
      </w:r>
      <w:proofErr w:type="gramStart"/>
      <w:r w:rsidRPr="00E27A5B">
        <w:rPr>
          <w:rFonts w:ascii="Times New Roman" w:hAnsi="Times New Roman" w:cs="Times New Roman"/>
          <w:sz w:val="24"/>
          <w:szCs w:val="24"/>
        </w:rPr>
        <w:t>контроля за</w:t>
      </w:r>
      <w:proofErr w:type="gramEnd"/>
      <w:r w:rsidRPr="00E27A5B">
        <w:rPr>
          <w:rFonts w:ascii="Times New Roman" w:hAnsi="Times New Roman" w:cs="Times New Roman"/>
          <w:sz w:val="24"/>
          <w:szCs w:val="24"/>
        </w:rPr>
        <w:t xml:space="preserve"> исполнением</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административного регламента</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39" w:name="P428"/>
      <w:bookmarkEnd w:id="39"/>
      <w:r w:rsidRPr="00E27A5B">
        <w:rPr>
          <w:rFonts w:ascii="Times New Roman" w:hAnsi="Times New Roman" w:cs="Times New Roman"/>
          <w:sz w:val="24"/>
          <w:szCs w:val="24"/>
        </w:rPr>
        <w:t xml:space="preserve">24. Порядок осуществления текущего </w:t>
      </w:r>
      <w:proofErr w:type="gramStart"/>
      <w:r w:rsidRPr="00E27A5B">
        <w:rPr>
          <w:rFonts w:ascii="Times New Roman" w:hAnsi="Times New Roman" w:cs="Times New Roman"/>
          <w:sz w:val="24"/>
          <w:szCs w:val="24"/>
        </w:rPr>
        <w:t>контроля за</w:t>
      </w:r>
      <w:proofErr w:type="gramEnd"/>
      <w:r w:rsidRPr="00E27A5B">
        <w:rPr>
          <w:rFonts w:ascii="Times New Roman" w:hAnsi="Times New Roman" w:cs="Times New Roman"/>
          <w:sz w:val="24"/>
          <w:szCs w:val="24"/>
        </w:rPr>
        <w:t xml:space="preserve"> соблюдением</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исполнением ответственными должностными лицами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Администрации положений административного регламента и иных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нормативных правовых актов, устанавливающих требования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к предоставлению Государственной услуги, а также принятием</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ими решений</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24.1. </w:t>
      </w:r>
      <w:proofErr w:type="gramStart"/>
      <w:r w:rsidRPr="00E27A5B">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E27A5B">
        <w:rPr>
          <w:rFonts w:ascii="Times New Roman" w:hAnsi="Times New Roman" w:cs="Times New Roman"/>
          <w:sz w:val="24"/>
          <w:szCs w:val="24"/>
        </w:rPr>
        <w:t xml:space="preserve"> (бездействие) должностных лиц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24.2. Требованиями к порядку и формам текущего </w:t>
      </w:r>
      <w:proofErr w:type="gramStart"/>
      <w:r w:rsidRPr="00E27A5B">
        <w:rPr>
          <w:rFonts w:ascii="Times New Roman" w:hAnsi="Times New Roman" w:cs="Times New Roman"/>
          <w:sz w:val="24"/>
          <w:szCs w:val="24"/>
        </w:rPr>
        <w:t>контроля за</w:t>
      </w:r>
      <w:proofErr w:type="gramEnd"/>
      <w:r w:rsidRPr="00E27A5B">
        <w:rPr>
          <w:rFonts w:ascii="Times New Roman" w:hAnsi="Times New Roman" w:cs="Times New Roman"/>
          <w:sz w:val="24"/>
          <w:szCs w:val="24"/>
        </w:rPr>
        <w:t xml:space="preserve"> предоставлением Государственной услуги являются: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24.2.1. Независимость.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24.2.2. Тщательность.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24.3. </w:t>
      </w:r>
      <w:proofErr w:type="gramStart"/>
      <w:r w:rsidRPr="00E27A5B">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24.4. Должностные лица Администрации, осуществляющие текущий </w:t>
      </w:r>
      <w:proofErr w:type="gramStart"/>
      <w:r w:rsidRPr="00E27A5B">
        <w:rPr>
          <w:rFonts w:ascii="Times New Roman" w:hAnsi="Times New Roman" w:cs="Times New Roman"/>
          <w:sz w:val="24"/>
          <w:szCs w:val="24"/>
        </w:rPr>
        <w:t>контроль за</w:t>
      </w:r>
      <w:proofErr w:type="gramEnd"/>
      <w:r w:rsidRPr="00E27A5B">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24.5. Тщательность осуществления текущего </w:t>
      </w:r>
      <w:proofErr w:type="gramStart"/>
      <w:r w:rsidRPr="00E27A5B">
        <w:rPr>
          <w:rFonts w:ascii="Times New Roman" w:hAnsi="Times New Roman" w:cs="Times New Roman"/>
          <w:sz w:val="24"/>
          <w:szCs w:val="24"/>
        </w:rPr>
        <w:t>контроля за</w:t>
      </w:r>
      <w:proofErr w:type="gramEnd"/>
      <w:r w:rsidRPr="00E27A5B">
        <w:rPr>
          <w:rFonts w:ascii="Times New Roman" w:hAnsi="Times New Roman" w:cs="Times New Roman"/>
          <w:sz w:val="24"/>
          <w:szCs w:val="24"/>
        </w:rPr>
        <w:t xml:space="preserve">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подразделом.</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bookmarkStart w:id="40" w:name="P443"/>
      <w:bookmarkEnd w:id="40"/>
      <w:r w:rsidRPr="00E27A5B">
        <w:rPr>
          <w:rFonts w:ascii="Times New Roman" w:hAnsi="Times New Roman" w:cs="Times New Roman"/>
          <w:sz w:val="24"/>
          <w:szCs w:val="24"/>
        </w:rPr>
        <w:t xml:space="preserve">25. Порядок и периодичность осуществления </w:t>
      </w:r>
      <w:proofErr w:type="gramStart"/>
      <w:r w:rsidRPr="00E27A5B">
        <w:rPr>
          <w:rFonts w:ascii="Times New Roman" w:hAnsi="Times New Roman" w:cs="Times New Roman"/>
          <w:sz w:val="24"/>
          <w:szCs w:val="24"/>
        </w:rPr>
        <w:t>плановых</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внеплановых проверок полноты и качества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25.2. При выявлении в ходе </w:t>
      </w:r>
      <w:proofErr w:type="gramStart"/>
      <w:r w:rsidRPr="00E27A5B">
        <w:rPr>
          <w:rFonts w:ascii="Times New Roman" w:hAnsi="Times New Roman" w:cs="Times New Roman"/>
          <w:sz w:val="24"/>
          <w:szCs w:val="24"/>
        </w:rPr>
        <w:t>проверок нарушений исполнения положений законодательства Российской</w:t>
      </w:r>
      <w:proofErr w:type="gramEnd"/>
      <w:r w:rsidRPr="00E27A5B">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26. Ответственность должностных лиц Администрации,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работников МФЦ за решения и действия (бездействие),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принимаемые (осуществляемые) ими в ходе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27. Положения, характеризующие требования к порядку и формам</w:t>
      </w:r>
    </w:p>
    <w:p w:rsidR="00E27A5B" w:rsidRPr="00E27A5B" w:rsidRDefault="00E27A5B">
      <w:pPr>
        <w:pStyle w:val="ConsPlusTitle"/>
        <w:jc w:val="center"/>
        <w:rPr>
          <w:rFonts w:ascii="Times New Roman" w:hAnsi="Times New Roman" w:cs="Times New Roman"/>
          <w:sz w:val="24"/>
          <w:szCs w:val="24"/>
        </w:rPr>
      </w:pPr>
      <w:proofErr w:type="gramStart"/>
      <w:r w:rsidRPr="00E27A5B">
        <w:rPr>
          <w:rFonts w:ascii="Times New Roman" w:hAnsi="Times New Roman" w:cs="Times New Roman"/>
          <w:sz w:val="24"/>
          <w:szCs w:val="24"/>
        </w:rPr>
        <w:t>контроля за</w:t>
      </w:r>
      <w:proofErr w:type="gramEnd"/>
      <w:r w:rsidRPr="00E27A5B">
        <w:rPr>
          <w:rFonts w:ascii="Times New Roman" w:hAnsi="Times New Roman" w:cs="Times New Roman"/>
          <w:sz w:val="24"/>
          <w:szCs w:val="24"/>
        </w:rPr>
        <w:t xml:space="preserve"> предоставлением Государственной услуги, в том</w:t>
      </w:r>
    </w:p>
    <w:p w:rsidR="00E27A5B" w:rsidRPr="00E27A5B" w:rsidRDefault="00E27A5B">
      <w:pPr>
        <w:pStyle w:val="ConsPlusTitle"/>
        <w:jc w:val="center"/>
        <w:rPr>
          <w:rFonts w:ascii="Times New Roman" w:hAnsi="Times New Roman" w:cs="Times New Roman"/>
          <w:sz w:val="24"/>
          <w:szCs w:val="24"/>
        </w:rPr>
      </w:pPr>
      <w:proofErr w:type="gramStart"/>
      <w:r w:rsidRPr="00E27A5B">
        <w:rPr>
          <w:rFonts w:ascii="Times New Roman" w:hAnsi="Times New Roman" w:cs="Times New Roman"/>
          <w:sz w:val="24"/>
          <w:szCs w:val="24"/>
        </w:rPr>
        <w:t>числе</w:t>
      </w:r>
      <w:proofErr w:type="gramEnd"/>
      <w:r w:rsidRPr="00E27A5B">
        <w:rPr>
          <w:rFonts w:ascii="Times New Roman" w:hAnsi="Times New Roman" w:cs="Times New Roman"/>
          <w:sz w:val="24"/>
          <w:szCs w:val="24"/>
        </w:rPr>
        <w:t xml:space="preserve"> со стороны граждан, их объединений и организаций</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27.1. </w:t>
      </w:r>
      <w:proofErr w:type="gramStart"/>
      <w:r w:rsidRPr="00E27A5B">
        <w:rPr>
          <w:rFonts w:ascii="Times New Roman" w:hAnsi="Times New Roman" w:cs="Times New Roman"/>
          <w:sz w:val="24"/>
          <w:szCs w:val="24"/>
        </w:rPr>
        <w:t>Контроль за</w:t>
      </w:r>
      <w:proofErr w:type="gramEnd"/>
      <w:r w:rsidRPr="00E27A5B">
        <w:rPr>
          <w:rFonts w:ascii="Times New Roman" w:hAnsi="Times New Roman" w:cs="Times New Roman"/>
          <w:sz w:val="24"/>
          <w:szCs w:val="24"/>
        </w:rPr>
        <w:t xml:space="preserve"> предоставлением Государственной услуги осуществляется в порядке и формах, предусмотренных </w:t>
      </w:r>
      <w:hyperlink w:anchor="P428" w:history="1">
        <w:r w:rsidRPr="00E27A5B">
          <w:rPr>
            <w:rFonts w:ascii="Times New Roman" w:hAnsi="Times New Roman" w:cs="Times New Roman"/>
            <w:sz w:val="24"/>
            <w:szCs w:val="24"/>
          </w:rPr>
          <w:t>подразделами 24</w:t>
        </w:r>
      </w:hyperlink>
      <w:r w:rsidRPr="00E27A5B">
        <w:rPr>
          <w:rFonts w:ascii="Times New Roman" w:hAnsi="Times New Roman" w:cs="Times New Roman"/>
          <w:sz w:val="24"/>
          <w:szCs w:val="24"/>
        </w:rPr>
        <w:t xml:space="preserve"> и </w:t>
      </w:r>
      <w:hyperlink w:anchor="P443" w:history="1">
        <w:r w:rsidRPr="00E27A5B">
          <w:rPr>
            <w:rFonts w:ascii="Times New Roman" w:hAnsi="Times New Roman" w:cs="Times New Roman"/>
            <w:sz w:val="24"/>
            <w:szCs w:val="24"/>
          </w:rPr>
          <w:t>25</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27.2. </w:t>
      </w:r>
      <w:proofErr w:type="gramStart"/>
      <w:r w:rsidRPr="00E27A5B">
        <w:rPr>
          <w:rFonts w:ascii="Times New Roman" w:hAnsi="Times New Roman" w:cs="Times New Roman"/>
          <w:sz w:val="24"/>
          <w:szCs w:val="24"/>
        </w:rPr>
        <w:t>Контроль за</w:t>
      </w:r>
      <w:proofErr w:type="gramEnd"/>
      <w:r w:rsidRPr="00E27A5B">
        <w:rPr>
          <w:rFonts w:ascii="Times New Roman" w:hAnsi="Times New Roman" w:cs="Times New Roman"/>
          <w:sz w:val="24"/>
          <w:szCs w:val="24"/>
        </w:rPr>
        <w:t xml:space="preserve"> порядком предоставления Государственной услуги осуществляется в порядке, установленном законодательством Российской Федерации, в том числе </w:t>
      </w:r>
      <w:hyperlink r:id="rId25" w:history="1">
        <w:r w:rsidRPr="00E27A5B">
          <w:rPr>
            <w:rFonts w:ascii="Times New Roman" w:hAnsi="Times New Roman" w:cs="Times New Roman"/>
            <w:sz w:val="24"/>
            <w:szCs w:val="24"/>
          </w:rPr>
          <w:t>распоряжением</w:t>
        </w:r>
      </w:hyperlink>
      <w:r w:rsidRPr="00E27A5B">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27.3. </w:t>
      </w:r>
      <w:proofErr w:type="gramStart"/>
      <w:r w:rsidRPr="00E27A5B">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27.4. </w:t>
      </w:r>
      <w:proofErr w:type="gramStart"/>
      <w:r w:rsidRPr="00E27A5B">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w:t>
      </w:r>
      <w:r w:rsidRPr="00E27A5B">
        <w:rPr>
          <w:rFonts w:ascii="Times New Roman" w:hAnsi="Times New Roman" w:cs="Times New Roman"/>
          <w:sz w:val="24"/>
          <w:szCs w:val="24"/>
        </w:rPr>
        <w:lastRenderedPageBreak/>
        <w:t>принятые ими решения, связанные с предоставлением Государственной услуги.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27.5. </w:t>
      </w:r>
      <w:proofErr w:type="gramStart"/>
      <w:r w:rsidRPr="00E27A5B">
        <w:rPr>
          <w:rFonts w:ascii="Times New Roman" w:hAnsi="Times New Roman" w:cs="Times New Roman"/>
          <w:sz w:val="24"/>
          <w:szCs w:val="24"/>
        </w:rPr>
        <w:t>Контроль за</w:t>
      </w:r>
      <w:proofErr w:type="gramEnd"/>
      <w:r w:rsidRPr="00E27A5B">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1"/>
        <w:rPr>
          <w:rFonts w:ascii="Times New Roman" w:hAnsi="Times New Roman" w:cs="Times New Roman"/>
          <w:sz w:val="24"/>
          <w:szCs w:val="24"/>
        </w:rPr>
      </w:pPr>
      <w:bookmarkStart w:id="41" w:name="P468"/>
      <w:bookmarkEnd w:id="41"/>
      <w:r w:rsidRPr="00E27A5B">
        <w:rPr>
          <w:rFonts w:ascii="Times New Roman" w:hAnsi="Times New Roman" w:cs="Times New Roman"/>
          <w:sz w:val="24"/>
          <w:szCs w:val="24"/>
        </w:rPr>
        <w:t>V. Досудебный (внесудебный) порядок обжалования решений</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действий (бездействия) Администрации, должностных лиц</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Администрации, МФЦ, работников МФЦ</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28. Информация для заинтересованных лиц об их праве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на досудебное (внесудебное) обжалование действий</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(бездействия) и (или) решений, принятых (осуществленных)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 ходе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28.1. </w:t>
      </w:r>
      <w:proofErr w:type="gramStart"/>
      <w:r w:rsidRPr="00E27A5B">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bookmarkStart w:id="42" w:name="P478"/>
      <w:bookmarkEnd w:id="42"/>
      <w:r w:rsidRPr="00E27A5B">
        <w:rPr>
          <w:rFonts w:ascii="Times New Roman" w:hAnsi="Times New Roman" w:cs="Times New Roman"/>
          <w:sz w:val="24"/>
          <w:szCs w:val="24"/>
        </w:rPr>
        <w:t xml:space="preserve">28.2. В </w:t>
      </w:r>
      <w:proofErr w:type="gramStart"/>
      <w:r w:rsidRPr="00E27A5B">
        <w:rPr>
          <w:rFonts w:ascii="Times New Roman" w:hAnsi="Times New Roman" w:cs="Times New Roman"/>
          <w:sz w:val="24"/>
          <w:szCs w:val="24"/>
        </w:rPr>
        <w:t>случае</w:t>
      </w:r>
      <w:proofErr w:type="gramEnd"/>
      <w:r w:rsidRPr="00E27A5B">
        <w:rPr>
          <w:rFonts w:ascii="Times New Roman" w:hAnsi="Times New Roman" w:cs="Times New Roman"/>
          <w:sz w:val="24"/>
          <w:szCs w:val="24"/>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 Заявитель может обратиться с жалобой, в том числе в следующих случаях:</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28.3.1. Нарушения срока регистрации Заявления о предоставлении Государственной услуги, комплексного запроса, указанного в </w:t>
      </w:r>
      <w:hyperlink r:id="rId26" w:history="1">
        <w:r w:rsidRPr="00E27A5B">
          <w:rPr>
            <w:rFonts w:ascii="Times New Roman" w:hAnsi="Times New Roman" w:cs="Times New Roman"/>
            <w:sz w:val="24"/>
            <w:szCs w:val="24"/>
          </w:rPr>
          <w:t>статье 15.1</w:t>
        </w:r>
      </w:hyperlink>
      <w:r w:rsidRPr="00E27A5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28.3.2. Нарушения срока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28.3.5. Отказа в предоставлении Государственной услуги, если основания отказа не </w:t>
      </w:r>
      <w:r w:rsidRPr="00E27A5B">
        <w:rPr>
          <w:rFonts w:ascii="Times New Roman" w:hAnsi="Times New Roman" w:cs="Times New Roman"/>
          <w:sz w:val="24"/>
          <w:szCs w:val="24"/>
        </w:rPr>
        <w:lastRenderedPageBreak/>
        <w:t>предусмотрены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28.3.7. 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нарушения срока таких исправлений.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28.3.8. Нарушения срока или порядка выдачи документов по результатам предоставления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28.3.10.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87" w:history="1">
        <w:r w:rsidRPr="00E27A5B">
          <w:rPr>
            <w:rFonts w:ascii="Times New Roman" w:hAnsi="Times New Roman" w:cs="Times New Roman"/>
            <w:sz w:val="24"/>
            <w:szCs w:val="24"/>
          </w:rPr>
          <w:t>пункте 10.4.4</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28.4. Жалоба должна содержать: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28.4.2. </w:t>
      </w:r>
      <w:proofErr w:type="gramStart"/>
      <w:r w:rsidRPr="00E27A5B">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При подаче жалобы в электронном виде документы, указанные в </w:t>
      </w:r>
      <w:hyperlink w:anchor="P478" w:history="1">
        <w:r w:rsidRPr="00E27A5B">
          <w:rPr>
            <w:rFonts w:ascii="Times New Roman" w:hAnsi="Times New Roman" w:cs="Times New Roman"/>
            <w:sz w:val="24"/>
            <w:szCs w:val="24"/>
          </w:rPr>
          <w:t>пункте 28.2</w:t>
        </w:r>
      </w:hyperlink>
      <w:r w:rsidRPr="00E27A5B">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28.6. В электронной форме жалоба может быть подана Заявителем посредством: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28.6.1. Официального сайта Правительства Московской области в сети Интернет.</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28.6.2. Официального сайта Администрации, МФЦ, учредителя МФЦ в сети Интернет.</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28.6.3. ЕПГУ, за исключением жалоб на решения и действия (бездействие) МФЦ и их работников.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28.6.4. РПГУ, за исключением жалоб на решения и действия (бездействие) МФЦ и их работников.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28.7.1. Прием и регистрацию жалоб.</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52" w:history="1">
        <w:r w:rsidRPr="00E27A5B">
          <w:rPr>
            <w:rFonts w:ascii="Times New Roman" w:hAnsi="Times New Roman" w:cs="Times New Roman"/>
            <w:sz w:val="24"/>
            <w:szCs w:val="24"/>
          </w:rPr>
          <w:t>пунктом 29.1</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bookmarkStart w:id="43" w:name="P511"/>
      <w:bookmarkEnd w:id="43"/>
      <w:r w:rsidRPr="00E27A5B">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28.8.1. </w:t>
      </w:r>
      <w:proofErr w:type="gramStart"/>
      <w:r w:rsidRPr="00E27A5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28" w:history="1">
        <w:r w:rsidRPr="00E27A5B">
          <w:rPr>
            <w:rFonts w:ascii="Times New Roman" w:hAnsi="Times New Roman" w:cs="Times New Roman"/>
            <w:sz w:val="24"/>
            <w:szCs w:val="24"/>
          </w:rPr>
          <w:t>пунктом 28.12</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28.9. </w:t>
      </w:r>
      <w:proofErr w:type="gramStart"/>
      <w:r w:rsidRPr="00E27A5B">
        <w:rPr>
          <w:rFonts w:ascii="Times New Roman" w:hAnsi="Times New Roman" w:cs="Times New Roman"/>
          <w:sz w:val="24"/>
          <w:szCs w:val="24"/>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в соответствии с законодательством Российской Федерации.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bookmarkStart w:id="44" w:name="P515"/>
      <w:bookmarkEnd w:id="44"/>
      <w:r w:rsidRPr="00E27A5B">
        <w:rPr>
          <w:rFonts w:ascii="Times New Roman" w:hAnsi="Times New Roman" w:cs="Times New Roman"/>
          <w:sz w:val="24"/>
          <w:szCs w:val="24"/>
        </w:rPr>
        <w:t xml:space="preserve">28.10. Не позднее дня, следующего за днем принятия решения, указанного в </w:t>
      </w:r>
      <w:hyperlink w:anchor="P511" w:history="1">
        <w:r w:rsidRPr="00E27A5B">
          <w:rPr>
            <w:rFonts w:ascii="Times New Roman" w:hAnsi="Times New Roman" w:cs="Times New Roman"/>
            <w:sz w:val="24"/>
            <w:szCs w:val="24"/>
          </w:rPr>
          <w:t>пункте 28.8</w:t>
        </w:r>
      </w:hyperlink>
      <w:r w:rsidRPr="00E27A5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E27A5B" w:rsidRPr="00E27A5B" w:rsidRDefault="00E27A5B">
      <w:pPr>
        <w:pStyle w:val="ConsPlusNormal"/>
        <w:spacing w:before="220"/>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r w:rsidRPr="00E27A5B">
        <w:rPr>
          <w:rFonts w:ascii="Times New Roman" w:hAnsi="Times New Roman" w:cs="Times New Roman"/>
          <w:sz w:val="24"/>
          <w:szCs w:val="24"/>
        </w:rPr>
        <w:lastRenderedPageBreak/>
        <w:t>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27A5B">
        <w:rPr>
          <w:rFonts w:ascii="Times New Roman" w:hAnsi="Times New Roman" w:cs="Times New Roman"/>
          <w:sz w:val="24"/>
          <w:szCs w:val="24"/>
        </w:rPr>
        <w:t>неудобства</w:t>
      </w:r>
      <w:proofErr w:type="gramEnd"/>
      <w:r w:rsidRPr="00E27A5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В случае признания </w:t>
      </w:r>
      <w:proofErr w:type="gramStart"/>
      <w:r w:rsidRPr="00E27A5B">
        <w:rPr>
          <w:rFonts w:ascii="Times New Roman" w:hAnsi="Times New Roman" w:cs="Times New Roman"/>
          <w:sz w:val="24"/>
          <w:szCs w:val="24"/>
        </w:rPr>
        <w:t>жалобы</w:t>
      </w:r>
      <w:proofErr w:type="gramEnd"/>
      <w:r w:rsidRPr="00E27A5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28.11. В ответе по результатам рассмотрения жалобы указываются: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28.11.1. </w:t>
      </w:r>
      <w:proofErr w:type="gramStart"/>
      <w:r w:rsidRPr="00E27A5B">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28.11.3. Фамилия, имя, отчество (при наличии) или наименование Заявителя.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28.11.4. Основания для принятия решения по жалобе.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28.11.5. Принятое по жалобе решение.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15" w:history="1">
        <w:r w:rsidRPr="00E27A5B">
          <w:rPr>
            <w:rFonts w:ascii="Times New Roman" w:hAnsi="Times New Roman" w:cs="Times New Roman"/>
            <w:sz w:val="24"/>
            <w:szCs w:val="24"/>
          </w:rPr>
          <w:t>пункте 28.10</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28.11.7. Информация о порядке обжалования принятого по жалобе решения.</w:t>
      </w:r>
    </w:p>
    <w:p w:rsidR="00E27A5B" w:rsidRPr="00E27A5B" w:rsidRDefault="00E27A5B">
      <w:pPr>
        <w:pStyle w:val="ConsPlusNormal"/>
        <w:spacing w:before="220"/>
        <w:ind w:firstLine="540"/>
        <w:jc w:val="both"/>
        <w:rPr>
          <w:rFonts w:ascii="Times New Roman" w:hAnsi="Times New Roman" w:cs="Times New Roman"/>
          <w:sz w:val="24"/>
          <w:szCs w:val="24"/>
        </w:rPr>
      </w:pPr>
      <w:bookmarkStart w:id="45" w:name="P528"/>
      <w:bookmarkEnd w:id="45"/>
      <w:r w:rsidRPr="00E27A5B">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отказывают в удовлетворении жалобы в следующих случаях:</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сообщают Заявителю об оставлении жалобы без ответа в течение 3 (трех) рабочих дней со дня регистрации жалобы.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E27A5B">
          <w:rPr>
            <w:rFonts w:ascii="Times New Roman" w:hAnsi="Times New Roman" w:cs="Times New Roman"/>
            <w:sz w:val="24"/>
            <w:szCs w:val="24"/>
          </w:rPr>
          <w:t>статьей 5.63</w:t>
        </w:r>
      </w:hyperlink>
      <w:r w:rsidRPr="00E27A5B">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27A5B" w:rsidRPr="00E27A5B" w:rsidRDefault="00E27A5B">
      <w:pPr>
        <w:pStyle w:val="ConsPlusNormal"/>
        <w:spacing w:before="220"/>
        <w:ind w:firstLine="540"/>
        <w:jc w:val="both"/>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E27A5B">
          <w:rPr>
            <w:rFonts w:ascii="Times New Roman" w:hAnsi="Times New Roman" w:cs="Times New Roman"/>
            <w:sz w:val="24"/>
            <w:szCs w:val="24"/>
          </w:rPr>
          <w:t>статьей 15.2</w:t>
        </w:r>
      </w:hyperlink>
      <w:r w:rsidRPr="00E27A5B">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28.17. Администрация, МФЦ, учредители МФЦ обеспечивают:</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28.17.1. Оснащение мест приема жалоб.</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28.17.5. </w:t>
      </w:r>
      <w:proofErr w:type="gramStart"/>
      <w:r w:rsidRPr="00E27A5B">
        <w:rPr>
          <w:rFonts w:ascii="Times New Roman" w:hAnsi="Times New Roman" w:cs="Times New Roman"/>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28.18. </w:t>
      </w:r>
      <w:proofErr w:type="gramStart"/>
      <w:r w:rsidRPr="00E27A5B">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9" w:history="1">
        <w:r w:rsidRPr="00E27A5B">
          <w:rPr>
            <w:rFonts w:ascii="Times New Roman" w:hAnsi="Times New Roman" w:cs="Times New Roman"/>
            <w:sz w:val="24"/>
            <w:szCs w:val="24"/>
          </w:rPr>
          <w:t>Положения</w:t>
        </w:r>
      </w:hyperlink>
      <w:r w:rsidRPr="00E27A5B">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E27A5B">
        <w:rPr>
          <w:rFonts w:ascii="Times New Roman" w:hAnsi="Times New Roman" w:cs="Times New Roman"/>
          <w:sz w:val="24"/>
          <w:szCs w:val="24"/>
        </w:rPr>
        <w:lastRenderedPageBreak/>
        <w:t>муниципальных услуг, утвержденного постановлением Правительства Российской Федерации от 20.11.2012</w:t>
      </w:r>
      <w:proofErr w:type="gramEnd"/>
      <w:r w:rsidRPr="00E27A5B">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29. Органы государственной власти, организации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уполномоченные на рассмотрение жалобы лица, которым может</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 xml:space="preserve">быть направлена жалоба Заявителя в </w:t>
      </w:r>
      <w:proofErr w:type="gramStart"/>
      <w:r w:rsidRPr="00E27A5B">
        <w:rPr>
          <w:rFonts w:ascii="Times New Roman" w:hAnsi="Times New Roman" w:cs="Times New Roman"/>
          <w:sz w:val="24"/>
          <w:szCs w:val="24"/>
        </w:rPr>
        <w:t>досудебном</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 xml:space="preserve">(внесудебном) </w:t>
      </w:r>
      <w:proofErr w:type="gramStart"/>
      <w:r w:rsidRPr="00E27A5B">
        <w:rPr>
          <w:rFonts w:ascii="Times New Roman" w:hAnsi="Times New Roman" w:cs="Times New Roman"/>
          <w:sz w:val="24"/>
          <w:szCs w:val="24"/>
        </w:rPr>
        <w:t>порядке</w:t>
      </w:r>
      <w:proofErr w:type="gramEnd"/>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bookmarkStart w:id="46" w:name="P552"/>
      <w:bookmarkEnd w:id="46"/>
      <w:r w:rsidRPr="00E27A5B">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E27A5B">
        <w:rPr>
          <w:rFonts w:ascii="Times New Roman" w:hAnsi="Times New Roman" w:cs="Times New Roman"/>
          <w:sz w:val="24"/>
          <w:szCs w:val="24"/>
        </w:rPr>
        <w:t xml:space="preserve">В соответствии с </w:t>
      </w:r>
      <w:hyperlink r:id="rId30" w:history="1">
        <w:r w:rsidRPr="00E27A5B">
          <w:rPr>
            <w:rFonts w:ascii="Times New Roman" w:hAnsi="Times New Roman" w:cs="Times New Roman"/>
            <w:sz w:val="24"/>
            <w:szCs w:val="24"/>
          </w:rPr>
          <w:t>постановлением</w:t>
        </w:r>
      </w:hyperlink>
      <w:r w:rsidRPr="00E27A5B">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МФЦ. Время приема жалоб должно совпадать со временем работы учредителя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30. Способы информирования Заявителей о порядке подачи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рассмотрения жалобы, в том числе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с использованием ЕПГУ, РПГУ</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30.1. Заявители информируются о порядке подачи и рассмотрения жалобы, в том числе с использованием ЕПГУ, РПГУ, способами, предусмотренными </w:t>
      </w:r>
      <w:hyperlink w:anchor="P66" w:history="1">
        <w:r w:rsidRPr="00E27A5B">
          <w:rPr>
            <w:rFonts w:ascii="Times New Roman" w:hAnsi="Times New Roman" w:cs="Times New Roman"/>
            <w:sz w:val="24"/>
            <w:szCs w:val="24"/>
          </w:rPr>
          <w:t>подразделом 3</w:t>
        </w:r>
      </w:hyperlink>
      <w:r w:rsidRPr="00E27A5B">
        <w:rPr>
          <w:rFonts w:ascii="Times New Roman" w:hAnsi="Times New Roman" w:cs="Times New Roman"/>
          <w:sz w:val="24"/>
          <w:szCs w:val="24"/>
        </w:rPr>
        <w:t xml:space="preserve"> настоящего административного регламента.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30.2. Информация, указанная в </w:t>
      </w:r>
      <w:hyperlink w:anchor="P468" w:history="1">
        <w:r w:rsidRPr="00E27A5B">
          <w:rPr>
            <w:rFonts w:ascii="Times New Roman" w:hAnsi="Times New Roman" w:cs="Times New Roman"/>
            <w:sz w:val="24"/>
            <w:szCs w:val="24"/>
          </w:rPr>
          <w:t>разделе V</w:t>
        </w:r>
      </w:hyperlink>
      <w:r w:rsidRPr="00E27A5B">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31. Перечень нормативных правовых актов, регулирующих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порядок досудебного (внесудебного) обжалования решений</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действий (бездействия) Администрации, должностных лиц</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Администрации, МФЦ, работников МФЦ</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31.1. </w:t>
      </w:r>
      <w:proofErr w:type="gramStart"/>
      <w:r w:rsidRPr="00E27A5B">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31" w:history="1">
        <w:r w:rsidRPr="00E27A5B">
          <w:rPr>
            <w:rFonts w:ascii="Times New Roman" w:hAnsi="Times New Roman" w:cs="Times New Roman"/>
            <w:sz w:val="24"/>
            <w:szCs w:val="24"/>
          </w:rPr>
          <w:t>закона</w:t>
        </w:r>
      </w:hyperlink>
      <w:r w:rsidRPr="00E27A5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2" w:history="1">
        <w:r w:rsidRPr="00E27A5B">
          <w:rPr>
            <w:rFonts w:ascii="Times New Roman" w:hAnsi="Times New Roman" w:cs="Times New Roman"/>
            <w:sz w:val="24"/>
            <w:szCs w:val="24"/>
          </w:rPr>
          <w:t>постановлением</w:t>
        </w:r>
      </w:hyperlink>
      <w:r w:rsidRPr="00E27A5B">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w:t>
      </w:r>
      <w:r w:rsidRPr="00E27A5B">
        <w:rPr>
          <w:rFonts w:ascii="Times New Roman" w:hAnsi="Times New Roman" w:cs="Times New Roman"/>
          <w:sz w:val="24"/>
          <w:szCs w:val="24"/>
        </w:rPr>
        <w:lastRenderedPageBreak/>
        <w:t>исполнительных органов</w:t>
      </w:r>
      <w:proofErr w:type="gramEnd"/>
      <w:r w:rsidRPr="00E27A5B">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1</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 xml:space="preserve">Министерства </w:t>
      </w:r>
      <w:proofErr w:type="gramStart"/>
      <w:r w:rsidRPr="00E27A5B">
        <w:rPr>
          <w:rFonts w:ascii="Times New Roman" w:hAnsi="Times New Roman" w:cs="Times New Roman"/>
          <w:sz w:val="24"/>
          <w:szCs w:val="24"/>
        </w:rPr>
        <w:t>имущественных</w:t>
      </w:r>
      <w:proofErr w:type="gramEnd"/>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отношений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bookmarkStart w:id="47" w:name="P591"/>
      <w:bookmarkEnd w:id="47"/>
      <w:r w:rsidRPr="00E27A5B">
        <w:rPr>
          <w:rFonts w:ascii="Times New Roman" w:hAnsi="Times New Roman" w:cs="Times New Roman"/>
          <w:sz w:val="24"/>
          <w:szCs w:val="24"/>
        </w:rPr>
        <w:t>Форма</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решения о предоставлении государственной услуги</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(оформляется на официальном бланке администрации)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Постановление</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об установлении соответствия вида разрешенного использования</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земельного участка классификатору</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от _____ N ______</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Рассмотрев заявление (ФИО или наименование заявител</w:t>
      </w:r>
      <w:proofErr w:type="gramStart"/>
      <w:r w:rsidRPr="00E27A5B">
        <w:rPr>
          <w:rFonts w:ascii="Times New Roman" w:hAnsi="Times New Roman" w:cs="Times New Roman"/>
          <w:sz w:val="24"/>
          <w:szCs w:val="24"/>
        </w:rPr>
        <w:t>я(</w:t>
      </w:r>
      <w:proofErr w:type="gramEnd"/>
      <w:r w:rsidRPr="00E27A5B">
        <w:rPr>
          <w:rFonts w:ascii="Times New Roman" w:hAnsi="Times New Roman" w:cs="Times New Roman"/>
          <w:sz w:val="24"/>
          <w:szCs w:val="24"/>
        </w:rPr>
        <w:t xml:space="preserve">ей) от ____________ N ______________, руководствуясь Земельным </w:t>
      </w:r>
      <w:hyperlink r:id="rId33" w:history="1">
        <w:r w:rsidRPr="00E27A5B">
          <w:rPr>
            <w:rFonts w:ascii="Times New Roman" w:hAnsi="Times New Roman" w:cs="Times New Roman"/>
            <w:sz w:val="24"/>
            <w:szCs w:val="24"/>
          </w:rPr>
          <w:t>кодексом</w:t>
        </w:r>
      </w:hyperlink>
      <w:r w:rsidRPr="00E27A5B">
        <w:rPr>
          <w:rFonts w:ascii="Times New Roman" w:hAnsi="Times New Roman" w:cs="Times New Roman"/>
          <w:sz w:val="24"/>
          <w:szCs w:val="24"/>
        </w:rPr>
        <w:t xml:space="preserve"> Российской Федерации, Федеральным </w:t>
      </w:r>
      <w:hyperlink r:id="rId34"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Федеральным </w:t>
      </w:r>
      <w:hyperlink r:id="rId35"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36" w:history="1">
        <w:r w:rsidRPr="00E27A5B">
          <w:rPr>
            <w:rFonts w:ascii="Times New Roman" w:hAnsi="Times New Roman" w:cs="Times New Roman"/>
            <w:sz w:val="24"/>
            <w:szCs w:val="24"/>
          </w:rPr>
          <w:t>приказом</w:t>
        </w:r>
      </w:hyperlink>
      <w:r w:rsidRPr="00E27A5B">
        <w:rPr>
          <w:rFonts w:ascii="Times New Roman" w:hAnsi="Times New Roman" w:cs="Times New Roman"/>
          <w:sz w:val="24"/>
          <w:szCs w:val="24"/>
        </w:rPr>
        <w:t xml:space="preserve"> Минэкономразвития России от 01.09.2014 N 540 "Об утверждении классификатора видов разрешенного использования земельных участков", уставом администрации _________ Московской области, сводным заключением Министерства имущественных отношений Московской области от __________ N ______________</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ПОСТАНОВЛЯ</w:t>
      </w:r>
      <w:proofErr w:type="gramStart"/>
      <w:r w:rsidRPr="00E27A5B">
        <w:rPr>
          <w:rFonts w:ascii="Times New Roman" w:hAnsi="Times New Roman" w:cs="Times New Roman"/>
          <w:sz w:val="24"/>
          <w:szCs w:val="24"/>
        </w:rPr>
        <w:t>Ю(</w:t>
      </w:r>
      <w:proofErr w:type="gramEnd"/>
      <w:r w:rsidRPr="00E27A5B">
        <w:rPr>
          <w:rFonts w:ascii="Times New Roman" w:hAnsi="Times New Roman" w:cs="Times New Roman"/>
          <w:sz w:val="24"/>
          <w:szCs w:val="24"/>
        </w:rPr>
        <w:t>ЕТ):</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 Установить соответствие вида разрешенного использования </w:t>
      </w:r>
      <w:hyperlink r:id="rId37" w:history="1">
        <w:r w:rsidRPr="00E27A5B">
          <w:rPr>
            <w:rFonts w:ascii="Times New Roman" w:hAnsi="Times New Roman" w:cs="Times New Roman"/>
            <w:sz w:val="24"/>
            <w:szCs w:val="24"/>
          </w:rPr>
          <w:t>классификатору</w:t>
        </w:r>
      </w:hyperlink>
      <w:r w:rsidRPr="00E27A5B">
        <w:rPr>
          <w:rFonts w:ascii="Times New Roman" w:hAnsi="Times New Roman" w:cs="Times New Roman"/>
          <w:sz w:val="24"/>
          <w:szCs w:val="24"/>
        </w:rPr>
        <w:t xml:space="preserve"> видов разрешенного использования земельных участков, утвержденному приказом Минэкономразвития России от 01.09.2014 N 540, земельного участка с кадастровым номером _______, общей площадью _____ кв. м, расположенного по адресу: Московская область, ______________________, </w:t>
      </w:r>
      <w:proofErr w:type="gramStart"/>
      <w:r w:rsidRPr="00E27A5B">
        <w:rPr>
          <w:rFonts w:ascii="Times New Roman" w:hAnsi="Times New Roman" w:cs="Times New Roman"/>
          <w:sz w:val="24"/>
          <w:szCs w:val="24"/>
        </w:rPr>
        <w:t>с</w:t>
      </w:r>
      <w:proofErr w:type="gramEnd"/>
      <w:r w:rsidRPr="00E27A5B">
        <w:rPr>
          <w:rFonts w:ascii="Times New Roman" w:hAnsi="Times New Roman" w:cs="Times New Roman"/>
          <w:sz w:val="24"/>
          <w:szCs w:val="24"/>
        </w:rPr>
        <w:t xml:space="preserve"> "______" на "________" (код _____).</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 _____________________ (указать структурное подразделение администрации) в течение 5 (пяти) рабочих дней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об установлении соответствия вида разрешенного использования земельного участка.</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 Контроль за выполнением настоящего постановления возложить </w:t>
      </w:r>
      <w:proofErr w:type="gramStart"/>
      <w:r w:rsidRPr="00E27A5B">
        <w:rPr>
          <w:rFonts w:ascii="Times New Roman" w:hAnsi="Times New Roman" w:cs="Times New Roman"/>
          <w:sz w:val="24"/>
          <w:szCs w:val="24"/>
        </w:rPr>
        <w:t>на</w:t>
      </w:r>
      <w:proofErr w:type="gramEnd"/>
      <w:r w:rsidRPr="00E27A5B">
        <w:rPr>
          <w:rFonts w:ascii="Times New Roman" w:hAnsi="Times New Roman" w:cs="Times New Roman"/>
          <w:sz w:val="24"/>
          <w:szCs w:val="24"/>
        </w:rPr>
        <w:t xml:space="preserve"> __________.</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    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(уполномоченное должностное              (подпись, фамилия, инициалы)</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lastRenderedPageBreak/>
        <w:t xml:space="preserve">     лицо администрации)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2</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 xml:space="preserve">Министерства </w:t>
      </w:r>
      <w:proofErr w:type="gramStart"/>
      <w:r w:rsidRPr="00E27A5B">
        <w:rPr>
          <w:rFonts w:ascii="Times New Roman" w:hAnsi="Times New Roman" w:cs="Times New Roman"/>
          <w:sz w:val="24"/>
          <w:szCs w:val="24"/>
        </w:rPr>
        <w:t>имущественных</w:t>
      </w:r>
      <w:proofErr w:type="gramEnd"/>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отношений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bookmarkStart w:id="48" w:name="P622"/>
      <w:bookmarkEnd w:id="48"/>
      <w:r w:rsidRPr="00E27A5B">
        <w:rPr>
          <w:rFonts w:ascii="Times New Roman" w:hAnsi="Times New Roman" w:cs="Times New Roman"/>
          <w:sz w:val="24"/>
          <w:szCs w:val="24"/>
        </w:rPr>
        <w:t>Форма</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решения об отказе в предоставлении государственной услуги</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(оформляется на официальном бланке администрации)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Кому:</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(фамилия, имя, отчество физического</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лица, индивидуального</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предпринимателя или наименование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юридического лица)</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Номер и дата заявления: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РЕШЕНИЕ</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об отказе в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Администрация приняла решение об отказе в предоставлении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4083"/>
        <w:gridCol w:w="3855"/>
      </w:tblGrid>
      <w:tr w:rsidR="00E27A5B" w:rsidRPr="00E27A5B">
        <w:tc>
          <w:tcPr>
            <w:tcW w:w="1053"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N пункта</w:t>
            </w:r>
          </w:p>
        </w:tc>
        <w:tc>
          <w:tcPr>
            <w:tcW w:w="4083"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55"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Разъяснение причин отказа в предоставлении государственной услуги</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0" w:history="1">
              <w:r w:rsidRPr="00E27A5B">
                <w:rPr>
                  <w:rFonts w:ascii="Times New Roman" w:hAnsi="Times New Roman" w:cs="Times New Roman"/>
                  <w:sz w:val="24"/>
                  <w:szCs w:val="24"/>
                </w:rPr>
                <w:t>13.2.1</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противоречивых сведений в заявлении и приложенных документах</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1" w:history="1">
              <w:r w:rsidRPr="00E27A5B">
                <w:rPr>
                  <w:rFonts w:ascii="Times New Roman" w:hAnsi="Times New Roman" w:cs="Times New Roman"/>
                  <w:sz w:val="24"/>
                  <w:szCs w:val="24"/>
                </w:rPr>
                <w:t>13.2.2</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Несоответствие категории заявителя кругу лиц, указанных в </w:t>
            </w:r>
            <w:hyperlink w:anchor="P62" w:history="1">
              <w:r w:rsidRPr="00E27A5B">
                <w:rPr>
                  <w:rFonts w:ascii="Times New Roman" w:hAnsi="Times New Roman" w:cs="Times New Roman"/>
                  <w:sz w:val="24"/>
                  <w:szCs w:val="24"/>
                </w:rPr>
                <w:t>подразделе 2</w:t>
              </w:r>
            </w:hyperlink>
            <w:r w:rsidRPr="00E27A5B">
              <w:rPr>
                <w:rFonts w:ascii="Times New Roman" w:hAnsi="Times New Roman" w:cs="Times New Roman"/>
                <w:sz w:val="24"/>
                <w:szCs w:val="24"/>
              </w:rPr>
              <w:t xml:space="preserve"> настоящего административного регламента</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основания такого вывода</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2" w:history="1">
              <w:r w:rsidRPr="00E27A5B">
                <w:rPr>
                  <w:rFonts w:ascii="Times New Roman" w:hAnsi="Times New Roman" w:cs="Times New Roman"/>
                  <w:sz w:val="24"/>
                  <w:szCs w:val="24"/>
                </w:rPr>
                <w:t>13.2.3</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Несоответствие документов, указанных в </w:t>
            </w:r>
            <w:hyperlink w:anchor="P170" w:history="1">
              <w:r w:rsidRPr="00E27A5B">
                <w:rPr>
                  <w:rFonts w:ascii="Times New Roman" w:hAnsi="Times New Roman" w:cs="Times New Roman"/>
                  <w:sz w:val="24"/>
                  <w:szCs w:val="24"/>
                </w:rPr>
                <w:t>подразделе 10</w:t>
              </w:r>
            </w:hyperlink>
            <w:r w:rsidRPr="00E27A5B">
              <w:rPr>
                <w:rFonts w:ascii="Times New Roman" w:hAnsi="Times New Roman" w:cs="Times New Roman"/>
                <w:sz w:val="24"/>
                <w:szCs w:val="24"/>
              </w:rPr>
              <w:t xml:space="preserve"> настоящего административного регламента, по форме или содержанию требованиям </w:t>
            </w:r>
            <w:r w:rsidRPr="00E27A5B">
              <w:rPr>
                <w:rFonts w:ascii="Times New Roman" w:hAnsi="Times New Roman" w:cs="Times New Roman"/>
                <w:sz w:val="24"/>
                <w:szCs w:val="24"/>
              </w:rPr>
              <w:lastRenderedPageBreak/>
              <w:t>законодательства Российской Федерации</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Указать исчерпывающий перечень документов и нарушений применительно к каждому документу</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3" w:history="1">
              <w:r w:rsidRPr="00E27A5B">
                <w:rPr>
                  <w:rFonts w:ascii="Times New Roman" w:hAnsi="Times New Roman" w:cs="Times New Roman"/>
                  <w:sz w:val="24"/>
                  <w:szCs w:val="24"/>
                </w:rPr>
                <w:t>13.2.4</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основания такого вывода</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4" w:history="1">
              <w:r w:rsidRPr="00E27A5B">
                <w:rPr>
                  <w:rFonts w:ascii="Times New Roman" w:hAnsi="Times New Roman" w:cs="Times New Roman"/>
                  <w:sz w:val="24"/>
                  <w:szCs w:val="24"/>
                </w:rPr>
                <w:t>13.2.5</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противоречий между документами, представленными заявителем, данным, полученным в результате межведомственного информационного взаимодействия</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5" w:history="1">
              <w:r w:rsidRPr="00E27A5B">
                <w:rPr>
                  <w:rFonts w:ascii="Times New Roman" w:hAnsi="Times New Roman" w:cs="Times New Roman"/>
                  <w:sz w:val="24"/>
                  <w:szCs w:val="24"/>
                </w:rPr>
                <w:t>13.2.6</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Отсутствие сведений об установленных в ЕГРН границах земельного участка</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что согласно сведениям ЕГРН границы земельного участка не установлены</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6" w:history="1">
              <w:r w:rsidRPr="00E27A5B">
                <w:rPr>
                  <w:rFonts w:ascii="Times New Roman" w:hAnsi="Times New Roman" w:cs="Times New Roman"/>
                  <w:sz w:val="24"/>
                  <w:szCs w:val="24"/>
                </w:rPr>
                <w:t>13.2.7</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Земельный участок не поставлен на государственный кадастровый учет</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что согласно сведениям выписки из ЕГРН земельный участок не поставлен на государственный кадастровый учет</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7" w:history="1">
              <w:r w:rsidRPr="00E27A5B">
                <w:rPr>
                  <w:rFonts w:ascii="Times New Roman" w:hAnsi="Times New Roman" w:cs="Times New Roman"/>
                  <w:sz w:val="24"/>
                  <w:szCs w:val="24"/>
                </w:rPr>
                <w:t>13.2.8</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Наличие зарегистрированных ограничений или обременений прав на земельный участок по данным ЕГРН</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на сведения, полученные из выписки ЕГРН, о наличии ограничений или обременений прав на земельный участок</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8" w:history="1">
              <w:r w:rsidRPr="00E27A5B">
                <w:rPr>
                  <w:rFonts w:ascii="Times New Roman" w:hAnsi="Times New Roman" w:cs="Times New Roman"/>
                  <w:sz w:val="24"/>
                  <w:szCs w:val="24"/>
                </w:rPr>
                <w:t>13.2.9</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Несоответствие испрашиваемого вида разрешенного использования </w:t>
            </w:r>
            <w:hyperlink r:id="rId38" w:history="1">
              <w:r w:rsidRPr="00E27A5B">
                <w:rPr>
                  <w:rFonts w:ascii="Times New Roman" w:hAnsi="Times New Roman" w:cs="Times New Roman"/>
                  <w:sz w:val="24"/>
                  <w:szCs w:val="24"/>
                </w:rPr>
                <w:t>классификатору</w:t>
              </w:r>
            </w:hyperlink>
            <w:r w:rsidRPr="00E27A5B">
              <w:rPr>
                <w:rFonts w:ascii="Times New Roman" w:hAnsi="Times New Roman" w:cs="Times New Roman"/>
                <w:sz w:val="24"/>
                <w:szCs w:val="24"/>
              </w:rPr>
              <w:t xml:space="preserve"> видов разрешенного использования земельных участков, утвержденному приказом Министерства экономического развития Российской Федерации от 01.09.2014 N 540</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Указать, что испрашиваемый вид разрешенного использования не соответствует </w:t>
            </w:r>
            <w:hyperlink r:id="rId39" w:history="1">
              <w:r w:rsidRPr="00E27A5B">
                <w:rPr>
                  <w:rFonts w:ascii="Times New Roman" w:hAnsi="Times New Roman" w:cs="Times New Roman"/>
                  <w:sz w:val="24"/>
                  <w:szCs w:val="24"/>
                </w:rPr>
                <w:t>классификатору</w:t>
              </w:r>
            </w:hyperlink>
            <w:r w:rsidRPr="00E27A5B">
              <w:rPr>
                <w:rFonts w:ascii="Times New Roman" w:hAnsi="Times New Roman" w:cs="Times New Roman"/>
                <w:sz w:val="24"/>
                <w:szCs w:val="24"/>
              </w:rPr>
              <w:t xml:space="preserve"> видов разрешенного использования земельных участков, утвержденному приказом Министерства экономического развития Российской Федерации от 01.09.2014 N 540</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39" w:history="1">
              <w:r w:rsidRPr="00E27A5B">
                <w:rPr>
                  <w:rFonts w:ascii="Times New Roman" w:hAnsi="Times New Roman" w:cs="Times New Roman"/>
                  <w:sz w:val="24"/>
                  <w:szCs w:val="24"/>
                </w:rPr>
                <w:t>13.2.10</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Наличие обеспечительных мер, наложенных в отношении земельного участка, и (или) прав пользования на указанные объекты недвижимого имущества</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на наличие вступившего в силу определения суда о принятии обеспечительных мер (наложение ареста, запрет совершать определенные действия и т.д.) в соответствии с законодательством Российской Федерации</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40" w:history="1">
              <w:r w:rsidRPr="00E27A5B">
                <w:rPr>
                  <w:rFonts w:ascii="Times New Roman" w:hAnsi="Times New Roman" w:cs="Times New Roman"/>
                  <w:sz w:val="24"/>
                  <w:szCs w:val="24"/>
                </w:rPr>
                <w:t>13.2.11</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Испрашиваемый заявителем вид разрешенного использования земельного участка по содержанию не соответствует текущему</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что испрашиваемый заявителем вид разрешенного использования земельного участка по содержанию не соответствует текущему</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41" w:history="1">
              <w:r w:rsidRPr="00E27A5B">
                <w:rPr>
                  <w:rFonts w:ascii="Times New Roman" w:hAnsi="Times New Roman" w:cs="Times New Roman"/>
                  <w:sz w:val="24"/>
                  <w:szCs w:val="24"/>
                </w:rPr>
                <w:t>13.2.12</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Наложение границ на земли, земельные участки государственного </w:t>
            </w:r>
            <w:r w:rsidRPr="00E27A5B">
              <w:rPr>
                <w:rFonts w:ascii="Times New Roman" w:hAnsi="Times New Roman" w:cs="Times New Roman"/>
                <w:sz w:val="24"/>
                <w:szCs w:val="24"/>
              </w:rPr>
              <w:lastRenderedPageBreak/>
              <w:t xml:space="preserve">лесного фонда при отсутствии подтверждения применения к земельному участку процедуры, предусмотренной Федеральным </w:t>
            </w:r>
            <w:hyperlink r:id="rId40"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3855" w:type="dxa"/>
          </w:tcPr>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lastRenderedPageBreak/>
              <w:t xml:space="preserve">Согласно заключению Комитета по архитектуре и градостроительству </w:t>
            </w:r>
            <w:r w:rsidRPr="00E27A5B">
              <w:rPr>
                <w:rFonts w:ascii="Times New Roman" w:hAnsi="Times New Roman" w:cs="Times New Roman"/>
                <w:sz w:val="24"/>
                <w:szCs w:val="24"/>
              </w:rPr>
              <w:lastRenderedPageBreak/>
              <w:t xml:space="preserve">Московской области (N, дата) имеет место наложение границ испрашиваемого земельного участка на земли государственного лесного фонда, а также при отсутствии подтверждения применения к земельному участку процедуры, предусмотренной Федеральным </w:t>
            </w:r>
            <w:hyperlink r:id="rId41" w:history="1">
              <w:r w:rsidRPr="00E27A5B">
                <w:rPr>
                  <w:rFonts w:ascii="Times New Roman" w:hAnsi="Times New Roman" w:cs="Times New Roman"/>
                  <w:sz w:val="24"/>
                  <w:szCs w:val="24"/>
                </w:rPr>
                <w:t>законом</w:t>
              </w:r>
            </w:hyperlink>
            <w:r w:rsidRPr="00E27A5B">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w:t>
            </w:r>
            <w:proofErr w:type="gramEnd"/>
            <w:r w:rsidRPr="00E27A5B">
              <w:rPr>
                <w:rFonts w:ascii="Times New Roman" w:hAnsi="Times New Roman" w:cs="Times New Roman"/>
                <w:sz w:val="24"/>
                <w:szCs w:val="24"/>
              </w:rPr>
              <w:t xml:space="preserve"> земельного участка к определенной категории земель"</w:t>
            </w:r>
          </w:p>
        </w:tc>
      </w:tr>
      <w:tr w:rsidR="00E27A5B" w:rsidRPr="00E27A5B">
        <w:tc>
          <w:tcPr>
            <w:tcW w:w="1053" w:type="dxa"/>
          </w:tcPr>
          <w:p w:rsidR="00E27A5B" w:rsidRPr="00E27A5B" w:rsidRDefault="00E27A5B">
            <w:pPr>
              <w:pStyle w:val="ConsPlusNormal"/>
              <w:rPr>
                <w:rFonts w:ascii="Times New Roman" w:hAnsi="Times New Roman" w:cs="Times New Roman"/>
                <w:sz w:val="24"/>
                <w:szCs w:val="24"/>
              </w:rPr>
            </w:pPr>
            <w:hyperlink w:anchor="P242" w:history="1">
              <w:r w:rsidRPr="00E27A5B">
                <w:rPr>
                  <w:rFonts w:ascii="Times New Roman" w:hAnsi="Times New Roman" w:cs="Times New Roman"/>
                  <w:sz w:val="24"/>
                  <w:szCs w:val="24"/>
                </w:rPr>
                <w:t>13.2.13</w:t>
              </w:r>
            </w:hyperlink>
            <w:r w:rsidRPr="00E27A5B">
              <w:rPr>
                <w:rFonts w:ascii="Times New Roman" w:hAnsi="Times New Roman" w:cs="Times New Roman"/>
                <w:sz w:val="24"/>
                <w:szCs w:val="24"/>
              </w:rPr>
              <w:t>.</w:t>
            </w:r>
          </w:p>
        </w:tc>
        <w:tc>
          <w:tcPr>
            <w:tcW w:w="4083"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Отзыв заявления по инициативе заявителя</w:t>
            </w:r>
          </w:p>
        </w:tc>
        <w:tc>
          <w:tcPr>
            <w:tcW w:w="385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реквизиты заявления об отказе от предоставления государственной услуги</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оснований для отказа в предоставлении государственной услуги.</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468" w:history="1">
        <w:r w:rsidRPr="00E27A5B">
          <w:rPr>
            <w:rFonts w:ascii="Times New Roman" w:hAnsi="Times New Roman" w:cs="Times New Roman"/>
            <w:sz w:val="24"/>
            <w:szCs w:val="24"/>
          </w:rPr>
          <w:t>разделе V</w:t>
        </w:r>
      </w:hyperlink>
      <w:r w:rsidRPr="00E27A5B">
        <w:rPr>
          <w:rFonts w:ascii="Times New Roman" w:hAnsi="Times New Roman" w:cs="Times New Roman"/>
          <w:sz w:val="24"/>
          <w:szCs w:val="24"/>
        </w:rPr>
        <w:t xml:space="preserve"> административного регламента, а также в судебном порядке.</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Дополнительно информируем:</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(указывается информация, необходимая для устранения причин отказа в</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предоставлении</w:t>
      </w:r>
      <w:proofErr w:type="gramEnd"/>
      <w:r w:rsidRPr="00E27A5B">
        <w:rPr>
          <w:rFonts w:ascii="Times New Roman" w:hAnsi="Times New Roman" w:cs="Times New Roman"/>
          <w:sz w:val="24"/>
          <w:szCs w:val="24"/>
        </w:rPr>
        <w:t xml:space="preserve"> государственной услуги, а также иная дополнительная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информация при наличии)</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    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(уполномоченное должностное              (подпись, фамилия, инициалы)</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лицо администрации)</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 _______________ 20__ г.</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Исполнитель: 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(указывается ФИО сотрудника администрации,</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подготовившего</w:t>
      </w:r>
      <w:proofErr w:type="gramEnd"/>
      <w:r w:rsidRPr="00E27A5B">
        <w:rPr>
          <w:rFonts w:ascii="Times New Roman" w:hAnsi="Times New Roman" w:cs="Times New Roman"/>
          <w:sz w:val="24"/>
          <w:szCs w:val="24"/>
        </w:rPr>
        <w:t xml:space="preserve"> настоящее решение)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Телефон: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(указывается рабочий телефон исполнителя)</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3</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 xml:space="preserve">Министерства </w:t>
      </w:r>
      <w:proofErr w:type="gramStart"/>
      <w:r w:rsidRPr="00E27A5B">
        <w:rPr>
          <w:rFonts w:ascii="Times New Roman" w:hAnsi="Times New Roman" w:cs="Times New Roman"/>
          <w:sz w:val="24"/>
          <w:szCs w:val="24"/>
        </w:rPr>
        <w:t>имущественных</w:t>
      </w:r>
      <w:proofErr w:type="gramEnd"/>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отношений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rPr>
          <w:rFonts w:ascii="Times New Roman" w:hAnsi="Times New Roman" w:cs="Times New Roman"/>
          <w:sz w:val="24"/>
          <w:szCs w:val="24"/>
        </w:rPr>
      </w:pPr>
      <w:bookmarkStart w:id="49" w:name="P717"/>
      <w:bookmarkEnd w:id="49"/>
      <w:r w:rsidRPr="00E27A5B">
        <w:rPr>
          <w:rFonts w:ascii="Times New Roman" w:hAnsi="Times New Roman" w:cs="Times New Roman"/>
          <w:sz w:val="24"/>
          <w:szCs w:val="24"/>
        </w:rPr>
        <w:t>ПЕРЕЧЕНЬ</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НОРМАТИВНЫХ ПРАВОВЫХ АКТОВ, РЕГУЛИРУЮЩИХ ПРЕДОСТАВЛЕНИЕ</w:t>
      </w:r>
    </w:p>
    <w:p w:rsidR="00E27A5B" w:rsidRPr="00E27A5B" w:rsidRDefault="00E27A5B">
      <w:pPr>
        <w:pStyle w:val="ConsPlusTitle"/>
        <w:jc w:val="center"/>
        <w:rPr>
          <w:rFonts w:ascii="Times New Roman" w:hAnsi="Times New Roman" w:cs="Times New Roman"/>
          <w:sz w:val="24"/>
          <w:szCs w:val="24"/>
        </w:rPr>
      </w:pPr>
      <w:proofErr w:type="gramStart"/>
      <w:r w:rsidRPr="00E27A5B">
        <w:rPr>
          <w:rFonts w:ascii="Times New Roman" w:hAnsi="Times New Roman" w:cs="Times New Roman"/>
          <w:sz w:val="24"/>
          <w:szCs w:val="24"/>
        </w:rPr>
        <w:t>ГОСУДАРСТВЕННОЙ УСЛУГИ (С УКАЗАНИЕМ ИХ РЕКВИЗИТОВ</w:t>
      </w:r>
      <w:proofErr w:type="gramEnd"/>
    </w:p>
    <w:p w:rsidR="00E27A5B" w:rsidRPr="00E27A5B" w:rsidRDefault="00E27A5B">
      <w:pPr>
        <w:pStyle w:val="ConsPlusTitle"/>
        <w:jc w:val="center"/>
        <w:rPr>
          <w:rFonts w:ascii="Times New Roman" w:hAnsi="Times New Roman" w:cs="Times New Roman"/>
          <w:sz w:val="24"/>
          <w:szCs w:val="24"/>
        </w:rPr>
      </w:pPr>
      <w:proofErr w:type="gramStart"/>
      <w:r w:rsidRPr="00E27A5B">
        <w:rPr>
          <w:rFonts w:ascii="Times New Roman" w:hAnsi="Times New Roman" w:cs="Times New Roman"/>
          <w:sz w:val="24"/>
          <w:szCs w:val="24"/>
        </w:rPr>
        <w:t>И ИСТОЧНИКОВ ОФИЦИАЛЬНОГО ОПУБЛИКОВАНИЯ)</w:t>
      </w:r>
      <w:proofErr w:type="gramEnd"/>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 </w:t>
      </w:r>
      <w:hyperlink r:id="rId42" w:history="1">
        <w:r w:rsidRPr="00E27A5B">
          <w:rPr>
            <w:rFonts w:ascii="Times New Roman" w:hAnsi="Times New Roman" w:cs="Times New Roman"/>
            <w:sz w:val="24"/>
            <w:szCs w:val="24"/>
          </w:rPr>
          <w:t>Конституция</w:t>
        </w:r>
      </w:hyperlink>
      <w:r w:rsidRPr="00E27A5B">
        <w:rPr>
          <w:rFonts w:ascii="Times New Roman" w:hAnsi="Times New Roman" w:cs="Times New Roman"/>
          <w:sz w:val="24"/>
          <w:szCs w:val="24"/>
        </w:rPr>
        <w:t xml:space="preserve"> Российской Федерации (официальный текст </w:t>
      </w:r>
      <w:hyperlink r:id="rId43" w:history="1">
        <w:r w:rsidRPr="00E27A5B">
          <w:rPr>
            <w:rFonts w:ascii="Times New Roman" w:hAnsi="Times New Roman" w:cs="Times New Roman"/>
            <w:sz w:val="24"/>
            <w:szCs w:val="24"/>
          </w:rPr>
          <w:t>Конституции</w:t>
        </w:r>
      </w:hyperlink>
      <w:r w:rsidRPr="00E27A5B">
        <w:rPr>
          <w:rFonts w:ascii="Times New Roman" w:hAnsi="Times New Roman" w:cs="Times New Roman"/>
          <w:sz w:val="24"/>
          <w:szCs w:val="24"/>
        </w:rPr>
        <w:t xml:space="preserve"> Российской Федерации с внесенными поправками от 14.03.2020 опубликован на </w:t>
      </w:r>
      <w:proofErr w:type="gramStart"/>
      <w:r w:rsidRPr="00E27A5B">
        <w:rPr>
          <w:rFonts w:ascii="Times New Roman" w:hAnsi="Times New Roman" w:cs="Times New Roman"/>
          <w:sz w:val="24"/>
          <w:szCs w:val="24"/>
        </w:rPr>
        <w:t>официальном</w:t>
      </w:r>
      <w:proofErr w:type="gramEnd"/>
      <w:r w:rsidRPr="00E27A5B">
        <w:rPr>
          <w:rFonts w:ascii="Times New Roman" w:hAnsi="Times New Roman" w:cs="Times New Roman"/>
          <w:sz w:val="24"/>
          <w:szCs w:val="24"/>
        </w:rPr>
        <w:t xml:space="preserve"> интернет-портале правовой информации http://www.pravo.gov.ru, 04.07.2020).</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 Гражданский кодекс Российской Федерации (</w:t>
      </w:r>
      <w:hyperlink r:id="rId44" w:history="1">
        <w:r w:rsidRPr="00E27A5B">
          <w:rPr>
            <w:rFonts w:ascii="Times New Roman" w:hAnsi="Times New Roman" w:cs="Times New Roman"/>
            <w:sz w:val="24"/>
            <w:szCs w:val="24"/>
          </w:rPr>
          <w:t>части 1</w:t>
        </w:r>
      </w:hyperlink>
      <w:r w:rsidRPr="00E27A5B">
        <w:rPr>
          <w:rFonts w:ascii="Times New Roman" w:hAnsi="Times New Roman" w:cs="Times New Roman"/>
          <w:sz w:val="24"/>
          <w:szCs w:val="24"/>
        </w:rPr>
        <w:t xml:space="preserve">, </w:t>
      </w:r>
      <w:hyperlink r:id="rId45" w:history="1">
        <w:r w:rsidRPr="00E27A5B">
          <w:rPr>
            <w:rFonts w:ascii="Times New Roman" w:hAnsi="Times New Roman" w:cs="Times New Roman"/>
            <w:sz w:val="24"/>
            <w:szCs w:val="24"/>
          </w:rPr>
          <w:t>2</w:t>
        </w:r>
      </w:hyperlink>
      <w:r w:rsidRPr="00E27A5B">
        <w:rPr>
          <w:rFonts w:ascii="Times New Roman" w:hAnsi="Times New Roman" w:cs="Times New Roman"/>
          <w:sz w:val="24"/>
          <w:szCs w:val="24"/>
        </w:rPr>
        <w:t xml:space="preserve">, </w:t>
      </w:r>
      <w:hyperlink r:id="rId46" w:history="1">
        <w:r w:rsidRPr="00E27A5B">
          <w:rPr>
            <w:rFonts w:ascii="Times New Roman" w:hAnsi="Times New Roman" w:cs="Times New Roman"/>
            <w:sz w:val="24"/>
            <w:szCs w:val="24"/>
          </w:rPr>
          <w:t>3</w:t>
        </w:r>
      </w:hyperlink>
      <w:r w:rsidRPr="00E27A5B">
        <w:rPr>
          <w:rFonts w:ascii="Times New Roman" w:hAnsi="Times New Roman" w:cs="Times New Roman"/>
          <w:sz w:val="24"/>
          <w:szCs w:val="24"/>
        </w:rPr>
        <w:t xml:space="preserve">)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 </w:t>
      </w:r>
      <w:proofErr w:type="gramStart"/>
      <w:r w:rsidRPr="00E27A5B">
        <w:rPr>
          <w:rFonts w:ascii="Times New Roman" w:hAnsi="Times New Roman" w:cs="Times New Roman"/>
          <w:sz w:val="24"/>
          <w:szCs w:val="24"/>
        </w:rPr>
        <w:t>"Парламентская газета", N 224, 28.11.2001, "Российская газета", N 233, 28.11.2001, Собрание законодательства Российской Федерации, 03.12.2001, N 49, ст. 4552).</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3. Земельный </w:t>
      </w:r>
      <w:hyperlink r:id="rId47" w:history="1">
        <w:r w:rsidRPr="00E27A5B">
          <w:rPr>
            <w:rFonts w:ascii="Times New Roman" w:hAnsi="Times New Roman" w:cs="Times New Roman"/>
            <w:sz w:val="24"/>
            <w:szCs w:val="24"/>
          </w:rPr>
          <w:t>кодекс</w:t>
        </w:r>
      </w:hyperlink>
      <w:r w:rsidRPr="00E27A5B">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4. Градостроительный </w:t>
      </w:r>
      <w:hyperlink r:id="rId48" w:history="1">
        <w:r w:rsidRPr="00E27A5B">
          <w:rPr>
            <w:rFonts w:ascii="Times New Roman" w:hAnsi="Times New Roman" w:cs="Times New Roman"/>
            <w:sz w:val="24"/>
            <w:szCs w:val="24"/>
          </w:rPr>
          <w:t>кодекс</w:t>
        </w:r>
      </w:hyperlink>
      <w:r w:rsidRPr="00E27A5B">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5. Федеральный </w:t>
      </w:r>
      <w:hyperlink r:id="rId49"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6. Федеральный </w:t>
      </w:r>
      <w:hyperlink r:id="rId50"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7. Федеральный </w:t>
      </w:r>
      <w:hyperlink r:id="rId51"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8. Федеральный </w:t>
      </w:r>
      <w:hyperlink r:id="rId52"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9. Федеральный </w:t>
      </w:r>
      <w:hyperlink r:id="rId53"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lastRenderedPageBreak/>
        <w:t xml:space="preserve">10. Федеральный </w:t>
      </w:r>
      <w:hyperlink r:id="rId54"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11. Федеральный </w:t>
      </w:r>
      <w:hyperlink r:id="rId55" w:history="1">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12. </w:t>
      </w:r>
      <w:hyperlink r:id="rId56"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E27A5B">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27A5B">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13. </w:t>
      </w:r>
      <w:hyperlink r:id="rId57"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N 22, ст. 3169).</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14. </w:t>
      </w:r>
      <w:hyperlink r:id="rId58"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15. </w:t>
      </w:r>
      <w:hyperlink r:id="rId59"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16. </w:t>
      </w:r>
      <w:hyperlink r:id="rId60"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17. </w:t>
      </w:r>
      <w:hyperlink r:id="rId61" w:history="1">
        <w:proofErr w:type="gramStart"/>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E27A5B">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18. </w:t>
      </w:r>
      <w:hyperlink r:id="rId62" w:history="1">
        <w:proofErr w:type="gramStart"/>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E27A5B">
        <w:rPr>
          <w:rFonts w:ascii="Times New Roman" w:hAnsi="Times New Roman" w:cs="Times New Roman"/>
          <w:sz w:val="24"/>
          <w:szCs w:val="24"/>
        </w:rPr>
        <w:t xml:space="preserve">, предоставляющих государственные услуги, и </w:t>
      </w:r>
      <w:r w:rsidRPr="00E27A5B">
        <w:rPr>
          <w:rFonts w:ascii="Times New Roman" w:hAnsi="Times New Roman" w:cs="Times New Roman"/>
          <w:sz w:val="24"/>
          <w:szCs w:val="24"/>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27A5B">
        <w:rPr>
          <w:rFonts w:ascii="Times New Roman" w:hAnsi="Times New Roman" w:cs="Times New Roman"/>
          <w:sz w:val="24"/>
          <w:szCs w:val="24"/>
        </w:rPr>
        <w:t>заверение выписок</w:t>
      </w:r>
      <w:proofErr w:type="gramEnd"/>
      <w:r w:rsidRPr="00E27A5B">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19. </w:t>
      </w:r>
      <w:hyperlink r:id="rId63"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20. </w:t>
      </w:r>
      <w:hyperlink r:id="rId64" w:history="1">
        <w:r w:rsidRPr="00E27A5B">
          <w:rPr>
            <w:rFonts w:ascii="Times New Roman" w:hAnsi="Times New Roman" w:cs="Times New Roman"/>
            <w:sz w:val="24"/>
            <w:szCs w:val="24"/>
          </w:rPr>
          <w:t>Приказ</w:t>
        </w:r>
      </w:hyperlink>
      <w:r w:rsidRPr="00E27A5B">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("Российская газета", N 217, 24.09.2014).</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21. </w:t>
      </w:r>
      <w:hyperlink r:id="rId65" w:history="1">
        <w:proofErr w:type="gramStart"/>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Подмосковье", N 91, 24.05.2016).</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22. </w:t>
      </w:r>
      <w:hyperlink r:id="rId66" w:history="1">
        <w:proofErr w:type="gramStart"/>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E27A5B">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E27A5B">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23. </w:t>
      </w:r>
      <w:hyperlink r:id="rId67" w:history="1">
        <w:proofErr w:type="gramStart"/>
        <w:r w:rsidRPr="00E27A5B">
          <w:rPr>
            <w:rFonts w:ascii="Times New Roman" w:hAnsi="Times New Roman" w:cs="Times New Roman"/>
            <w:sz w:val="24"/>
            <w:szCs w:val="24"/>
          </w:rPr>
          <w:t>Закон</w:t>
        </w:r>
      </w:hyperlink>
      <w:r w:rsidRPr="00E27A5B">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Подмосковье", N 141, 05.08.2014).</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24. </w:t>
      </w:r>
      <w:hyperlink r:id="rId68"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 xml:space="preserve">25. </w:t>
      </w:r>
      <w:hyperlink r:id="rId69" w:history="1">
        <w:proofErr w:type="gramStart"/>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Подмосковье", N 77, 05.05.2011, "Информационный вестник Правительства Московской области", N 5, 31.05.2011).</w:t>
      </w:r>
      <w:proofErr w:type="gramEnd"/>
    </w:p>
    <w:p w:rsidR="00E27A5B" w:rsidRPr="00E27A5B" w:rsidRDefault="00E27A5B">
      <w:pPr>
        <w:pStyle w:val="ConsPlusNormal"/>
        <w:spacing w:before="220"/>
        <w:ind w:firstLine="540"/>
        <w:jc w:val="both"/>
        <w:rPr>
          <w:rFonts w:ascii="Times New Roman" w:hAnsi="Times New Roman" w:cs="Times New Roman"/>
          <w:sz w:val="24"/>
          <w:szCs w:val="24"/>
        </w:rPr>
      </w:pPr>
      <w:r w:rsidRPr="00E27A5B">
        <w:rPr>
          <w:rFonts w:ascii="Times New Roman" w:hAnsi="Times New Roman" w:cs="Times New Roman"/>
          <w:sz w:val="24"/>
          <w:szCs w:val="24"/>
        </w:rPr>
        <w:t>26. Устав муниципального образования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4</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 xml:space="preserve">Министерства </w:t>
      </w:r>
      <w:proofErr w:type="gramStart"/>
      <w:r w:rsidRPr="00E27A5B">
        <w:rPr>
          <w:rFonts w:ascii="Times New Roman" w:hAnsi="Times New Roman" w:cs="Times New Roman"/>
          <w:sz w:val="24"/>
          <w:szCs w:val="24"/>
        </w:rPr>
        <w:t>имущественных</w:t>
      </w:r>
      <w:proofErr w:type="gramEnd"/>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lastRenderedPageBreak/>
        <w:t>отношений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bookmarkStart w:id="50" w:name="P759"/>
      <w:bookmarkEnd w:id="50"/>
      <w:r w:rsidRPr="00E27A5B">
        <w:rPr>
          <w:rFonts w:ascii="Times New Roman" w:hAnsi="Times New Roman" w:cs="Times New Roman"/>
          <w:sz w:val="24"/>
          <w:szCs w:val="24"/>
        </w:rPr>
        <w:t xml:space="preserve">                                   Форма</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заявления о предоставлении государственной услуги</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Заявление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об установлении соответствия вида разрешенного использования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земельного участка классификатору земельных участков</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Куда: администрация _____ Московской области</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(укажите наименование муниципального</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образования)</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Сведения о заявителе: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(полные Ф.И.О. (отчество при наличии)</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физического лица (в том числе физического</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лица, зарегистрированного в качестве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индивидуального предпринимателя), </w:t>
      </w:r>
      <w:proofErr w:type="gramStart"/>
      <w:r w:rsidRPr="00E27A5B">
        <w:rPr>
          <w:rFonts w:ascii="Times New Roman" w:hAnsi="Times New Roman" w:cs="Times New Roman"/>
          <w:sz w:val="24"/>
          <w:szCs w:val="24"/>
        </w:rPr>
        <w:t>полное</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наименование организации и</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организационно-правовой формы </w:t>
      </w:r>
      <w:proofErr w:type="gramStart"/>
      <w:r w:rsidRPr="00E27A5B">
        <w:rPr>
          <w:rFonts w:ascii="Times New Roman" w:hAnsi="Times New Roman" w:cs="Times New Roman"/>
          <w:sz w:val="24"/>
          <w:szCs w:val="24"/>
        </w:rPr>
        <w:t>юридического</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лица)</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в лице: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(Ф.И.О. (отчество при наличии) руководителя</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или иного уполномоченного лица юридического</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лица, представителя физического лица,</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индивидуального предпринимателя)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Документ, удостоверяющий личность:</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(вид документа, серия, номер документа, кем</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 когда выдан)</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Реквизиты документа, подтверждающего</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полномочия представителя заявителя: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(вид документа, серия, номер документа, кем</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 когда выдан)</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Сведения о государственной регистрации</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юридического лица, индивидуального</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предпринимателя) (не заполняется в случае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обращения иностранного юридического лица):</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ОГРН (ОГРНИП): 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ИНН: _______________________________________</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Контактная информация: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Почтовый адрес заявителя: 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Адрес места фактического нахождения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(проживания - для физических лиц и</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lastRenderedPageBreak/>
        <w:t xml:space="preserve">                               индивидуальных предпринимателей) заявителя: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Телефон: 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Эл</w:t>
      </w:r>
      <w:proofErr w:type="gramStart"/>
      <w:r w:rsidRPr="00E27A5B">
        <w:rPr>
          <w:rFonts w:ascii="Times New Roman" w:hAnsi="Times New Roman" w:cs="Times New Roman"/>
          <w:sz w:val="24"/>
          <w:szCs w:val="24"/>
        </w:rPr>
        <w:t>.</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w:t>
      </w:r>
      <w:proofErr w:type="gramEnd"/>
      <w:r w:rsidRPr="00E27A5B">
        <w:rPr>
          <w:rFonts w:ascii="Times New Roman" w:hAnsi="Times New Roman" w:cs="Times New Roman"/>
          <w:sz w:val="24"/>
          <w:szCs w:val="24"/>
        </w:rPr>
        <w:t>очта: _________________________________</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Прошу   установить   соответствие   вида   разрешенного   использования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земельного участка с кадастровым номером __________________________ с видом</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______________________ на </w:t>
      </w:r>
      <w:proofErr w:type="gramStart"/>
      <w:r w:rsidRPr="00E27A5B">
        <w:rPr>
          <w:rFonts w:ascii="Times New Roman" w:hAnsi="Times New Roman" w:cs="Times New Roman"/>
          <w:sz w:val="24"/>
          <w:szCs w:val="24"/>
        </w:rPr>
        <w:t>соответствующий</w:t>
      </w:r>
      <w:proofErr w:type="gramEnd"/>
      <w:r w:rsidRPr="00E27A5B">
        <w:rPr>
          <w:rFonts w:ascii="Times New Roman" w:hAnsi="Times New Roman" w:cs="Times New Roman"/>
          <w:sz w:val="24"/>
          <w:szCs w:val="24"/>
        </w:rPr>
        <w:t xml:space="preserve"> </w:t>
      </w:r>
      <w:hyperlink r:id="rId70" w:history="1">
        <w:r w:rsidRPr="00E27A5B">
          <w:rPr>
            <w:rFonts w:ascii="Times New Roman" w:hAnsi="Times New Roman" w:cs="Times New Roman"/>
            <w:sz w:val="24"/>
            <w:szCs w:val="24"/>
          </w:rPr>
          <w:t>классификатору</w:t>
        </w:r>
      </w:hyperlink>
      <w:r w:rsidRPr="00E27A5B">
        <w:rPr>
          <w:rFonts w:ascii="Times New Roman" w:hAnsi="Times New Roman" w:cs="Times New Roman"/>
          <w:sz w:val="24"/>
          <w:szCs w:val="24"/>
        </w:rPr>
        <w:t xml:space="preserve"> видов разрешенного</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использования   земельного  участка,  </w:t>
      </w: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приказом  Министерства</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экономического   развития   Российской   Федерации   от   01.09.2014 N 540,</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К заявлению прилагаю:</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1. 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2. 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3. 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(указывается перечень документов, предоставляемых заявителем)</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На  обработку  персональных данных заявителя (представителя заявителя),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содержащихся в заявлении и прилагаемых к нему документах, </w:t>
      </w:r>
      <w:proofErr w:type="gramStart"/>
      <w:r w:rsidRPr="00E27A5B">
        <w:rPr>
          <w:rFonts w:ascii="Times New Roman" w:hAnsi="Times New Roman" w:cs="Times New Roman"/>
          <w:sz w:val="24"/>
          <w:szCs w:val="24"/>
        </w:rPr>
        <w:t>согласен</w:t>
      </w:r>
      <w:proofErr w:type="gramEnd"/>
      <w:r w:rsidRPr="00E27A5B">
        <w:rPr>
          <w:rFonts w:ascii="Times New Roman" w:hAnsi="Times New Roman" w:cs="Times New Roman"/>
          <w:sz w:val="24"/>
          <w:szCs w:val="24"/>
        </w:rPr>
        <w:t>.</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Подпись ____________                      Дата ________</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О    ходе   рассмотрения   и   готовности   результата   предоставления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 заявитель уведомляется следующими способами:</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 через личный кабинет на РПГУ uslugi.mosreg.ru;</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 по электронной почте.</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______________________________________________ 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(подпись заявителя (представителя заявителя)        (Ф.И.О. полностью)</w:t>
      </w:r>
      <w:proofErr w:type="gramEnd"/>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5</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 xml:space="preserve">Министерства </w:t>
      </w:r>
      <w:proofErr w:type="gramStart"/>
      <w:r w:rsidRPr="00E27A5B">
        <w:rPr>
          <w:rFonts w:ascii="Times New Roman" w:hAnsi="Times New Roman" w:cs="Times New Roman"/>
          <w:sz w:val="24"/>
          <w:szCs w:val="24"/>
        </w:rPr>
        <w:t>имущественных</w:t>
      </w:r>
      <w:proofErr w:type="gramEnd"/>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отношений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rPr>
          <w:rFonts w:ascii="Times New Roman" w:hAnsi="Times New Roman" w:cs="Times New Roman"/>
          <w:sz w:val="24"/>
          <w:szCs w:val="24"/>
        </w:rPr>
      </w:pPr>
      <w:bookmarkStart w:id="51" w:name="P851"/>
      <w:bookmarkEnd w:id="51"/>
      <w:r w:rsidRPr="00E27A5B">
        <w:rPr>
          <w:rFonts w:ascii="Times New Roman" w:hAnsi="Times New Roman" w:cs="Times New Roman"/>
          <w:sz w:val="24"/>
          <w:szCs w:val="24"/>
        </w:rPr>
        <w:t>ОПИСАНИЕ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ДОКУМЕНТОВ, НЕОБХОДИМЫХ ДЛЯ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rPr>
          <w:rFonts w:ascii="Times New Roman" w:hAnsi="Times New Roman" w:cs="Times New Roman"/>
          <w:sz w:val="24"/>
          <w:szCs w:val="24"/>
        </w:rPr>
        <w:sectPr w:rsidR="00E27A5B" w:rsidRPr="00E27A5B" w:rsidSect="00E27A5B">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2665"/>
        <w:gridCol w:w="3628"/>
        <w:gridCol w:w="2268"/>
      </w:tblGrid>
      <w:tr w:rsidR="00E27A5B" w:rsidRPr="00E27A5B">
        <w:tc>
          <w:tcPr>
            <w:tcW w:w="2269"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lastRenderedPageBreak/>
              <w:t>Класс документа</w:t>
            </w:r>
          </w:p>
        </w:tc>
        <w:tc>
          <w:tcPr>
            <w:tcW w:w="2665"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Виды документов</w:t>
            </w:r>
          </w:p>
        </w:tc>
        <w:tc>
          <w:tcPr>
            <w:tcW w:w="362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Общие описания документов</w:t>
            </w:r>
          </w:p>
        </w:tc>
        <w:tc>
          <w:tcPr>
            <w:tcW w:w="226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При подаче через РПГУ</w:t>
            </w:r>
          </w:p>
        </w:tc>
      </w:tr>
      <w:tr w:rsidR="00E27A5B" w:rsidRPr="00E27A5B">
        <w:tc>
          <w:tcPr>
            <w:tcW w:w="10830" w:type="dxa"/>
            <w:gridSpan w:val="4"/>
          </w:tcPr>
          <w:p w:rsidR="00E27A5B" w:rsidRPr="00E27A5B" w:rsidRDefault="00E27A5B">
            <w:pPr>
              <w:pStyle w:val="ConsPlusNormal"/>
              <w:outlineLvl w:val="2"/>
              <w:rPr>
                <w:rFonts w:ascii="Times New Roman" w:hAnsi="Times New Roman" w:cs="Times New Roman"/>
                <w:sz w:val="24"/>
                <w:szCs w:val="24"/>
              </w:rPr>
            </w:pPr>
            <w:r w:rsidRPr="00E27A5B">
              <w:rPr>
                <w:rFonts w:ascii="Times New Roman" w:hAnsi="Times New Roman" w:cs="Times New Roman"/>
                <w:sz w:val="24"/>
                <w:szCs w:val="24"/>
              </w:rPr>
              <w:t>Документы, предоставляемые заявителем (представителем заявителя)</w:t>
            </w:r>
          </w:p>
        </w:tc>
      </w:tr>
      <w:tr w:rsidR="00E27A5B" w:rsidRPr="00E27A5B">
        <w:tc>
          <w:tcPr>
            <w:tcW w:w="4934" w:type="dxa"/>
            <w:gridSpan w:val="2"/>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Заявление о предоставлении государственной услуги</w:t>
            </w:r>
          </w:p>
        </w:tc>
        <w:tc>
          <w:tcPr>
            <w:tcW w:w="3628" w:type="dxa"/>
          </w:tcPr>
          <w:p w:rsidR="00E27A5B" w:rsidRPr="00E27A5B" w:rsidRDefault="00E27A5B">
            <w:pPr>
              <w:pStyle w:val="ConsPlusNormal"/>
              <w:rPr>
                <w:rFonts w:ascii="Times New Roman" w:hAnsi="Times New Roman" w:cs="Times New Roman"/>
                <w:sz w:val="24"/>
                <w:szCs w:val="24"/>
              </w:rPr>
            </w:pPr>
            <w:hyperlink w:anchor="P759" w:history="1">
              <w:r w:rsidRPr="00E27A5B">
                <w:rPr>
                  <w:rFonts w:ascii="Times New Roman" w:hAnsi="Times New Roman" w:cs="Times New Roman"/>
                  <w:sz w:val="24"/>
                  <w:szCs w:val="24"/>
                </w:rPr>
                <w:t>Заявление</w:t>
              </w:r>
            </w:hyperlink>
            <w:r w:rsidRPr="00E27A5B">
              <w:rPr>
                <w:rFonts w:ascii="Times New Roman" w:hAnsi="Times New Roman" w:cs="Times New Roman"/>
                <w:sz w:val="24"/>
                <w:szCs w:val="24"/>
              </w:rPr>
              <w:t xml:space="preserve"> должно быть оформлено по форме, указанной в приложении 4 к настоящему административному регламенту</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При подаче заполняется интерактивная форма заявления</w:t>
            </w:r>
          </w:p>
        </w:tc>
      </w:tr>
      <w:tr w:rsidR="00E27A5B" w:rsidRPr="00E27A5B">
        <w:tc>
          <w:tcPr>
            <w:tcW w:w="2269"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 удостоверяющий личность</w:t>
            </w: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Паспорт гражданина Российской Федерации</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Паспорт должен быть оформлен в соответствии с </w:t>
            </w:r>
            <w:hyperlink r:id="rId71" w:history="1">
              <w:r w:rsidRPr="00E27A5B">
                <w:rPr>
                  <w:rFonts w:ascii="Times New Roman" w:hAnsi="Times New Roman" w:cs="Times New Roman"/>
                  <w:sz w:val="24"/>
                  <w:szCs w:val="24"/>
                </w:rPr>
                <w:t>постановлением</w:t>
              </w:r>
            </w:hyperlink>
            <w:r w:rsidRPr="00E27A5B">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Паспорт гражданина СССР</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72" w:history="1">
              <w:r w:rsidRPr="00E27A5B">
                <w:rPr>
                  <w:rFonts w:ascii="Times New Roman" w:hAnsi="Times New Roman" w:cs="Times New Roman"/>
                  <w:sz w:val="24"/>
                  <w:szCs w:val="24"/>
                </w:rPr>
                <w:t>постановлением</w:t>
              </w:r>
            </w:hyperlink>
            <w:r w:rsidRPr="00E27A5B">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73" w:history="1">
              <w:r w:rsidRPr="00E27A5B">
                <w:rPr>
                  <w:rFonts w:ascii="Times New Roman" w:hAnsi="Times New Roman" w:cs="Times New Roman"/>
                  <w:sz w:val="24"/>
                  <w:szCs w:val="24"/>
                </w:rPr>
                <w:t>постановление</w:t>
              </w:r>
            </w:hyperlink>
            <w:r w:rsidRPr="00E27A5B">
              <w:rPr>
                <w:rFonts w:ascii="Times New Roman" w:hAnsi="Times New Roman" w:cs="Times New Roman"/>
                <w:sz w:val="24"/>
                <w:szCs w:val="24"/>
              </w:rPr>
              <w:t xml:space="preserve"> Правительства Российской Федерации от 24.02.2009 N 153 </w:t>
            </w:r>
            <w:r w:rsidRPr="00E27A5B">
              <w:rPr>
                <w:rFonts w:ascii="Times New Roman" w:hAnsi="Times New Roman" w:cs="Times New Roman"/>
                <w:sz w:val="24"/>
                <w:szCs w:val="24"/>
              </w:rPr>
              <w:lastRenderedPageBreak/>
              <w:t xml:space="preserve">"О признании </w:t>
            </w:r>
            <w:proofErr w:type="gramStart"/>
            <w:r w:rsidRPr="00E27A5B">
              <w:rPr>
                <w:rFonts w:ascii="Times New Roman" w:hAnsi="Times New Roman" w:cs="Times New Roman"/>
                <w:sz w:val="24"/>
                <w:szCs w:val="24"/>
              </w:rPr>
              <w:t>действительными</w:t>
            </w:r>
            <w:proofErr w:type="gramEnd"/>
            <w:r w:rsidRPr="00E27A5B">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Временное удостоверение личности гражданина Российской Федерации</w:t>
            </w:r>
          </w:p>
        </w:tc>
        <w:tc>
          <w:tcPr>
            <w:tcW w:w="3628" w:type="dxa"/>
          </w:tcPr>
          <w:p w:rsidR="00E27A5B" w:rsidRPr="00E27A5B" w:rsidRDefault="00E27A5B">
            <w:pPr>
              <w:pStyle w:val="ConsPlusNormal"/>
              <w:rPr>
                <w:rFonts w:ascii="Times New Roman" w:hAnsi="Times New Roman" w:cs="Times New Roman"/>
                <w:sz w:val="24"/>
                <w:szCs w:val="24"/>
              </w:rPr>
            </w:pPr>
            <w:hyperlink r:id="rId74" w:history="1">
              <w:r w:rsidRPr="00E27A5B">
                <w:rPr>
                  <w:rFonts w:ascii="Times New Roman" w:hAnsi="Times New Roman" w:cs="Times New Roman"/>
                  <w:sz w:val="24"/>
                  <w:szCs w:val="24"/>
                </w:rPr>
                <w:t>Форма</w:t>
              </w:r>
            </w:hyperlink>
            <w:r w:rsidRPr="00E27A5B">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Военный билет</w:t>
            </w:r>
          </w:p>
        </w:tc>
        <w:tc>
          <w:tcPr>
            <w:tcW w:w="3628" w:type="dxa"/>
          </w:tcPr>
          <w:p w:rsidR="00E27A5B" w:rsidRPr="00E27A5B" w:rsidRDefault="00E27A5B">
            <w:pPr>
              <w:pStyle w:val="ConsPlusNormal"/>
              <w:rPr>
                <w:rFonts w:ascii="Times New Roman" w:hAnsi="Times New Roman" w:cs="Times New Roman"/>
                <w:sz w:val="24"/>
                <w:szCs w:val="24"/>
              </w:rPr>
            </w:pPr>
            <w:hyperlink r:id="rId75" w:history="1">
              <w:proofErr w:type="gramStart"/>
              <w:r w:rsidRPr="00E27A5B">
                <w:rPr>
                  <w:rFonts w:ascii="Times New Roman" w:hAnsi="Times New Roman" w:cs="Times New Roman"/>
                  <w:sz w:val="24"/>
                  <w:szCs w:val="24"/>
                </w:rPr>
                <w:t>Формы</w:t>
              </w:r>
            </w:hyperlink>
            <w:r w:rsidRPr="00E27A5B">
              <w:rPr>
                <w:rFonts w:ascii="Times New Roman" w:hAnsi="Times New Roman" w:cs="Times New Roman"/>
                <w:sz w:val="24"/>
                <w:szCs w:val="24"/>
              </w:rP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w:t>
            </w:r>
            <w:r w:rsidRPr="00E27A5B">
              <w:rPr>
                <w:rFonts w:ascii="Times New Roman" w:hAnsi="Times New Roman" w:cs="Times New Roman"/>
                <w:sz w:val="24"/>
                <w:szCs w:val="24"/>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628" w:type="dxa"/>
          </w:tcPr>
          <w:p w:rsidR="00E27A5B" w:rsidRPr="00E27A5B" w:rsidRDefault="00E27A5B">
            <w:pPr>
              <w:pStyle w:val="ConsPlusNormal"/>
              <w:rPr>
                <w:rFonts w:ascii="Times New Roman" w:hAnsi="Times New Roman" w:cs="Times New Roman"/>
                <w:sz w:val="24"/>
                <w:szCs w:val="24"/>
              </w:rPr>
            </w:pPr>
            <w:hyperlink r:id="rId76" w:history="1">
              <w:proofErr w:type="gramStart"/>
              <w:r w:rsidRPr="00E27A5B">
                <w:rPr>
                  <w:rFonts w:ascii="Times New Roman" w:hAnsi="Times New Roman" w:cs="Times New Roman"/>
                  <w:sz w:val="24"/>
                  <w:szCs w:val="24"/>
                </w:rPr>
                <w:t>Форма</w:t>
              </w:r>
            </w:hyperlink>
            <w:r w:rsidRPr="00E27A5B">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628" w:type="dxa"/>
          </w:tcPr>
          <w:p w:rsidR="00E27A5B" w:rsidRPr="00E27A5B" w:rsidRDefault="00E27A5B">
            <w:pPr>
              <w:pStyle w:val="ConsPlusNormal"/>
              <w:rPr>
                <w:rFonts w:ascii="Times New Roman" w:hAnsi="Times New Roman" w:cs="Times New Roman"/>
                <w:sz w:val="24"/>
                <w:szCs w:val="24"/>
              </w:rPr>
            </w:pPr>
            <w:hyperlink r:id="rId77" w:history="1">
              <w:r w:rsidRPr="00E27A5B">
                <w:rPr>
                  <w:rFonts w:ascii="Times New Roman" w:hAnsi="Times New Roman" w:cs="Times New Roman"/>
                  <w:sz w:val="24"/>
                  <w:szCs w:val="24"/>
                </w:rPr>
                <w:t>Форма</w:t>
              </w:r>
            </w:hyperlink>
            <w:r w:rsidRPr="00E27A5B">
              <w:rPr>
                <w:rFonts w:ascii="Times New Roman" w:hAnsi="Times New Roman" w:cs="Times New Roman"/>
                <w:sz w:val="24"/>
                <w:szCs w:val="24"/>
              </w:rPr>
              <w:t xml:space="preserve"> утверждена приказом МВД России от 21.09.2017 N 732 "О </w:t>
            </w:r>
            <w:proofErr w:type="gramStart"/>
            <w:r w:rsidRPr="00E27A5B">
              <w:rPr>
                <w:rFonts w:ascii="Times New Roman" w:hAnsi="Times New Roman" w:cs="Times New Roman"/>
                <w:sz w:val="24"/>
                <w:szCs w:val="24"/>
              </w:rPr>
              <w:t>свидетельстве</w:t>
            </w:r>
            <w:proofErr w:type="gramEnd"/>
            <w:r w:rsidRPr="00E27A5B">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w:t>
            </w:r>
            <w:r w:rsidRPr="00E27A5B">
              <w:rPr>
                <w:rFonts w:ascii="Times New Roman" w:hAnsi="Times New Roman" w:cs="Times New Roman"/>
                <w:sz w:val="24"/>
                <w:szCs w:val="24"/>
              </w:rPr>
              <w:lastRenderedPageBreak/>
              <w:t>ходатайства о признании беженцем на территории Российской Федерации по существу)</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Образец </w:t>
            </w:r>
            <w:hyperlink r:id="rId78" w:history="1">
              <w:r w:rsidRPr="00E27A5B">
                <w:rPr>
                  <w:rFonts w:ascii="Times New Roman" w:hAnsi="Times New Roman" w:cs="Times New Roman"/>
                  <w:sz w:val="24"/>
                  <w:szCs w:val="24"/>
                </w:rPr>
                <w:t>бланка</w:t>
              </w:r>
            </w:hyperlink>
            <w:r w:rsidRPr="00E27A5B">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Образец </w:t>
            </w:r>
            <w:hyperlink r:id="rId79" w:history="1">
              <w:r w:rsidRPr="00E27A5B">
                <w:rPr>
                  <w:rFonts w:ascii="Times New Roman" w:hAnsi="Times New Roman" w:cs="Times New Roman"/>
                  <w:sz w:val="24"/>
                  <w:szCs w:val="24"/>
                </w:rPr>
                <w:t>бланка</w:t>
              </w:r>
            </w:hyperlink>
            <w:r w:rsidRPr="00E27A5B">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628" w:type="dxa"/>
          </w:tcPr>
          <w:p w:rsidR="00E27A5B" w:rsidRPr="00E27A5B" w:rsidRDefault="00E27A5B">
            <w:pPr>
              <w:pStyle w:val="ConsPlusNormal"/>
              <w:rPr>
                <w:rFonts w:ascii="Times New Roman" w:hAnsi="Times New Roman" w:cs="Times New Roman"/>
                <w:sz w:val="24"/>
                <w:szCs w:val="24"/>
              </w:rPr>
            </w:pPr>
            <w:hyperlink r:id="rId80" w:history="1">
              <w:r w:rsidRPr="00E27A5B">
                <w:rPr>
                  <w:rFonts w:ascii="Times New Roman" w:hAnsi="Times New Roman" w:cs="Times New Roman"/>
                  <w:sz w:val="24"/>
                  <w:szCs w:val="24"/>
                </w:rPr>
                <w:t>Форма</w:t>
              </w:r>
            </w:hyperlink>
            <w:r w:rsidRPr="00E27A5B">
              <w:rPr>
                <w:rFonts w:ascii="Times New Roman" w:hAnsi="Times New Roman" w:cs="Times New Roman"/>
                <w:sz w:val="24"/>
                <w:szCs w:val="24"/>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Свидетельство о предоставлении </w:t>
            </w:r>
            <w:r w:rsidRPr="00E27A5B">
              <w:rPr>
                <w:rFonts w:ascii="Times New Roman" w:hAnsi="Times New Roman" w:cs="Times New Roman"/>
                <w:sz w:val="24"/>
                <w:szCs w:val="24"/>
              </w:rPr>
              <w:lastRenderedPageBreak/>
              <w:t>временного убежища на территории Российской Федерации</w:t>
            </w:r>
          </w:p>
        </w:tc>
        <w:tc>
          <w:tcPr>
            <w:tcW w:w="3628" w:type="dxa"/>
          </w:tcPr>
          <w:p w:rsidR="00E27A5B" w:rsidRPr="00E27A5B" w:rsidRDefault="00E27A5B">
            <w:pPr>
              <w:pStyle w:val="ConsPlusNormal"/>
              <w:rPr>
                <w:rFonts w:ascii="Times New Roman" w:hAnsi="Times New Roman" w:cs="Times New Roman"/>
                <w:sz w:val="24"/>
                <w:szCs w:val="24"/>
              </w:rPr>
            </w:pPr>
            <w:hyperlink r:id="rId81" w:history="1">
              <w:r w:rsidRPr="00E27A5B">
                <w:rPr>
                  <w:rFonts w:ascii="Times New Roman" w:hAnsi="Times New Roman" w:cs="Times New Roman"/>
                  <w:sz w:val="24"/>
                  <w:szCs w:val="24"/>
                </w:rPr>
                <w:t>Форма</w:t>
              </w:r>
            </w:hyperlink>
            <w:r w:rsidRPr="00E27A5B">
              <w:rPr>
                <w:rFonts w:ascii="Times New Roman" w:hAnsi="Times New Roman" w:cs="Times New Roman"/>
                <w:sz w:val="24"/>
                <w:szCs w:val="24"/>
              </w:rPr>
              <w:t xml:space="preserve"> бланка утверждена приказом МВД России от </w:t>
            </w:r>
            <w:r w:rsidRPr="00E27A5B">
              <w:rPr>
                <w:rFonts w:ascii="Times New Roman" w:hAnsi="Times New Roman" w:cs="Times New Roman"/>
                <w:sz w:val="24"/>
                <w:szCs w:val="24"/>
              </w:rPr>
              <w:lastRenderedPageBreak/>
              <w:t>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 xml:space="preserve">Предоставляется электронный образ </w:t>
            </w:r>
            <w:r w:rsidRPr="00E27A5B">
              <w:rPr>
                <w:rFonts w:ascii="Times New Roman" w:hAnsi="Times New Roman" w:cs="Times New Roman"/>
                <w:sz w:val="24"/>
                <w:szCs w:val="24"/>
              </w:rPr>
              <w:lastRenderedPageBreak/>
              <w:t>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628" w:type="dxa"/>
          </w:tcPr>
          <w:p w:rsidR="00E27A5B" w:rsidRPr="00E27A5B" w:rsidRDefault="00E27A5B">
            <w:pPr>
              <w:pStyle w:val="ConsPlusNormal"/>
              <w:rPr>
                <w:rFonts w:ascii="Times New Roman" w:hAnsi="Times New Roman" w:cs="Times New Roman"/>
                <w:sz w:val="24"/>
                <w:szCs w:val="24"/>
              </w:rPr>
            </w:pPr>
            <w:hyperlink r:id="rId82" w:history="1">
              <w:r w:rsidRPr="00E27A5B">
                <w:rPr>
                  <w:rFonts w:ascii="Times New Roman" w:hAnsi="Times New Roman" w:cs="Times New Roman"/>
                  <w:sz w:val="24"/>
                  <w:szCs w:val="24"/>
                </w:rPr>
                <w:t>Форма</w:t>
              </w:r>
            </w:hyperlink>
            <w:r w:rsidRPr="00E27A5B">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 подтверждающий полномочия представителя заявителя</w:t>
            </w: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Доверенность</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83" w:history="1">
              <w:r w:rsidRPr="00E27A5B">
                <w:rPr>
                  <w:rFonts w:ascii="Times New Roman" w:hAnsi="Times New Roman" w:cs="Times New Roman"/>
                  <w:sz w:val="24"/>
                  <w:szCs w:val="24"/>
                </w:rPr>
                <w:t>ст. 185</w:t>
              </w:r>
            </w:hyperlink>
            <w:r w:rsidRPr="00E27A5B">
              <w:rPr>
                <w:rFonts w:ascii="Times New Roman" w:hAnsi="Times New Roman" w:cs="Times New Roman"/>
                <w:sz w:val="24"/>
                <w:szCs w:val="24"/>
              </w:rPr>
              <w:t xml:space="preserve">, </w:t>
            </w:r>
            <w:hyperlink r:id="rId84" w:history="1">
              <w:r w:rsidRPr="00E27A5B">
                <w:rPr>
                  <w:rFonts w:ascii="Times New Roman" w:hAnsi="Times New Roman" w:cs="Times New Roman"/>
                  <w:sz w:val="24"/>
                  <w:szCs w:val="24"/>
                </w:rPr>
                <w:t>185.1</w:t>
              </w:r>
            </w:hyperlink>
            <w:r w:rsidRPr="00E27A5B">
              <w:rPr>
                <w:rFonts w:ascii="Times New Roman" w:hAnsi="Times New Roman" w:cs="Times New Roman"/>
                <w:sz w:val="24"/>
                <w:szCs w:val="24"/>
              </w:rPr>
              <w:t xml:space="preserve"> Гражданского кодекса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Решение о назначении </w:t>
            </w:r>
            <w:r w:rsidRPr="00E27A5B">
              <w:rPr>
                <w:rFonts w:ascii="Times New Roman" w:hAnsi="Times New Roman" w:cs="Times New Roman"/>
                <w:sz w:val="24"/>
                <w:szCs w:val="24"/>
              </w:rPr>
              <w:lastRenderedPageBreak/>
              <w:t>(принятии),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 xml:space="preserve">Документ должен быть оформлен </w:t>
            </w:r>
            <w:r w:rsidRPr="00E27A5B">
              <w:rPr>
                <w:rFonts w:ascii="Times New Roman" w:hAnsi="Times New Roman" w:cs="Times New Roman"/>
                <w:sz w:val="24"/>
                <w:szCs w:val="24"/>
              </w:rPr>
              <w:lastRenderedPageBreak/>
              <w:t>в соответствии с требованиями, установленными законодательством Российской Федерации</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 xml:space="preserve">Предоставляется </w:t>
            </w:r>
            <w:r w:rsidRPr="00E27A5B">
              <w:rPr>
                <w:rFonts w:ascii="Times New Roman" w:hAnsi="Times New Roman" w:cs="Times New Roman"/>
                <w:sz w:val="24"/>
                <w:szCs w:val="24"/>
              </w:rPr>
              <w:lastRenderedPageBreak/>
              <w:t>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Иные документы, подтверждающие полномочия представителя заявителя</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 к иным документам, подтверждающим полномочия представителя заявителя</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Согласие</w:t>
            </w: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Согласие собственник</w:t>
            </w:r>
            <w:proofErr w:type="gramStart"/>
            <w:r w:rsidRPr="00E27A5B">
              <w:rPr>
                <w:rFonts w:ascii="Times New Roman" w:hAnsi="Times New Roman" w:cs="Times New Roman"/>
                <w:sz w:val="24"/>
                <w:szCs w:val="24"/>
              </w:rPr>
              <w:t>а(</w:t>
            </w:r>
            <w:proofErr w:type="spellStart"/>
            <w:proofErr w:type="gramEnd"/>
            <w:r w:rsidRPr="00E27A5B">
              <w:rPr>
                <w:rFonts w:ascii="Times New Roman" w:hAnsi="Times New Roman" w:cs="Times New Roman"/>
                <w:sz w:val="24"/>
                <w:szCs w:val="24"/>
              </w:rPr>
              <w:t>ов</w:t>
            </w:r>
            <w:proofErr w:type="spellEnd"/>
            <w:r w:rsidRPr="00E27A5B">
              <w:rPr>
                <w:rFonts w:ascii="Times New Roman" w:hAnsi="Times New Roman" w:cs="Times New Roman"/>
                <w:sz w:val="24"/>
                <w:szCs w:val="24"/>
              </w:rPr>
              <w:t>) земельного участка на установление соответствия вида разрешенного использования земельного участка классификатору (в случае, если с заявлением обращается правообладатель, не являющийся собственником этого земельного участка)</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 удостоверяется нотариально (в случае, если собственником земельного участка является физическое лицо).</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 случае если собственником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либо заверяется нотариально</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2269" w:type="dxa"/>
            <w:vMerge/>
          </w:tcPr>
          <w:p w:rsidR="00E27A5B" w:rsidRPr="00E27A5B" w:rsidRDefault="00E27A5B">
            <w:pPr>
              <w:rPr>
                <w:rFonts w:ascii="Times New Roman" w:hAnsi="Times New Roman" w:cs="Times New Roman"/>
                <w:sz w:val="24"/>
                <w:szCs w:val="24"/>
              </w:rPr>
            </w:pPr>
          </w:p>
        </w:tc>
        <w:tc>
          <w:tcPr>
            <w:tcW w:w="266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Согласие сособственник</w:t>
            </w:r>
            <w:proofErr w:type="gramStart"/>
            <w:r w:rsidRPr="00E27A5B">
              <w:rPr>
                <w:rFonts w:ascii="Times New Roman" w:hAnsi="Times New Roman" w:cs="Times New Roman"/>
                <w:sz w:val="24"/>
                <w:szCs w:val="24"/>
              </w:rPr>
              <w:t>а(</w:t>
            </w:r>
            <w:proofErr w:type="spellStart"/>
            <w:proofErr w:type="gramEnd"/>
            <w:r w:rsidRPr="00E27A5B">
              <w:rPr>
                <w:rFonts w:ascii="Times New Roman" w:hAnsi="Times New Roman" w:cs="Times New Roman"/>
                <w:sz w:val="24"/>
                <w:szCs w:val="24"/>
              </w:rPr>
              <w:t>ов</w:t>
            </w:r>
            <w:proofErr w:type="spellEnd"/>
            <w:r w:rsidRPr="00E27A5B">
              <w:rPr>
                <w:rFonts w:ascii="Times New Roman" w:hAnsi="Times New Roman" w:cs="Times New Roman"/>
                <w:sz w:val="24"/>
                <w:szCs w:val="24"/>
              </w:rPr>
              <w:t>) земельного участка на установление соответствия вида разрешенного использования земельного участка классификатору (в случае, если земельный участок находится в общедолевой или совместной собственности)</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 удостоверяется нотариально (в случае, если сособственником земельного участка является физическое лицо).</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 случае если сособственником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либо заверяется нотариально</w:t>
            </w:r>
          </w:p>
        </w:tc>
        <w:tc>
          <w:tcPr>
            <w:tcW w:w="226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Предоставляется электронный образ документа</w:t>
            </w:r>
          </w:p>
        </w:tc>
      </w:tr>
      <w:tr w:rsidR="00E27A5B" w:rsidRPr="00E27A5B">
        <w:tc>
          <w:tcPr>
            <w:tcW w:w="10830" w:type="dxa"/>
            <w:gridSpan w:val="4"/>
          </w:tcPr>
          <w:p w:rsidR="00E27A5B" w:rsidRPr="00E27A5B" w:rsidRDefault="00E27A5B">
            <w:pPr>
              <w:pStyle w:val="ConsPlusNormal"/>
              <w:outlineLvl w:val="2"/>
              <w:rPr>
                <w:rFonts w:ascii="Times New Roman" w:hAnsi="Times New Roman" w:cs="Times New Roman"/>
                <w:sz w:val="24"/>
                <w:szCs w:val="24"/>
              </w:rPr>
            </w:pPr>
            <w:r w:rsidRPr="00E27A5B">
              <w:rPr>
                <w:rFonts w:ascii="Times New Roman" w:hAnsi="Times New Roman" w:cs="Times New Roman"/>
                <w:sz w:val="24"/>
                <w:szCs w:val="24"/>
              </w:rPr>
              <w:t>Документы, запрашиваемые в порядке межведомственного информационного взаимодействия</w:t>
            </w:r>
          </w:p>
        </w:tc>
      </w:tr>
      <w:tr w:rsidR="00E27A5B" w:rsidRPr="00E27A5B">
        <w:tc>
          <w:tcPr>
            <w:tcW w:w="4934" w:type="dxa"/>
            <w:gridSpan w:val="2"/>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Выписка из Единого государственного реестра юридических лиц</w:t>
            </w:r>
          </w:p>
        </w:tc>
        <w:tc>
          <w:tcPr>
            <w:tcW w:w="3628" w:type="dxa"/>
          </w:tcPr>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Представляется по форме согласно </w:t>
            </w:r>
            <w:hyperlink r:id="rId85" w:history="1">
              <w:r w:rsidRPr="00E27A5B">
                <w:rPr>
                  <w:rFonts w:ascii="Times New Roman" w:hAnsi="Times New Roman" w:cs="Times New Roman"/>
                  <w:sz w:val="24"/>
                  <w:szCs w:val="24"/>
                </w:rPr>
                <w:t>приложению 2</w:t>
              </w:r>
            </w:hyperlink>
            <w:r w:rsidRPr="00E27A5B">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w:t>
            </w:r>
            <w:r w:rsidRPr="00E27A5B">
              <w:rPr>
                <w:rFonts w:ascii="Times New Roman" w:hAnsi="Times New Roman" w:cs="Times New Roman"/>
                <w:sz w:val="24"/>
                <w:szCs w:val="24"/>
              </w:rPr>
              <w:lastRenderedPageBreak/>
              <w:t>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proofErr w:type="gramEnd"/>
            <w:r w:rsidRPr="00E27A5B">
              <w:rPr>
                <w:rFonts w:ascii="Times New Roman" w:hAnsi="Times New Roman" w:cs="Times New Roman"/>
                <w:sz w:val="24"/>
                <w:szCs w:val="24"/>
              </w:rPr>
              <w:t xml:space="preserve"> Едином государственном </w:t>
            </w:r>
            <w:proofErr w:type="gramStart"/>
            <w:r w:rsidRPr="00E27A5B">
              <w:rPr>
                <w:rFonts w:ascii="Times New Roman" w:hAnsi="Times New Roman" w:cs="Times New Roman"/>
                <w:sz w:val="24"/>
                <w:szCs w:val="24"/>
              </w:rPr>
              <w:t>реестре</w:t>
            </w:r>
            <w:proofErr w:type="gramEnd"/>
            <w:r w:rsidRPr="00E27A5B">
              <w:rPr>
                <w:rFonts w:ascii="Times New Roman" w:hAnsi="Times New Roman" w:cs="Times New Roman"/>
                <w:sz w:val="24"/>
                <w:szCs w:val="24"/>
              </w:rPr>
              <w:t xml:space="preserve"> юридических лиц и Едином государственном реестре индивидуальных предпринимателей", или в виде справки об отсутствии запрашиваемой информации</w:t>
            </w:r>
          </w:p>
        </w:tc>
        <w:tc>
          <w:tcPr>
            <w:tcW w:w="2268" w:type="dxa"/>
          </w:tcPr>
          <w:p w:rsidR="00E27A5B" w:rsidRPr="00E27A5B" w:rsidRDefault="00E27A5B">
            <w:pPr>
              <w:pStyle w:val="ConsPlusNormal"/>
              <w:rPr>
                <w:rFonts w:ascii="Times New Roman" w:hAnsi="Times New Roman" w:cs="Times New Roman"/>
                <w:sz w:val="24"/>
                <w:szCs w:val="24"/>
              </w:rPr>
            </w:pPr>
          </w:p>
        </w:tc>
      </w:tr>
      <w:tr w:rsidR="00E27A5B" w:rsidRPr="00E27A5B">
        <w:tc>
          <w:tcPr>
            <w:tcW w:w="4934" w:type="dxa"/>
            <w:gridSpan w:val="2"/>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Выписка из Единого государственного реестра индивидуальных предпринимателей</w:t>
            </w:r>
          </w:p>
        </w:tc>
        <w:tc>
          <w:tcPr>
            <w:tcW w:w="3628" w:type="dxa"/>
          </w:tcPr>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Представляется по форме согласно </w:t>
            </w:r>
            <w:hyperlink r:id="rId86" w:history="1">
              <w:r w:rsidRPr="00E27A5B">
                <w:rPr>
                  <w:rFonts w:ascii="Times New Roman" w:hAnsi="Times New Roman" w:cs="Times New Roman"/>
                  <w:sz w:val="24"/>
                  <w:szCs w:val="24"/>
                </w:rPr>
                <w:t>приложению 3</w:t>
              </w:r>
            </w:hyperlink>
            <w:r w:rsidRPr="00E27A5B">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w:t>
            </w:r>
            <w:r w:rsidRPr="00E27A5B">
              <w:rPr>
                <w:rFonts w:ascii="Times New Roman" w:hAnsi="Times New Roman" w:cs="Times New Roman"/>
                <w:sz w:val="24"/>
                <w:szCs w:val="24"/>
              </w:rPr>
              <w:lastRenderedPageBreak/>
              <w:t>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proofErr w:type="gramEnd"/>
            <w:r w:rsidRPr="00E27A5B">
              <w:rPr>
                <w:rFonts w:ascii="Times New Roman" w:hAnsi="Times New Roman" w:cs="Times New Roman"/>
                <w:sz w:val="24"/>
                <w:szCs w:val="24"/>
              </w:rPr>
              <w:t xml:space="preserve"> Едином государственном </w:t>
            </w:r>
            <w:proofErr w:type="gramStart"/>
            <w:r w:rsidRPr="00E27A5B">
              <w:rPr>
                <w:rFonts w:ascii="Times New Roman" w:hAnsi="Times New Roman" w:cs="Times New Roman"/>
                <w:sz w:val="24"/>
                <w:szCs w:val="24"/>
              </w:rPr>
              <w:t>реестре</w:t>
            </w:r>
            <w:proofErr w:type="gramEnd"/>
            <w:r w:rsidRPr="00E27A5B">
              <w:rPr>
                <w:rFonts w:ascii="Times New Roman" w:hAnsi="Times New Roman" w:cs="Times New Roman"/>
                <w:sz w:val="24"/>
                <w:szCs w:val="24"/>
              </w:rPr>
              <w:t xml:space="preserve"> юридических лиц и Едином государственном реестре индивидуальных предпринимателей", или в виде справки об отсутствии запрашиваемой информации</w:t>
            </w:r>
          </w:p>
        </w:tc>
        <w:tc>
          <w:tcPr>
            <w:tcW w:w="2268" w:type="dxa"/>
          </w:tcPr>
          <w:p w:rsidR="00E27A5B" w:rsidRPr="00E27A5B" w:rsidRDefault="00E27A5B">
            <w:pPr>
              <w:pStyle w:val="ConsPlusNormal"/>
              <w:rPr>
                <w:rFonts w:ascii="Times New Roman" w:hAnsi="Times New Roman" w:cs="Times New Roman"/>
                <w:sz w:val="24"/>
                <w:szCs w:val="24"/>
              </w:rPr>
            </w:pPr>
          </w:p>
        </w:tc>
      </w:tr>
      <w:tr w:rsidR="00E27A5B" w:rsidRPr="00E27A5B">
        <w:tc>
          <w:tcPr>
            <w:tcW w:w="4934" w:type="dxa"/>
            <w:gridSpan w:val="2"/>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Выписка из Единого государственного реестра недвижимости</w:t>
            </w:r>
          </w:p>
        </w:tc>
        <w:tc>
          <w:tcPr>
            <w:tcW w:w="3628" w:type="dxa"/>
          </w:tcPr>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t xml:space="preserve">Предоставляется по форме, утвержденной </w:t>
            </w:r>
            <w:hyperlink r:id="rId87" w:history="1">
              <w:r w:rsidRPr="00E27A5B">
                <w:rPr>
                  <w:rFonts w:ascii="Times New Roman" w:hAnsi="Times New Roman" w:cs="Times New Roman"/>
                  <w:sz w:val="24"/>
                  <w:szCs w:val="24"/>
                </w:rPr>
                <w:t>приказом</w:t>
              </w:r>
            </w:hyperlink>
            <w:r w:rsidRPr="00E27A5B">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E27A5B">
              <w:rPr>
                <w:rFonts w:ascii="Times New Roman" w:hAnsi="Times New Roman" w:cs="Times New Roman"/>
                <w:sz w:val="24"/>
                <w:szCs w:val="24"/>
              </w:rPr>
              <w:lastRenderedPageBreak/>
              <w:t>государственном реестре недвижимости</w:t>
            </w:r>
            <w:proofErr w:type="gramEnd"/>
            <w:r w:rsidRPr="00E27A5B">
              <w:rPr>
                <w:rFonts w:ascii="Times New Roman" w:hAnsi="Times New Roman" w:cs="Times New Roman"/>
                <w:sz w:val="24"/>
                <w:szCs w:val="24"/>
              </w:rPr>
              <w:t>,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68" w:type="dxa"/>
          </w:tcPr>
          <w:p w:rsidR="00E27A5B" w:rsidRPr="00E27A5B" w:rsidRDefault="00E27A5B">
            <w:pPr>
              <w:pStyle w:val="ConsPlusNormal"/>
              <w:rPr>
                <w:rFonts w:ascii="Times New Roman" w:hAnsi="Times New Roman" w:cs="Times New Roman"/>
                <w:sz w:val="24"/>
                <w:szCs w:val="24"/>
              </w:rPr>
            </w:pPr>
          </w:p>
        </w:tc>
      </w:tr>
      <w:tr w:rsidR="00E27A5B" w:rsidRPr="00E27A5B">
        <w:tc>
          <w:tcPr>
            <w:tcW w:w="4934" w:type="dxa"/>
            <w:gridSpan w:val="2"/>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Сводное заключение Министерства</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Форма сводного заключения утверждается Министерством. Документ должен содержать информацию о наличии/отсутствии оснований для предоставления государственной услуги. </w:t>
            </w:r>
            <w:proofErr w:type="gramStart"/>
            <w:r w:rsidRPr="00E27A5B">
              <w:rPr>
                <w:rFonts w:ascii="Times New Roman" w:hAnsi="Times New Roman" w:cs="Times New Roman"/>
                <w:sz w:val="24"/>
                <w:szCs w:val="24"/>
              </w:rPr>
              <w:t xml:space="preserve">Сводное заключение подготавливается на основании представленных администрацией проектов решений по заявлениям, приложенным документам (в </w:t>
            </w:r>
            <w:proofErr w:type="spellStart"/>
            <w:r w:rsidRPr="00E27A5B">
              <w:rPr>
                <w:rFonts w:ascii="Times New Roman" w:hAnsi="Times New Roman" w:cs="Times New Roman"/>
                <w:sz w:val="24"/>
                <w:szCs w:val="24"/>
              </w:rPr>
              <w:t>т.ч</w:t>
            </w:r>
            <w:proofErr w:type="spellEnd"/>
            <w:r w:rsidRPr="00E27A5B">
              <w:rPr>
                <w:rFonts w:ascii="Times New Roman" w:hAnsi="Times New Roman" w:cs="Times New Roman"/>
                <w:sz w:val="24"/>
                <w:szCs w:val="24"/>
              </w:rPr>
              <w:t xml:space="preserve">. полученных посредством системы межведомственного электронного взаимодействия (далее - СМЭВ), с учетом представленного Комитетом по архитектуре и градостроительству Московской области заключения, содержащего согласования центральных исполнительных органов государственной власти </w:t>
            </w:r>
            <w:r w:rsidRPr="00E27A5B">
              <w:rPr>
                <w:rFonts w:ascii="Times New Roman" w:hAnsi="Times New Roman" w:cs="Times New Roman"/>
                <w:sz w:val="24"/>
                <w:szCs w:val="24"/>
              </w:rPr>
              <w:lastRenderedPageBreak/>
              <w:t>по конкретному заявлению.</w:t>
            </w:r>
            <w:proofErr w:type="gramEnd"/>
            <w:r w:rsidRPr="00E27A5B">
              <w:rPr>
                <w:rFonts w:ascii="Times New Roman" w:hAnsi="Times New Roman" w:cs="Times New Roman"/>
                <w:sz w:val="24"/>
                <w:szCs w:val="24"/>
              </w:rPr>
              <w:t xml:space="preserve"> В рамках настоящей государственной услуги требуются согласования:</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 Комитета по архитектуре и градостроительству Московской области (заключение по </w:t>
            </w:r>
            <w:proofErr w:type="spellStart"/>
            <w:r w:rsidRPr="00E27A5B">
              <w:rPr>
                <w:rFonts w:ascii="Times New Roman" w:hAnsi="Times New Roman" w:cs="Times New Roman"/>
                <w:sz w:val="24"/>
                <w:szCs w:val="24"/>
              </w:rPr>
              <w:t>оборотоспособности</w:t>
            </w:r>
            <w:proofErr w:type="spellEnd"/>
            <w:r w:rsidRPr="00E27A5B">
              <w:rPr>
                <w:rFonts w:ascii="Times New Roman" w:hAnsi="Times New Roman" w:cs="Times New Roman"/>
                <w:sz w:val="24"/>
                <w:szCs w:val="24"/>
              </w:rPr>
              <w:t>);</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Министерства сельского хозяйства и продовольствия Московской области (признак: категория земель - земли сельскохозяйственного назначения, площадь больше 1 га);</w:t>
            </w:r>
          </w:p>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t>- Министерства строительного комплекса Московской области (признак:</w:t>
            </w:r>
            <w:proofErr w:type="gramEnd"/>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ВРИ, испрашиваемый):</w:t>
            </w:r>
            <w:proofErr w:type="gramEnd"/>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 Жилая застройка - код 2.0.</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2. Для индивидуального жилищного строительства - код 2.1.</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3. Малоэтажная многоквартирная жилая застройка - код 2.1.1.</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4. Для ведения личного подсобного хозяйства (приусадебный земельный участок) - код 2.2.</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5. Блокированная жилая застройка - код 2.3.</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6. </w:t>
            </w:r>
            <w:proofErr w:type="spellStart"/>
            <w:r w:rsidRPr="00E27A5B">
              <w:rPr>
                <w:rFonts w:ascii="Times New Roman" w:hAnsi="Times New Roman" w:cs="Times New Roman"/>
                <w:sz w:val="24"/>
                <w:szCs w:val="24"/>
              </w:rPr>
              <w:t>Среднеэтажная</w:t>
            </w:r>
            <w:proofErr w:type="spellEnd"/>
            <w:r w:rsidRPr="00E27A5B">
              <w:rPr>
                <w:rFonts w:ascii="Times New Roman" w:hAnsi="Times New Roman" w:cs="Times New Roman"/>
                <w:sz w:val="24"/>
                <w:szCs w:val="24"/>
              </w:rPr>
              <w:t xml:space="preserve"> жилая застройка - код 2.5.</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7. Многоэтажная жилая застройка (высотная застройка) - код 2.6.</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8. Ведение садоводства - код 13.2.</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9. </w:t>
            </w:r>
            <w:proofErr w:type="gramStart"/>
            <w:r w:rsidRPr="00E27A5B">
              <w:rPr>
                <w:rFonts w:ascii="Times New Roman" w:hAnsi="Times New Roman" w:cs="Times New Roman"/>
                <w:sz w:val="24"/>
                <w:szCs w:val="24"/>
              </w:rPr>
              <w:t>Ведение дачного хозяйства - 13.3);</w:t>
            </w:r>
            <w:proofErr w:type="gramEnd"/>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Министерства экологии и природопользования Московской области</w:t>
            </w:r>
          </w:p>
        </w:tc>
        <w:tc>
          <w:tcPr>
            <w:tcW w:w="2268" w:type="dxa"/>
          </w:tcPr>
          <w:p w:rsidR="00E27A5B" w:rsidRPr="00E27A5B" w:rsidRDefault="00E27A5B">
            <w:pPr>
              <w:pStyle w:val="ConsPlusNormal"/>
              <w:rPr>
                <w:rFonts w:ascii="Times New Roman" w:hAnsi="Times New Roman" w:cs="Times New Roman"/>
                <w:sz w:val="24"/>
                <w:szCs w:val="24"/>
              </w:rPr>
            </w:pPr>
          </w:p>
        </w:tc>
      </w:tr>
      <w:tr w:rsidR="00E27A5B" w:rsidRPr="00E27A5B">
        <w:tc>
          <w:tcPr>
            <w:tcW w:w="4934" w:type="dxa"/>
            <w:gridSpan w:val="2"/>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 xml:space="preserve">Заключение Комитета по архитектуре и градостроительству Московской области о наличии или отсутствии ограничений </w:t>
            </w:r>
            <w:proofErr w:type="spellStart"/>
            <w:r w:rsidRPr="00E27A5B">
              <w:rPr>
                <w:rFonts w:ascii="Times New Roman" w:hAnsi="Times New Roman" w:cs="Times New Roman"/>
                <w:sz w:val="24"/>
                <w:szCs w:val="24"/>
              </w:rPr>
              <w:t>оборотоспособности</w:t>
            </w:r>
            <w:proofErr w:type="spellEnd"/>
            <w:r w:rsidRPr="00E27A5B">
              <w:rPr>
                <w:rFonts w:ascii="Times New Roman" w:hAnsi="Times New Roman" w:cs="Times New Roman"/>
                <w:sz w:val="24"/>
                <w:szCs w:val="24"/>
              </w:rPr>
              <w:t xml:space="preserve"> и ограничений в образовании и использовании земельного участка</w:t>
            </w:r>
          </w:p>
        </w:tc>
        <w:tc>
          <w:tcPr>
            <w:tcW w:w="362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Форма утверждается Комитетом по архитектуре и градостроительству Московской области. Заключение формируется в Государственной информационной системе обеспечения градостроительной деятельности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E27A5B">
              <w:rPr>
                <w:rFonts w:ascii="Times New Roman" w:hAnsi="Times New Roman" w:cs="Times New Roman"/>
                <w:sz w:val="24"/>
                <w:szCs w:val="24"/>
              </w:rPr>
              <w:t>о</w:t>
            </w:r>
            <w:proofErr w:type="gramEnd"/>
            <w:r w:rsidRPr="00E27A5B">
              <w:rPr>
                <w:rFonts w:ascii="Times New Roman" w:hAnsi="Times New Roman" w:cs="Times New Roman"/>
                <w:sz w:val="24"/>
                <w:szCs w:val="24"/>
              </w:rPr>
              <w:t xml:space="preserve"> всех ограничениях </w:t>
            </w:r>
            <w:proofErr w:type="spellStart"/>
            <w:r w:rsidRPr="00E27A5B">
              <w:rPr>
                <w:rFonts w:ascii="Times New Roman" w:hAnsi="Times New Roman" w:cs="Times New Roman"/>
                <w:sz w:val="24"/>
                <w:szCs w:val="24"/>
              </w:rPr>
              <w:t>оборотоспособности</w:t>
            </w:r>
            <w:proofErr w:type="spellEnd"/>
            <w:r w:rsidRPr="00E27A5B">
              <w:rPr>
                <w:rFonts w:ascii="Times New Roman" w:hAnsi="Times New Roman" w:cs="Times New Roman"/>
                <w:sz w:val="24"/>
                <w:szCs w:val="24"/>
              </w:rPr>
              <w:t>, а также ограничениях по использованию земельного участка</w:t>
            </w:r>
          </w:p>
        </w:tc>
        <w:tc>
          <w:tcPr>
            <w:tcW w:w="2268" w:type="dxa"/>
          </w:tcPr>
          <w:p w:rsidR="00E27A5B" w:rsidRPr="00E27A5B" w:rsidRDefault="00E27A5B">
            <w:pPr>
              <w:pStyle w:val="ConsPlusNormal"/>
              <w:rPr>
                <w:rFonts w:ascii="Times New Roman" w:hAnsi="Times New Roman" w:cs="Times New Roman"/>
                <w:sz w:val="24"/>
                <w:szCs w:val="24"/>
              </w:rPr>
            </w:pPr>
          </w:p>
        </w:tc>
      </w:tr>
    </w:tbl>
    <w:p w:rsidR="00E27A5B" w:rsidRPr="00E27A5B" w:rsidRDefault="00E27A5B">
      <w:pPr>
        <w:rPr>
          <w:rFonts w:ascii="Times New Roman" w:hAnsi="Times New Roman" w:cs="Times New Roman"/>
          <w:sz w:val="24"/>
          <w:szCs w:val="24"/>
        </w:rPr>
        <w:sectPr w:rsidR="00E27A5B" w:rsidRPr="00E27A5B" w:rsidSect="00E27A5B">
          <w:type w:val="continuous"/>
          <w:pgSz w:w="16838" w:h="11905" w:orient="landscape"/>
          <w:pgMar w:top="1134" w:right="567" w:bottom="1134" w:left="1134" w:header="0" w:footer="0" w:gutter="0"/>
          <w:cols w:space="720"/>
        </w:sect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6</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 xml:space="preserve">Министерства </w:t>
      </w:r>
      <w:proofErr w:type="gramStart"/>
      <w:r w:rsidRPr="00E27A5B">
        <w:rPr>
          <w:rFonts w:ascii="Times New Roman" w:hAnsi="Times New Roman" w:cs="Times New Roman"/>
          <w:sz w:val="24"/>
          <w:szCs w:val="24"/>
        </w:rPr>
        <w:t>имущественных</w:t>
      </w:r>
      <w:proofErr w:type="gramEnd"/>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отношений 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bookmarkStart w:id="52" w:name="P957"/>
      <w:bookmarkEnd w:id="52"/>
      <w:r w:rsidRPr="00E27A5B">
        <w:rPr>
          <w:rFonts w:ascii="Times New Roman" w:hAnsi="Times New Roman" w:cs="Times New Roman"/>
          <w:sz w:val="24"/>
          <w:szCs w:val="24"/>
        </w:rPr>
        <w:t>Форма</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решения об отказе в приеме документов, необходимых</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для предоставления государственной услуги</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(оформляется на официальном бланке администрации)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Кому:</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(фамилия, имя, отчество физического лица,</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индивидуального предпринимателя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или наименование юридического лица)</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Дата и номер заявления:</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_________________________________________</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Решение</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об отказе в приеме документов, необходимых</w:t>
      </w:r>
    </w:p>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для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ind w:firstLine="540"/>
        <w:jc w:val="both"/>
        <w:rPr>
          <w:rFonts w:ascii="Times New Roman" w:hAnsi="Times New Roman" w:cs="Times New Roman"/>
          <w:sz w:val="24"/>
          <w:szCs w:val="24"/>
        </w:rPr>
      </w:pPr>
      <w:r w:rsidRPr="00E27A5B">
        <w:rPr>
          <w:rFonts w:ascii="Times New Roman" w:hAnsi="Times New Roman" w:cs="Times New Roman"/>
          <w:sz w:val="24"/>
          <w:szCs w:val="24"/>
        </w:rPr>
        <w:t>В приеме документов, необходимых для предоставления государственной услуги "Установление соответствия вида разрешенного использования земельных участков классификатору видов разрешенного использования земельных участков", Вам отказано по следующим основаниям:</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4386"/>
        <w:gridCol w:w="3685"/>
      </w:tblGrid>
      <w:tr w:rsidR="00E27A5B" w:rsidRPr="00E27A5B">
        <w:tc>
          <w:tcPr>
            <w:tcW w:w="99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N пункта</w:t>
            </w:r>
          </w:p>
        </w:tc>
        <w:tc>
          <w:tcPr>
            <w:tcW w:w="43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85"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Разъяснение причин отказа в приеме</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3" w:history="1">
              <w:r w:rsidRPr="00E27A5B">
                <w:rPr>
                  <w:rFonts w:ascii="Times New Roman" w:hAnsi="Times New Roman" w:cs="Times New Roman"/>
                  <w:sz w:val="24"/>
                  <w:szCs w:val="24"/>
                </w:rPr>
                <w:t>12.1.1</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Обращение за предоставлением иной государственной услуги</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какое ведомство предоставляет услугу, указать информацию о месте нахождения соответствующего ведомства</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4" w:history="1">
              <w:r w:rsidRPr="00E27A5B">
                <w:rPr>
                  <w:rFonts w:ascii="Times New Roman" w:hAnsi="Times New Roman" w:cs="Times New Roman"/>
                  <w:sz w:val="24"/>
                  <w:szCs w:val="24"/>
                </w:rPr>
                <w:t>12.1.2</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документов, не представленных заявителем</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5" w:history="1">
              <w:r w:rsidRPr="00E27A5B">
                <w:rPr>
                  <w:rFonts w:ascii="Times New Roman" w:hAnsi="Times New Roman" w:cs="Times New Roman"/>
                  <w:sz w:val="24"/>
                  <w:szCs w:val="24"/>
                </w:rPr>
                <w:t>12.1.3</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документов, утративших силу</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6" w:history="1">
              <w:r w:rsidRPr="00E27A5B">
                <w:rPr>
                  <w:rFonts w:ascii="Times New Roman" w:hAnsi="Times New Roman" w:cs="Times New Roman"/>
                  <w:sz w:val="24"/>
                  <w:szCs w:val="24"/>
                </w:rPr>
                <w:t>12.1.4</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7" w:history="1">
              <w:r w:rsidRPr="00E27A5B">
                <w:rPr>
                  <w:rFonts w:ascii="Times New Roman" w:hAnsi="Times New Roman" w:cs="Times New Roman"/>
                  <w:sz w:val="24"/>
                  <w:szCs w:val="24"/>
                </w:rPr>
                <w:t>12.1.5</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документов, содержащих повреждения</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8" w:history="1">
              <w:r w:rsidRPr="00E27A5B">
                <w:rPr>
                  <w:rFonts w:ascii="Times New Roman" w:hAnsi="Times New Roman" w:cs="Times New Roman"/>
                  <w:sz w:val="24"/>
                  <w:szCs w:val="24"/>
                </w:rPr>
                <w:t>12.1.6</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19" w:history="1">
              <w:r w:rsidRPr="00E27A5B">
                <w:rPr>
                  <w:rFonts w:ascii="Times New Roman" w:hAnsi="Times New Roman" w:cs="Times New Roman"/>
                  <w:sz w:val="24"/>
                  <w:szCs w:val="24"/>
                </w:rPr>
                <w:t>12.1.7</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20" w:history="1">
              <w:r w:rsidRPr="00E27A5B">
                <w:rPr>
                  <w:rFonts w:ascii="Times New Roman" w:hAnsi="Times New Roman" w:cs="Times New Roman"/>
                  <w:sz w:val="24"/>
                  <w:szCs w:val="24"/>
                </w:rPr>
                <w:t>12.1.8</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основание такого вывода</w:t>
            </w:r>
          </w:p>
        </w:tc>
      </w:tr>
      <w:tr w:rsidR="00E27A5B" w:rsidRPr="00E27A5B">
        <w:tc>
          <w:tcPr>
            <w:tcW w:w="996" w:type="dxa"/>
          </w:tcPr>
          <w:p w:rsidR="00E27A5B" w:rsidRPr="00E27A5B" w:rsidRDefault="00E27A5B">
            <w:pPr>
              <w:pStyle w:val="ConsPlusNormal"/>
              <w:rPr>
                <w:rFonts w:ascii="Times New Roman" w:hAnsi="Times New Roman" w:cs="Times New Roman"/>
                <w:sz w:val="24"/>
                <w:szCs w:val="24"/>
              </w:rPr>
            </w:pPr>
            <w:hyperlink w:anchor="P221" w:history="1">
              <w:r w:rsidRPr="00E27A5B">
                <w:rPr>
                  <w:rFonts w:ascii="Times New Roman" w:hAnsi="Times New Roman" w:cs="Times New Roman"/>
                  <w:sz w:val="24"/>
                  <w:szCs w:val="24"/>
                </w:rPr>
                <w:t>12.1.9</w:t>
              </w:r>
            </w:hyperlink>
            <w:r w:rsidRPr="00E27A5B">
              <w:rPr>
                <w:rFonts w:ascii="Times New Roman" w:hAnsi="Times New Roman" w:cs="Times New Roman"/>
                <w:sz w:val="24"/>
                <w:szCs w:val="24"/>
              </w:rPr>
              <w:t>.</w:t>
            </w:r>
          </w:p>
        </w:tc>
        <w:tc>
          <w:tcPr>
            <w:tcW w:w="43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3685"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Указать реквизиты ранее поступившего аналогичного заявления</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Дополнительно информируем:</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___________________________________________________________________________</w:t>
      </w:r>
    </w:p>
    <w:p w:rsidR="00E27A5B" w:rsidRPr="00E27A5B" w:rsidRDefault="00E27A5B">
      <w:pPr>
        <w:pStyle w:val="ConsPlusNonformat"/>
        <w:jc w:val="both"/>
        <w:rPr>
          <w:rFonts w:ascii="Times New Roman" w:hAnsi="Times New Roman" w:cs="Times New Roman"/>
          <w:sz w:val="24"/>
          <w:szCs w:val="24"/>
        </w:rPr>
      </w:pPr>
      <w:proofErr w:type="gramStart"/>
      <w:r w:rsidRPr="00E27A5B">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документов, необходимых для предоставления государственной услуги, а также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иная дополнительная информация при наличии)</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___________________________________    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(уполномоченное должностное              (подпись, фамилия, инициалы)</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лицо администрации)</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"____" _______________ 20__ г.</w:t>
      </w:r>
    </w:p>
    <w:p w:rsidR="00E27A5B" w:rsidRPr="00E27A5B" w:rsidRDefault="00E27A5B">
      <w:pPr>
        <w:pStyle w:val="ConsPlusNonformat"/>
        <w:jc w:val="both"/>
        <w:rPr>
          <w:rFonts w:ascii="Times New Roman" w:hAnsi="Times New Roman" w:cs="Times New Roman"/>
          <w:sz w:val="24"/>
          <w:szCs w:val="24"/>
        </w:rPr>
      </w:pP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lastRenderedPageBreak/>
        <w:t>Исполнитель: 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(указывается ФИО сотрудника администрации,</w:t>
      </w:r>
      <w:proofErr w:type="gramEnd"/>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w:t>
      </w:r>
      <w:proofErr w:type="gramStart"/>
      <w:r w:rsidRPr="00E27A5B">
        <w:rPr>
          <w:rFonts w:ascii="Times New Roman" w:hAnsi="Times New Roman" w:cs="Times New Roman"/>
          <w:sz w:val="24"/>
          <w:szCs w:val="24"/>
        </w:rPr>
        <w:t>подготовившего</w:t>
      </w:r>
      <w:proofErr w:type="gramEnd"/>
      <w:r w:rsidRPr="00E27A5B">
        <w:rPr>
          <w:rFonts w:ascii="Times New Roman" w:hAnsi="Times New Roman" w:cs="Times New Roman"/>
          <w:sz w:val="24"/>
          <w:szCs w:val="24"/>
        </w:rPr>
        <w:t xml:space="preserve"> настоящее решение)</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Телефон: ____________________________________________</w:t>
      </w:r>
    </w:p>
    <w:p w:rsidR="00E27A5B" w:rsidRPr="00E27A5B" w:rsidRDefault="00E27A5B">
      <w:pPr>
        <w:pStyle w:val="ConsPlusNonformat"/>
        <w:jc w:val="both"/>
        <w:rPr>
          <w:rFonts w:ascii="Times New Roman" w:hAnsi="Times New Roman" w:cs="Times New Roman"/>
          <w:sz w:val="24"/>
          <w:szCs w:val="24"/>
        </w:rPr>
      </w:pPr>
      <w:r w:rsidRPr="00E27A5B">
        <w:rPr>
          <w:rFonts w:ascii="Times New Roman" w:hAnsi="Times New Roman" w:cs="Times New Roman"/>
          <w:sz w:val="24"/>
          <w:szCs w:val="24"/>
        </w:rPr>
        <w:t xml:space="preserve">          (указывается рабочий телефон исполнителя)</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right"/>
        <w:outlineLvl w:val="1"/>
        <w:rPr>
          <w:rFonts w:ascii="Times New Roman" w:hAnsi="Times New Roman" w:cs="Times New Roman"/>
          <w:sz w:val="24"/>
          <w:szCs w:val="24"/>
        </w:rPr>
      </w:pPr>
      <w:r w:rsidRPr="00E27A5B">
        <w:rPr>
          <w:rFonts w:ascii="Times New Roman" w:hAnsi="Times New Roman" w:cs="Times New Roman"/>
          <w:sz w:val="24"/>
          <w:szCs w:val="24"/>
        </w:rPr>
        <w:t>Приложение 7</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к административному регламенту,</w:t>
      </w:r>
    </w:p>
    <w:p w:rsidR="00E27A5B" w:rsidRPr="00E27A5B" w:rsidRDefault="00E27A5B">
      <w:pPr>
        <w:pStyle w:val="ConsPlusNormal"/>
        <w:jc w:val="right"/>
        <w:rPr>
          <w:rFonts w:ascii="Times New Roman" w:hAnsi="Times New Roman" w:cs="Times New Roman"/>
          <w:sz w:val="24"/>
          <w:szCs w:val="24"/>
        </w:rPr>
      </w:pPr>
      <w:proofErr w:type="gramStart"/>
      <w:r w:rsidRPr="00E27A5B">
        <w:rPr>
          <w:rFonts w:ascii="Times New Roman" w:hAnsi="Times New Roman" w:cs="Times New Roman"/>
          <w:sz w:val="24"/>
          <w:szCs w:val="24"/>
        </w:rPr>
        <w:t>утвержденному</w:t>
      </w:r>
      <w:proofErr w:type="gramEnd"/>
      <w:r w:rsidRPr="00E27A5B">
        <w:rPr>
          <w:rFonts w:ascii="Times New Roman" w:hAnsi="Times New Roman" w:cs="Times New Roman"/>
          <w:sz w:val="24"/>
          <w:szCs w:val="24"/>
        </w:rPr>
        <w:t xml:space="preserve"> распоряжением</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Министерства имущественных отношений</w:t>
      </w:r>
    </w:p>
    <w:p w:rsidR="00E27A5B" w:rsidRPr="00E27A5B" w:rsidRDefault="00E27A5B">
      <w:pPr>
        <w:pStyle w:val="ConsPlusNormal"/>
        <w:jc w:val="right"/>
        <w:rPr>
          <w:rFonts w:ascii="Times New Roman" w:hAnsi="Times New Roman" w:cs="Times New Roman"/>
          <w:sz w:val="24"/>
          <w:szCs w:val="24"/>
        </w:rPr>
      </w:pPr>
      <w:r w:rsidRPr="00E27A5B">
        <w:rPr>
          <w:rFonts w:ascii="Times New Roman" w:hAnsi="Times New Roman" w:cs="Times New Roman"/>
          <w:sz w:val="24"/>
          <w:szCs w:val="24"/>
        </w:rPr>
        <w:t>Московской области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rPr>
          <w:rFonts w:ascii="Times New Roman" w:hAnsi="Times New Roman" w:cs="Times New Roman"/>
          <w:sz w:val="24"/>
          <w:szCs w:val="24"/>
        </w:rPr>
      </w:pPr>
      <w:bookmarkStart w:id="53" w:name="P1037"/>
      <w:bookmarkEnd w:id="53"/>
      <w:r w:rsidRPr="00E27A5B">
        <w:rPr>
          <w:rFonts w:ascii="Times New Roman" w:hAnsi="Times New Roman" w:cs="Times New Roman"/>
          <w:sz w:val="24"/>
          <w:szCs w:val="24"/>
        </w:rPr>
        <w:t>ПЕРЕЧЕНЬ</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 СОДЕРЖАНИЕ АДМИНИСТРАТИВНЫХ ДЕЙСТВИЙ,</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СОСТАВЛЯЮЩИХ АДМИНИСТРАТИВНЫЕ ПРОЦЕДУРЫ</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2"/>
        <w:rPr>
          <w:rFonts w:ascii="Times New Roman" w:hAnsi="Times New Roman" w:cs="Times New Roman"/>
          <w:sz w:val="24"/>
          <w:szCs w:val="24"/>
        </w:rPr>
      </w:pPr>
      <w:r w:rsidRPr="00E27A5B">
        <w:rPr>
          <w:rFonts w:ascii="Times New Roman" w:hAnsi="Times New Roman" w:cs="Times New Roman"/>
          <w:sz w:val="24"/>
          <w:szCs w:val="24"/>
        </w:rPr>
        <w:t>Порядок выполнения административных действий при обращении</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заявителя посредством РПГУ</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3"/>
        <w:rPr>
          <w:rFonts w:ascii="Times New Roman" w:hAnsi="Times New Roman" w:cs="Times New Roman"/>
          <w:sz w:val="24"/>
          <w:szCs w:val="24"/>
        </w:rPr>
      </w:pPr>
      <w:r w:rsidRPr="00E27A5B">
        <w:rPr>
          <w:rFonts w:ascii="Times New Roman" w:hAnsi="Times New Roman" w:cs="Times New Roman"/>
          <w:sz w:val="24"/>
          <w:szCs w:val="24"/>
        </w:rPr>
        <w:t>1. Прием и регистрация заявления и документов, необходимых</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для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rPr>
          <w:rFonts w:ascii="Times New Roman" w:hAnsi="Times New Roman" w:cs="Times New Roman"/>
          <w:sz w:val="24"/>
          <w:szCs w:val="24"/>
        </w:rPr>
        <w:sectPr w:rsidR="00E27A5B" w:rsidRPr="00E27A5B" w:rsidSect="00E27A5B">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56"/>
        <w:gridCol w:w="1786"/>
        <w:gridCol w:w="1732"/>
        <w:gridCol w:w="2321"/>
        <w:gridCol w:w="3798"/>
      </w:tblGrid>
      <w:tr w:rsidR="00E27A5B" w:rsidRPr="00E27A5B">
        <w:tc>
          <w:tcPr>
            <w:tcW w:w="223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lastRenderedPageBreak/>
              <w:t>Место выполнения процедуры/ используемая ИС</w:t>
            </w:r>
          </w:p>
        </w:tc>
        <w:tc>
          <w:tcPr>
            <w:tcW w:w="245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Административные действия</w:t>
            </w:r>
          </w:p>
        </w:tc>
        <w:tc>
          <w:tcPr>
            <w:tcW w:w="17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Средний срок выполнения</w:t>
            </w:r>
          </w:p>
        </w:tc>
        <w:tc>
          <w:tcPr>
            <w:tcW w:w="1732"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Трудоемкость</w:t>
            </w:r>
          </w:p>
        </w:tc>
        <w:tc>
          <w:tcPr>
            <w:tcW w:w="232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Критерии принятия решений</w:t>
            </w:r>
          </w:p>
        </w:tc>
        <w:tc>
          <w:tcPr>
            <w:tcW w:w="379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РПГУ/ВИС/ Министерство</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Прием и предварительная проверка документов</w:t>
            </w:r>
          </w:p>
        </w:tc>
        <w:tc>
          <w:tcPr>
            <w:tcW w:w="1786"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 рабочий день</w:t>
            </w:r>
          </w:p>
        </w:tc>
        <w:tc>
          <w:tcPr>
            <w:tcW w:w="1732"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15 минут</w:t>
            </w: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Заявление и прилагаемые документы поступают в </w:t>
            </w:r>
            <w:proofErr w:type="gramStart"/>
            <w:r w:rsidRPr="00E27A5B">
              <w:rPr>
                <w:rFonts w:ascii="Times New Roman" w:hAnsi="Times New Roman" w:cs="Times New Roman"/>
                <w:sz w:val="24"/>
                <w:szCs w:val="24"/>
              </w:rPr>
              <w:t>интегрированную</w:t>
            </w:r>
            <w:proofErr w:type="gramEnd"/>
            <w:r w:rsidRPr="00E27A5B">
              <w:rPr>
                <w:rFonts w:ascii="Times New Roman" w:hAnsi="Times New Roman" w:cs="Times New Roman"/>
                <w:sz w:val="24"/>
                <w:szCs w:val="24"/>
              </w:rPr>
              <w:t xml:space="preserve"> с РПГУ ВИС администрации.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является прием заявления.</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электронной форме в ВИС администрации</w:t>
            </w:r>
          </w:p>
        </w:tc>
      </w:tr>
      <w:tr w:rsidR="00E27A5B" w:rsidRPr="00E27A5B">
        <w:tc>
          <w:tcPr>
            <w:tcW w:w="2231"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Администрация/ВИС</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государственной услуги</w:t>
            </w:r>
          </w:p>
        </w:tc>
        <w:tc>
          <w:tcPr>
            <w:tcW w:w="1786" w:type="dxa"/>
            <w:vMerge/>
          </w:tcPr>
          <w:p w:rsidR="00E27A5B" w:rsidRPr="00E27A5B" w:rsidRDefault="00E27A5B">
            <w:pPr>
              <w:rPr>
                <w:rFonts w:ascii="Times New Roman" w:hAnsi="Times New Roman" w:cs="Times New Roman"/>
                <w:sz w:val="24"/>
                <w:szCs w:val="24"/>
              </w:rPr>
            </w:pPr>
          </w:p>
        </w:tc>
        <w:tc>
          <w:tcPr>
            <w:tcW w:w="1732"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10 минут</w:t>
            </w: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798"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w:t>
            </w:r>
            <w:hyperlink w:anchor="P957" w:history="1">
              <w:r w:rsidRPr="00E27A5B">
                <w:rPr>
                  <w:rFonts w:ascii="Times New Roman" w:hAnsi="Times New Roman" w:cs="Times New Roman"/>
                  <w:sz w:val="24"/>
                  <w:szCs w:val="24"/>
                </w:rPr>
                <w:t>решение</w:t>
              </w:r>
            </w:hyperlink>
            <w:r w:rsidRPr="00E27A5B">
              <w:rPr>
                <w:rFonts w:ascii="Times New Roman" w:hAnsi="Times New Roman" w:cs="Times New Roman"/>
                <w:sz w:val="24"/>
                <w:szCs w:val="24"/>
              </w:rPr>
              <w:t xml:space="preserve"> об отказе в приеме документов по форме согласно </w:t>
            </w:r>
            <w:r w:rsidRPr="00E27A5B">
              <w:rPr>
                <w:rFonts w:ascii="Times New Roman" w:hAnsi="Times New Roman" w:cs="Times New Roman"/>
                <w:sz w:val="24"/>
                <w:szCs w:val="24"/>
              </w:rPr>
              <w:lastRenderedPageBreak/>
              <w:t>приложению 6 к настоящему административному регламенту.</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Решение об отказе в приеме документов подписывается усиленной квалифицированной ЭП уполномоченного должностного лица администрации и не позднее следующего рабочего дня направляется заявителю в личный кабинет на РПГУ.</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государственной услуги, заявление регистрируется в ВИС администрации, о чем заявитель уведомляется в личном кабинете на РПГУ.</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являются регистрация заявления о предоставлении государственной услуги либо отказ в его регистрации.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электронной форме в ВИС администрации, а также на РПГУ</w:t>
            </w:r>
          </w:p>
        </w:tc>
      </w:tr>
      <w:tr w:rsidR="00E27A5B" w:rsidRPr="00E27A5B">
        <w:tc>
          <w:tcPr>
            <w:tcW w:w="2231" w:type="dxa"/>
            <w:vMerge/>
          </w:tcPr>
          <w:p w:rsidR="00E27A5B" w:rsidRPr="00E27A5B" w:rsidRDefault="00E27A5B">
            <w:pPr>
              <w:rPr>
                <w:rFonts w:ascii="Times New Roman" w:hAnsi="Times New Roman" w:cs="Times New Roman"/>
                <w:sz w:val="24"/>
                <w:szCs w:val="24"/>
              </w:rPr>
            </w:pP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Регистрация заявления либо отказ в регистрации заявления</w:t>
            </w:r>
          </w:p>
        </w:tc>
        <w:tc>
          <w:tcPr>
            <w:tcW w:w="1786" w:type="dxa"/>
            <w:vMerge/>
          </w:tcPr>
          <w:p w:rsidR="00E27A5B" w:rsidRPr="00E27A5B" w:rsidRDefault="00E27A5B">
            <w:pPr>
              <w:rPr>
                <w:rFonts w:ascii="Times New Roman" w:hAnsi="Times New Roman" w:cs="Times New Roman"/>
                <w:sz w:val="24"/>
                <w:szCs w:val="24"/>
              </w:rPr>
            </w:pPr>
          </w:p>
        </w:tc>
        <w:tc>
          <w:tcPr>
            <w:tcW w:w="1732"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30 минут</w:t>
            </w: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798" w:type="dxa"/>
            <w:vMerge/>
          </w:tcPr>
          <w:p w:rsidR="00E27A5B" w:rsidRPr="00E27A5B" w:rsidRDefault="00E27A5B">
            <w:pPr>
              <w:rPr>
                <w:rFonts w:ascii="Times New Roman" w:hAnsi="Times New Roman" w:cs="Times New Roman"/>
                <w:sz w:val="24"/>
                <w:szCs w:val="24"/>
              </w:rPr>
            </w:pP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3"/>
        <w:rPr>
          <w:rFonts w:ascii="Times New Roman" w:hAnsi="Times New Roman" w:cs="Times New Roman"/>
          <w:sz w:val="24"/>
          <w:szCs w:val="24"/>
        </w:rPr>
      </w:pPr>
      <w:r w:rsidRPr="00E27A5B">
        <w:rPr>
          <w:rFonts w:ascii="Times New Roman" w:hAnsi="Times New Roman" w:cs="Times New Roman"/>
          <w:sz w:val="24"/>
          <w:szCs w:val="24"/>
        </w:rPr>
        <w:t xml:space="preserve">2. Формирование и направление </w:t>
      </w:r>
      <w:proofErr w:type="gramStart"/>
      <w:r w:rsidRPr="00E27A5B">
        <w:rPr>
          <w:rFonts w:ascii="Times New Roman" w:hAnsi="Times New Roman" w:cs="Times New Roman"/>
          <w:sz w:val="24"/>
          <w:szCs w:val="24"/>
        </w:rPr>
        <w:t>межведомственных</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информационных запросов в органы (организации), участвующие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 предоставлении государственной услуги</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56"/>
        <w:gridCol w:w="1786"/>
        <w:gridCol w:w="1732"/>
        <w:gridCol w:w="2321"/>
        <w:gridCol w:w="3798"/>
      </w:tblGrid>
      <w:tr w:rsidR="00E27A5B" w:rsidRPr="00E27A5B">
        <w:tc>
          <w:tcPr>
            <w:tcW w:w="223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 xml:space="preserve">Место выполнения процедуры/ </w:t>
            </w:r>
            <w:r w:rsidRPr="00E27A5B">
              <w:rPr>
                <w:rFonts w:ascii="Times New Roman" w:hAnsi="Times New Roman" w:cs="Times New Roman"/>
                <w:sz w:val="24"/>
                <w:szCs w:val="24"/>
              </w:rPr>
              <w:lastRenderedPageBreak/>
              <w:t>используемая ИС</w:t>
            </w:r>
          </w:p>
        </w:tc>
        <w:tc>
          <w:tcPr>
            <w:tcW w:w="245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lastRenderedPageBreak/>
              <w:t>Административные действия</w:t>
            </w:r>
          </w:p>
        </w:tc>
        <w:tc>
          <w:tcPr>
            <w:tcW w:w="17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Средний срок выполнения</w:t>
            </w:r>
          </w:p>
        </w:tc>
        <w:tc>
          <w:tcPr>
            <w:tcW w:w="1732"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Трудоемкость</w:t>
            </w:r>
          </w:p>
        </w:tc>
        <w:tc>
          <w:tcPr>
            <w:tcW w:w="232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Критерии принятия решений</w:t>
            </w:r>
          </w:p>
        </w:tc>
        <w:tc>
          <w:tcPr>
            <w:tcW w:w="379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 xml:space="preserve">Содержание действия, сведения о должностном лице, ответственном </w:t>
            </w:r>
            <w:r w:rsidRPr="00E27A5B">
              <w:rPr>
                <w:rFonts w:ascii="Times New Roman" w:hAnsi="Times New Roman" w:cs="Times New Roman"/>
                <w:sz w:val="24"/>
                <w:szCs w:val="24"/>
              </w:rPr>
              <w:lastRenderedPageBreak/>
              <w:t>за выполнение административного действия, результат административного действия и порядок его передачи, способ фиксации результата</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Администрация/ ВИС/СМЭВ</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786" w:type="dxa"/>
            <w:vMerge w:val="restart"/>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1-й рабочий день предоставления государственной услуги</w:t>
            </w:r>
          </w:p>
        </w:tc>
        <w:tc>
          <w:tcPr>
            <w:tcW w:w="1732"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15 минут</w:t>
            </w: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распоряжении у федеральных органов исполнительной власти</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Должностное лицо администрации формирует и направляет межведомственный информационный запрос, если отсутствуют следующие документы и они необходимы для предоставления государственной услуги: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 выписка из ЕГРН об объекте недвижимости на испрашиваемый земельный участок в Управлении Федеральной службы государственной регистрации, кадастра и картографии по Московской области;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2) выписка из ЕГРИП из Федеральной налоговой службы;</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3) выписка из ЕГРЮЛ из Федеральной налоговой службы.</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запрос.</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Результатом административного действия является направление межведомственного </w:t>
            </w:r>
            <w:r w:rsidRPr="00E27A5B">
              <w:rPr>
                <w:rFonts w:ascii="Times New Roman" w:hAnsi="Times New Roman" w:cs="Times New Roman"/>
                <w:sz w:val="24"/>
                <w:szCs w:val="24"/>
              </w:rPr>
              <w:lastRenderedPageBreak/>
              <w:t>информационного запроса.</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Определение состава документов, подлежащих запросу у органов власти Московской области</w:t>
            </w:r>
          </w:p>
        </w:tc>
        <w:tc>
          <w:tcPr>
            <w:tcW w:w="1786" w:type="dxa"/>
            <w:vMerge/>
          </w:tcPr>
          <w:p w:rsidR="00E27A5B" w:rsidRPr="00E27A5B" w:rsidRDefault="00E27A5B">
            <w:pPr>
              <w:rPr>
                <w:rFonts w:ascii="Times New Roman" w:hAnsi="Times New Roman" w:cs="Times New Roman"/>
                <w:sz w:val="24"/>
                <w:szCs w:val="24"/>
              </w:rPr>
            </w:pPr>
          </w:p>
        </w:tc>
        <w:tc>
          <w:tcPr>
            <w:tcW w:w="1732"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15 минут</w:t>
            </w: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E27A5B">
              <w:rPr>
                <w:rFonts w:ascii="Times New Roman" w:hAnsi="Times New Roman" w:cs="Times New Roman"/>
                <w:sz w:val="24"/>
                <w:szCs w:val="24"/>
              </w:rPr>
              <w:t>ии у о</w:t>
            </w:r>
            <w:proofErr w:type="gramEnd"/>
            <w:r w:rsidRPr="00E27A5B">
              <w:rPr>
                <w:rFonts w:ascii="Times New Roman" w:hAnsi="Times New Roman" w:cs="Times New Roman"/>
                <w:sz w:val="24"/>
                <w:szCs w:val="24"/>
              </w:rPr>
              <w:t>рганов власти Московской области</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Должностное лицо администрации формирует и направляет межведомственный информационный запрос, если отсутствуют следующие документы и они необходимы для предоставления государственной услуги: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1) заключение Комитета по архитектуре и градостроительству Московской области о наличии или отсутствии ограничений </w:t>
            </w:r>
            <w:proofErr w:type="spellStart"/>
            <w:r w:rsidRPr="00E27A5B">
              <w:rPr>
                <w:rFonts w:ascii="Times New Roman" w:hAnsi="Times New Roman" w:cs="Times New Roman"/>
                <w:sz w:val="24"/>
                <w:szCs w:val="24"/>
              </w:rPr>
              <w:t>оборотоспособности</w:t>
            </w:r>
            <w:proofErr w:type="spellEnd"/>
            <w:r w:rsidRPr="00E27A5B">
              <w:rPr>
                <w:rFonts w:ascii="Times New Roman" w:hAnsi="Times New Roman" w:cs="Times New Roman"/>
                <w:sz w:val="24"/>
                <w:szCs w:val="24"/>
              </w:rPr>
              <w:t xml:space="preserve"> и ограничений в образовании и использовании земельного участка.</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 ВИС проставляется отметка о необходимости осуществления запроса документа у органа власти Московской области и направляется межведомственный информационный запрос.</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Результат фиксируется в электронной форме в системе межведомственного электронного </w:t>
            </w:r>
            <w:r w:rsidRPr="00E27A5B">
              <w:rPr>
                <w:rFonts w:ascii="Times New Roman" w:hAnsi="Times New Roman" w:cs="Times New Roman"/>
                <w:sz w:val="24"/>
                <w:szCs w:val="24"/>
              </w:rPr>
              <w:lastRenderedPageBreak/>
              <w:t>взаимодействия</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Контроль предоставления результата запросов</w:t>
            </w:r>
          </w:p>
        </w:tc>
        <w:tc>
          <w:tcPr>
            <w:tcW w:w="17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5 рабочих дней</w:t>
            </w:r>
          </w:p>
        </w:tc>
        <w:tc>
          <w:tcPr>
            <w:tcW w:w="1732" w:type="dxa"/>
          </w:tcPr>
          <w:p w:rsidR="00E27A5B" w:rsidRPr="00E27A5B" w:rsidRDefault="00E27A5B">
            <w:pPr>
              <w:pStyle w:val="ConsPlusNormal"/>
              <w:rPr>
                <w:rFonts w:ascii="Times New Roman" w:hAnsi="Times New Roman" w:cs="Times New Roman"/>
                <w:sz w:val="24"/>
                <w:szCs w:val="24"/>
              </w:rPr>
            </w:pP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E27A5B">
              <w:rPr>
                <w:rFonts w:ascii="Times New Roman" w:hAnsi="Times New Roman" w:cs="Times New Roman"/>
                <w:sz w:val="24"/>
                <w:szCs w:val="24"/>
              </w:rPr>
              <w:t>ии у о</w:t>
            </w:r>
            <w:proofErr w:type="gramEnd"/>
            <w:r w:rsidRPr="00E27A5B">
              <w:rPr>
                <w:rFonts w:ascii="Times New Roman" w:hAnsi="Times New Roman" w:cs="Times New Roman"/>
                <w:sz w:val="24"/>
                <w:szCs w:val="24"/>
              </w:rPr>
              <w:t>рганов и (или) организаций</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Проверка поступления ответа на межведомственные информационные запросы.</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3"/>
        <w:rPr>
          <w:rFonts w:ascii="Times New Roman" w:hAnsi="Times New Roman" w:cs="Times New Roman"/>
          <w:sz w:val="24"/>
          <w:szCs w:val="24"/>
        </w:rPr>
      </w:pPr>
      <w:r w:rsidRPr="00E27A5B">
        <w:rPr>
          <w:rFonts w:ascii="Times New Roman" w:hAnsi="Times New Roman" w:cs="Times New Roman"/>
          <w:sz w:val="24"/>
          <w:szCs w:val="24"/>
        </w:rPr>
        <w:t>3. Рассмотрение документов и принятие решения о подготовке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результата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56"/>
        <w:gridCol w:w="1786"/>
        <w:gridCol w:w="1732"/>
        <w:gridCol w:w="2321"/>
        <w:gridCol w:w="3798"/>
      </w:tblGrid>
      <w:tr w:rsidR="00E27A5B" w:rsidRPr="00E27A5B">
        <w:tc>
          <w:tcPr>
            <w:tcW w:w="223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Место выполнения процедуры/ используемая ИС</w:t>
            </w:r>
          </w:p>
        </w:tc>
        <w:tc>
          <w:tcPr>
            <w:tcW w:w="245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Административные действия</w:t>
            </w:r>
          </w:p>
        </w:tc>
        <w:tc>
          <w:tcPr>
            <w:tcW w:w="17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Средний срок выполнения</w:t>
            </w:r>
          </w:p>
        </w:tc>
        <w:tc>
          <w:tcPr>
            <w:tcW w:w="1732"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Трудоемкость</w:t>
            </w:r>
          </w:p>
        </w:tc>
        <w:tc>
          <w:tcPr>
            <w:tcW w:w="232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Критерии принятия решений</w:t>
            </w:r>
          </w:p>
        </w:tc>
        <w:tc>
          <w:tcPr>
            <w:tcW w:w="379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Администрация/ ВИС</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w:t>
            </w:r>
          </w:p>
        </w:tc>
        <w:tc>
          <w:tcPr>
            <w:tcW w:w="17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2 рабочих дня</w:t>
            </w:r>
          </w:p>
        </w:tc>
        <w:tc>
          <w:tcPr>
            <w:tcW w:w="1732" w:type="dxa"/>
          </w:tcPr>
          <w:p w:rsidR="00E27A5B" w:rsidRPr="00E27A5B" w:rsidRDefault="00E27A5B">
            <w:pPr>
              <w:pStyle w:val="ConsPlusNormal"/>
              <w:rPr>
                <w:rFonts w:ascii="Times New Roman" w:hAnsi="Times New Roman" w:cs="Times New Roman"/>
                <w:sz w:val="24"/>
                <w:szCs w:val="24"/>
              </w:rPr>
            </w:pP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Отсутствие или наличие основания для отказа в предоставлении государственной услуги в соответствии с законодательством </w:t>
            </w:r>
            <w:r w:rsidRPr="00E27A5B">
              <w:rPr>
                <w:rFonts w:ascii="Times New Roman" w:hAnsi="Times New Roman" w:cs="Times New Roman"/>
                <w:sz w:val="24"/>
                <w:szCs w:val="24"/>
              </w:rPr>
              <w:lastRenderedPageBreak/>
              <w:t>Российской Федерации, в том числе настоящим административным регламентом</w:t>
            </w:r>
          </w:p>
        </w:tc>
        <w:tc>
          <w:tcPr>
            <w:tcW w:w="3798" w:type="dxa"/>
          </w:tcPr>
          <w:p w:rsidR="00E27A5B" w:rsidRPr="00E27A5B" w:rsidRDefault="00E27A5B">
            <w:pPr>
              <w:pStyle w:val="ConsPlusNormal"/>
              <w:rPr>
                <w:rFonts w:ascii="Times New Roman" w:hAnsi="Times New Roman" w:cs="Times New Roman"/>
                <w:sz w:val="24"/>
                <w:szCs w:val="24"/>
              </w:rPr>
            </w:pPr>
            <w:proofErr w:type="gramStart"/>
            <w:r w:rsidRPr="00E27A5B">
              <w:rPr>
                <w:rFonts w:ascii="Times New Roman" w:hAnsi="Times New Roman" w:cs="Times New Roman"/>
                <w:sz w:val="24"/>
                <w:szCs w:val="24"/>
              </w:rPr>
              <w:lastRenderedPageBreak/>
              <w:t xml:space="preserve">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настоящим административным регламентом, определяет возможность </w:t>
            </w:r>
            <w:r w:rsidRPr="00E27A5B">
              <w:rPr>
                <w:rFonts w:ascii="Times New Roman" w:hAnsi="Times New Roman" w:cs="Times New Roman"/>
                <w:sz w:val="24"/>
                <w:szCs w:val="24"/>
              </w:rPr>
              <w:lastRenderedPageBreak/>
              <w:t xml:space="preserve">предоставления государственной услуги и формирует в ВИС проект решения о предоставлении государственной услуги по форме согласно </w:t>
            </w:r>
            <w:hyperlink w:anchor="P591" w:history="1">
              <w:r w:rsidRPr="00E27A5B">
                <w:rPr>
                  <w:rFonts w:ascii="Times New Roman" w:hAnsi="Times New Roman" w:cs="Times New Roman"/>
                  <w:sz w:val="24"/>
                  <w:szCs w:val="24"/>
                </w:rPr>
                <w:t>приложению 1</w:t>
              </w:r>
            </w:hyperlink>
            <w:r w:rsidRPr="00E27A5B">
              <w:rPr>
                <w:rFonts w:ascii="Times New Roman" w:hAnsi="Times New Roman" w:cs="Times New Roman"/>
                <w:sz w:val="24"/>
                <w:szCs w:val="24"/>
              </w:rPr>
              <w:t xml:space="preserve"> к настоящему административному регламенту или об отказе в ее предоставлении по форме согласно </w:t>
            </w:r>
            <w:hyperlink w:anchor="P622" w:history="1">
              <w:r w:rsidRPr="00E27A5B">
                <w:rPr>
                  <w:rFonts w:ascii="Times New Roman" w:hAnsi="Times New Roman" w:cs="Times New Roman"/>
                  <w:sz w:val="24"/>
                  <w:szCs w:val="24"/>
                </w:rPr>
                <w:t>приложению 2</w:t>
              </w:r>
            </w:hyperlink>
            <w:r w:rsidRPr="00E27A5B">
              <w:rPr>
                <w:rFonts w:ascii="Times New Roman" w:hAnsi="Times New Roman" w:cs="Times New Roman"/>
                <w:sz w:val="24"/>
                <w:szCs w:val="24"/>
              </w:rPr>
              <w:t xml:space="preserve"> к настоящему административному регламенту.</w:t>
            </w:r>
            <w:proofErr w:type="gramEnd"/>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или об отказе в ее предоставлении.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виде проекта решения о предоставлении государственной услуги</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3"/>
        <w:rPr>
          <w:rFonts w:ascii="Times New Roman" w:hAnsi="Times New Roman" w:cs="Times New Roman"/>
          <w:sz w:val="24"/>
          <w:szCs w:val="24"/>
        </w:rPr>
      </w:pPr>
      <w:r w:rsidRPr="00E27A5B">
        <w:rPr>
          <w:rFonts w:ascii="Times New Roman" w:hAnsi="Times New Roman" w:cs="Times New Roman"/>
          <w:sz w:val="24"/>
          <w:szCs w:val="24"/>
        </w:rPr>
        <w:t>4. Подготовка и направление сводного заключения Министерства</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56"/>
        <w:gridCol w:w="1786"/>
        <w:gridCol w:w="1732"/>
        <w:gridCol w:w="2321"/>
        <w:gridCol w:w="3798"/>
      </w:tblGrid>
      <w:tr w:rsidR="00E27A5B" w:rsidRPr="00E27A5B">
        <w:tc>
          <w:tcPr>
            <w:tcW w:w="223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Место выполнения процедуры/ используемая ИС</w:t>
            </w:r>
          </w:p>
        </w:tc>
        <w:tc>
          <w:tcPr>
            <w:tcW w:w="245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Административные действия</w:t>
            </w:r>
          </w:p>
        </w:tc>
        <w:tc>
          <w:tcPr>
            <w:tcW w:w="17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Средний срок выполнения</w:t>
            </w:r>
          </w:p>
        </w:tc>
        <w:tc>
          <w:tcPr>
            <w:tcW w:w="1732"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Трудоемкость</w:t>
            </w:r>
          </w:p>
        </w:tc>
        <w:tc>
          <w:tcPr>
            <w:tcW w:w="232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Критерии принятия решения</w:t>
            </w:r>
          </w:p>
        </w:tc>
        <w:tc>
          <w:tcPr>
            <w:tcW w:w="379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ВИС/модуль МВК</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Рассмотрение проекта </w:t>
            </w:r>
            <w:r w:rsidRPr="00E27A5B">
              <w:rPr>
                <w:rFonts w:ascii="Times New Roman" w:hAnsi="Times New Roman" w:cs="Times New Roman"/>
                <w:sz w:val="24"/>
                <w:szCs w:val="24"/>
              </w:rPr>
              <w:lastRenderedPageBreak/>
              <w:t>решения Министерством</w:t>
            </w:r>
          </w:p>
        </w:tc>
        <w:tc>
          <w:tcPr>
            <w:tcW w:w="17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 xml:space="preserve">В течение 5 </w:t>
            </w:r>
            <w:r w:rsidRPr="00E27A5B">
              <w:rPr>
                <w:rFonts w:ascii="Times New Roman" w:hAnsi="Times New Roman" w:cs="Times New Roman"/>
                <w:sz w:val="24"/>
                <w:szCs w:val="24"/>
              </w:rPr>
              <w:lastRenderedPageBreak/>
              <w:t>рабочих дней</w:t>
            </w:r>
          </w:p>
        </w:tc>
        <w:tc>
          <w:tcPr>
            <w:tcW w:w="1732" w:type="dxa"/>
          </w:tcPr>
          <w:p w:rsidR="00E27A5B" w:rsidRPr="00E27A5B" w:rsidRDefault="00E27A5B">
            <w:pPr>
              <w:pStyle w:val="ConsPlusNormal"/>
              <w:rPr>
                <w:rFonts w:ascii="Times New Roman" w:hAnsi="Times New Roman" w:cs="Times New Roman"/>
                <w:sz w:val="24"/>
                <w:szCs w:val="24"/>
              </w:rPr>
            </w:pP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Соответствие </w:t>
            </w:r>
            <w:r w:rsidRPr="00E27A5B">
              <w:rPr>
                <w:rFonts w:ascii="Times New Roman" w:hAnsi="Times New Roman" w:cs="Times New Roman"/>
                <w:sz w:val="24"/>
                <w:szCs w:val="24"/>
              </w:rPr>
              <w:lastRenderedPageBreak/>
              <w:t>проекта решения требованиям законодательства Российской Федерации, в том числе настоящему административному регламенту</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 xml:space="preserve">Министерство рассматривает </w:t>
            </w:r>
            <w:r w:rsidRPr="00E27A5B">
              <w:rPr>
                <w:rFonts w:ascii="Times New Roman" w:hAnsi="Times New Roman" w:cs="Times New Roman"/>
                <w:sz w:val="24"/>
                <w:szCs w:val="24"/>
              </w:rPr>
              <w:lastRenderedPageBreak/>
              <w:t>проект решения, подготовленный администрацией, и прилагаемые к нему документы на предмет соответствия требованиям действующего законодательства Российской Федерации, в том числе настоящему административному регламенту.</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По результатам рассмотрения проекта решения, представленных документов и информации о согласовании проекта решения центральными исполнительными органами государственной власти, содержащейся в заключени</w:t>
            </w:r>
            <w:proofErr w:type="gramStart"/>
            <w:r w:rsidRPr="00E27A5B">
              <w:rPr>
                <w:rFonts w:ascii="Times New Roman" w:hAnsi="Times New Roman" w:cs="Times New Roman"/>
                <w:sz w:val="24"/>
                <w:szCs w:val="24"/>
              </w:rPr>
              <w:t>и</w:t>
            </w:r>
            <w:proofErr w:type="gramEnd"/>
            <w:r w:rsidRPr="00E27A5B">
              <w:rPr>
                <w:rFonts w:ascii="Times New Roman" w:hAnsi="Times New Roman" w:cs="Times New Roman"/>
                <w:sz w:val="24"/>
                <w:szCs w:val="24"/>
              </w:rPr>
              <w:t xml:space="preserve"> Комитета по архитектуре и градостроительству Московской области, Министерство принимает решение, которое оформляется в виде сводного заключения Министерства, которое размещается в модуле МВК и ВИС.</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является принятие решения в виде сводного заключения.</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электронной форме в модуле МВК и ВИС</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3"/>
        <w:rPr>
          <w:rFonts w:ascii="Times New Roman" w:hAnsi="Times New Roman" w:cs="Times New Roman"/>
          <w:sz w:val="24"/>
          <w:szCs w:val="24"/>
        </w:rPr>
      </w:pPr>
      <w:r w:rsidRPr="00E27A5B">
        <w:rPr>
          <w:rFonts w:ascii="Times New Roman" w:hAnsi="Times New Roman" w:cs="Times New Roman"/>
          <w:sz w:val="24"/>
          <w:szCs w:val="24"/>
        </w:rPr>
        <w:t xml:space="preserve">5. </w:t>
      </w:r>
      <w:proofErr w:type="gramStart"/>
      <w:r w:rsidRPr="00E27A5B">
        <w:rPr>
          <w:rFonts w:ascii="Times New Roman" w:hAnsi="Times New Roman" w:cs="Times New Roman"/>
          <w:sz w:val="24"/>
          <w:szCs w:val="24"/>
        </w:rPr>
        <w:t>Принятие решения о предоставлении (об отказе</w:t>
      </w:r>
      <w:proofErr w:type="gramEnd"/>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в предоставлении) государственной услуги и оформление</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результата предоставления государственной услуги</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56"/>
        <w:gridCol w:w="1786"/>
        <w:gridCol w:w="1732"/>
        <w:gridCol w:w="2321"/>
        <w:gridCol w:w="3798"/>
      </w:tblGrid>
      <w:tr w:rsidR="00E27A5B" w:rsidRPr="00E27A5B">
        <w:tc>
          <w:tcPr>
            <w:tcW w:w="223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lastRenderedPageBreak/>
              <w:t>Место выполнения процедуры/ используемая ИС</w:t>
            </w:r>
          </w:p>
        </w:tc>
        <w:tc>
          <w:tcPr>
            <w:tcW w:w="245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Административные действия</w:t>
            </w:r>
          </w:p>
        </w:tc>
        <w:tc>
          <w:tcPr>
            <w:tcW w:w="17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Средний срок выполнения</w:t>
            </w:r>
          </w:p>
        </w:tc>
        <w:tc>
          <w:tcPr>
            <w:tcW w:w="1732"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Трудоемкость</w:t>
            </w:r>
          </w:p>
        </w:tc>
        <w:tc>
          <w:tcPr>
            <w:tcW w:w="232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Критерии принятия решения</w:t>
            </w:r>
          </w:p>
        </w:tc>
        <w:tc>
          <w:tcPr>
            <w:tcW w:w="379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Администрация/ ВИС</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Рассмотрение проекта решения</w:t>
            </w:r>
          </w:p>
        </w:tc>
        <w:tc>
          <w:tcPr>
            <w:tcW w:w="17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 рабочий день</w:t>
            </w:r>
          </w:p>
        </w:tc>
        <w:tc>
          <w:tcPr>
            <w:tcW w:w="1732" w:type="dxa"/>
          </w:tcPr>
          <w:p w:rsidR="00E27A5B" w:rsidRPr="00E27A5B" w:rsidRDefault="00E27A5B">
            <w:pPr>
              <w:pStyle w:val="ConsPlusNormal"/>
              <w:rPr>
                <w:rFonts w:ascii="Times New Roman" w:hAnsi="Times New Roman" w:cs="Times New Roman"/>
                <w:sz w:val="24"/>
                <w:szCs w:val="24"/>
              </w:rPr>
            </w:pP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Должностное лицо администрации на основании полученного сводного заключения Министерства рассматривает проект решения на предмет соответствия требованиям настоящего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w:t>
            </w:r>
            <w:r w:rsidRPr="00E27A5B">
              <w:rPr>
                <w:rFonts w:ascii="Times New Roman" w:hAnsi="Times New Roman" w:cs="Times New Roman"/>
                <w:sz w:val="24"/>
                <w:szCs w:val="24"/>
              </w:rPr>
              <w:lastRenderedPageBreak/>
              <w:t>предоставлении государственной услуги или об отказе в ее предоставлении.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ВИС в виде решения о предоставлении государственной услуги или об отказе в ее предоставлении</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Title"/>
        <w:jc w:val="center"/>
        <w:outlineLvl w:val="3"/>
        <w:rPr>
          <w:rFonts w:ascii="Times New Roman" w:hAnsi="Times New Roman" w:cs="Times New Roman"/>
          <w:sz w:val="24"/>
          <w:szCs w:val="24"/>
        </w:rPr>
      </w:pPr>
      <w:r w:rsidRPr="00E27A5B">
        <w:rPr>
          <w:rFonts w:ascii="Times New Roman" w:hAnsi="Times New Roman" w:cs="Times New Roman"/>
          <w:sz w:val="24"/>
          <w:szCs w:val="24"/>
        </w:rPr>
        <w:t>6. Выдача результата предоставления</w:t>
      </w:r>
    </w:p>
    <w:p w:rsidR="00E27A5B" w:rsidRPr="00E27A5B" w:rsidRDefault="00E27A5B">
      <w:pPr>
        <w:pStyle w:val="ConsPlusTitle"/>
        <w:jc w:val="center"/>
        <w:rPr>
          <w:rFonts w:ascii="Times New Roman" w:hAnsi="Times New Roman" w:cs="Times New Roman"/>
          <w:sz w:val="24"/>
          <w:szCs w:val="24"/>
        </w:rPr>
      </w:pPr>
      <w:r w:rsidRPr="00E27A5B">
        <w:rPr>
          <w:rFonts w:ascii="Times New Roman" w:hAnsi="Times New Roman" w:cs="Times New Roman"/>
          <w:sz w:val="24"/>
          <w:szCs w:val="24"/>
        </w:rPr>
        <w:t>государственной услуги заявителю</w:t>
      </w:r>
    </w:p>
    <w:p w:rsidR="00E27A5B" w:rsidRPr="00E27A5B" w:rsidRDefault="00E27A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56"/>
        <w:gridCol w:w="1786"/>
        <w:gridCol w:w="1732"/>
        <w:gridCol w:w="2321"/>
        <w:gridCol w:w="3798"/>
      </w:tblGrid>
      <w:tr w:rsidR="00E27A5B" w:rsidRPr="00E27A5B">
        <w:tc>
          <w:tcPr>
            <w:tcW w:w="223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Место выполнения процедуры/ используемая ИС</w:t>
            </w:r>
          </w:p>
        </w:tc>
        <w:tc>
          <w:tcPr>
            <w:tcW w:w="245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Административные действия</w:t>
            </w:r>
          </w:p>
        </w:tc>
        <w:tc>
          <w:tcPr>
            <w:tcW w:w="1786"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Средний срок выполнения</w:t>
            </w:r>
          </w:p>
        </w:tc>
        <w:tc>
          <w:tcPr>
            <w:tcW w:w="1732"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Трудоемкость</w:t>
            </w:r>
          </w:p>
        </w:tc>
        <w:tc>
          <w:tcPr>
            <w:tcW w:w="2321"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Критерии принятия решений</w:t>
            </w:r>
          </w:p>
        </w:tc>
        <w:tc>
          <w:tcPr>
            <w:tcW w:w="3798" w:type="dxa"/>
          </w:tcPr>
          <w:p w:rsidR="00E27A5B" w:rsidRPr="00E27A5B" w:rsidRDefault="00E27A5B">
            <w:pPr>
              <w:pStyle w:val="ConsPlusNormal"/>
              <w:jc w:val="center"/>
              <w:rPr>
                <w:rFonts w:ascii="Times New Roman" w:hAnsi="Times New Roman" w:cs="Times New Roman"/>
                <w:sz w:val="24"/>
                <w:szCs w:val="24"/>
              </w:rPr>
            </w:pPr>
            <w:r w:rsidRPr="00E27A5B">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27A5B" w:rsidRPr="00E27A5B">
        <w:tc>
          <w:tcPr>
            <w:tcW w:w="223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ВИС/РПГУ</w:t>
            </w:r>
          </w:p>
        </w:tc>
        <w:tc>
          <w:tcPr>
            <w:tcW w:w="245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Направление или выдача результата предоставления государственной услуги заявителю</w:t>
            </w:r>
          </w:p>
        </w:tc>
        <w:tc>
          <w:tcPr>
            <w:tcW w:w="1786"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 рабочий день</w:t>
            </w:r>
          </w:p>
        </w:tc>
        <w:tc>
          <w:tcPr>
            <w:tcW w:w="1732"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10 минут</w:t>
            </w:r>
          </w:p>
        </w:tc>
        <w:tc>
          <w:tcPr>
            <w:tcW w:w="2321"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798" w:type="dxa"/>
          </w:tcPr>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Заявитель уведомляется о получении результата предоставления государственной услуги в личном кабинете на РПГУ.</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lastRenderedPageBreak/>
              <w:t>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w:t>
            </w:r>
          </w:p>
          <w:p w:rsidR="00E27A5B" w:rsidRPr="00E27A5B" w:rsidRDefault="00E27A5B">
            <w:pPr>
              <w:pStyle w:val="ConsPlusNormal"/>
              <w:rPr>
                <w:rFonts w:ascii="Times New Roman" w:hAnsi="Times New Roman" w:cs="Times New Roman"/>
                <w:sz w:val="24"/>
                <w:szCs w:val="24"/>
              </w:rPr>
            </w:pPr>
            <w:r w:rsidRPr="00E27A5B">
              <w:rPr>
                <w:rFonts w:ascii="Times New Roman" w:hAnsi="Times New Roman" w:cs="Times New Roman"/>
                <w:sz w:val="24"/>
                <w:szCs w:val="24"/>
              </w:rPr>
              <w:t>Результат фиксируется в ВИС администрации, личном кабинете на РПГУ</w:t>
            </w:r>
          </w:p>
        </w:tc>
      </w:tr>
    </w:tbl>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jc w:val="both"/>
        <w:rPr>
          <w:rFonts w:ascii="Times New Roman" w:hAnsi="Times New Roman" w:cs="Times New Roman"/>
          <w:sz w:val="24"/>
          <w:szCs w:val="24"/>
        </w:rPr>
      </w:pPr>
    </w:p>
    <w:p w:rsidR="00E27A5B" w:rsidRPr="00E27A5B" w:rsidRDefault="00E27A5B">
      <w:pPr>
        <w:pStyle w:val="ConsPlusNormal"/>
        <w:pBdr>
          <w:top w:val="single" w:sz="6" w:space="0" w:color="auto"/>
        </w:pBdr>
        <w:spacing w:before="100" w:after="100"/>
        <w:jc w:val="both"/>
        <w:rPr>
          <w:rFonts w:ascii="Times New Roman" w:hAnsi="Times New Roman" w:cs="Times New Roman"/>
          <w:sz w:val="24"/>
          <w:szCs w:val="24"/>
        </w:rPr>
      </w:pPr>
    </w:p>
    <w:p w:rsidR="00F05407" w:rsidRPr="00E27A5B" w:rsidRDefault="00F05407">
      <w:pPr>
        <w:rPr>
          <w:rFonts w:ascii="Times New Roman" w:hAnsi="Times New Roman" w:cs="Times New Roman"/>
          <w:sz w:val="24"/>
          <w:szCs w:val="24"/>
        </w:rPr>
      </w:pPr>
    </w:p>
    <w:sectPr w:rsidR="00F05407" w:rsidRPr="00E27A5B" w:rsidSect="00E27A5B">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5B"/>
    <w:rsid w:val="001B2091"/>
    <w:rsid w:val="00E27A5B"/>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A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A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EFD8216A5CFEBD46B8E259557621BD926488AD57D7E0A3F32C3CE1C415782B37ED9B20A41DF7AC99DC8B92CD7CAF88313D862A06NF14I" TargetMode="External"/><Relationship Id="rId21" Type="http://schemas.openxmlformats.org/officeDocument/2006/relationships/hyperlink" Target="consultantplus://offline/ref=EFEFD8216A5CFEBD46B8E259557621BD926784A05EDEE0A3F32C3CE1C415782B25EDC32FA21AE2F8CB86DC9FCDN71EI" TargetMode="External"/><Relationship Id="rId42" Type="http://schemas.openxmlformats.org/officeDocument/2006/relationships/hyperlink" Target="consultantplus://offline/ref=EFEFD8216A5CFEBD46B8E259557621BD93698AA05481B7A1A27932E4CC45223B21A49421BE19FFE6CA98DCN91EI" TargetMode="External"/><Relationship Id="rId47" Type="http://schemas.openxmlformats.org/officeDocument/2006/relationships/hyperlink" Target="consultantplus://offline/ref=EFEFD8216A5CFEBD46B8E259557621BD92668EA45FD3E0A3F32C3CE1C415782B25EDC32FA21AE2F8CB86DC9FCDN71EI" TargetMode="External"/><Relationship Id="rId63" Type="http://schemas.openxmlformats.org/officeDocument/2006/relationships/hyperlink" Target="consultantplus://offline/ref=EFEFD8216A5CFEBD46B8E259557621BD92678DA35ADEE0A3F32C3CE1C415782B25EDC32FA21AE2F8CB86DC9FCDN71EI" TargetMode="External"/><Relationship Id="rId68" Type="http://schemas.openxmlformats.org/officeDocument/2006/relationships/hyperlink" Target="consultantplus://offline/ref=EFEFD8216A5CFEBD46B8E357407621BD92628DA658D4E0A3F32C3CE1C415782B25EDC32FA21AE2F8CB86DC9FCDN71EI" TargetMode="External"/><Relationship Id="rId84" Type="http://schemas.openxmlformats.org/officeDocument/2006/relationships/hyperlink" Target="consultantplus://offline/ref=EFEFD8216A5CFEBD46B8E259557621BD926685AD5CD6E0A3F32C3CE1C415782B37ED9B26A71AF7AC99DC8B92CD7CAF88313D862A06NF14I" TargetMode="External"/><Relationship Id="rId89" Type="http://schemas.openxmlformats.org/officeDocument/2006/relationships/theme" Target="theme/theme1.xml"/><Relationship Id="rId16" Type="http://schemas.openxmlformats.org/officeDocument/2006/relationships/hyperlink" Target="consultantplus://offline/ref=EFEFD8216A5CFEBD46B8E357407621BD92628CA459D6E0A3F32C3CE1C415782B37ED9B23A019FCF9CA938ACE8B2ABC8A313D84291AF7332DN812I" TargetMode="External"/><Relationship Id="rId11" Type="http://schemas.openxmlformats.org/officeDocument/2006/relationships/hyperlink" Target="consultantplus://offline/ref=EFEFD8216A5CFEBD46B8E357407621BD936889AD5ED0E0A3F32C3CE1C415782B37ED9B23A019FCFACC938ACE8B2ABC8A313D84291AF7332DN812I" TargetMode="External"/><Relationship Id="rId32" Type="http://schemas.openxmlformats.org/officeDocument/2006/relationships/hyperlink" Target="consultantplus://offline/ref=EFEFD8216A5CFEBD46B8E357407621BD93688AA25CD2E0A3F32C3CE1C415782B25EDC32FA21AE2F8CB86DC9FCDN71EI" TargetMode="External"/><Relationship Id="rId37" Type="http://schemas.openxmlformats.org/officeDocument/2006/relationships/hyperlink" Target="consultantplus://offline/ref=EFEFD8216A5CFEBD46B8E259557621BD92638CA657DEE0A3F32C3CE1C415782B37ED9B23A019FCF9C9938ACE8B2ABC8A313D84291AF7332DN812I" TargetMode="External"/><Relationship Id="rId53" Type="http://schemas.openxmlformats.org/officeDocument/2006/relationships/hyperlink" Target="consultantplus://offline/ref=EFEFD8216A5CFEBD46B8E259557621BD926488AD57D7E0A3F32C3CE1C415782B25EDC32FA21AE2F8CB86DC9FCDN71EI" TargetMode="External"/><Relationship Id="rId58" Type="http://schemas.openxmlformats.org/officeDocument/2006/relationships/hyperlink" Target="consultantplus://offline/ref=EFEFD8216A5CFEBD46B8E259557621BD92668DA05FD7E0A3F32C3CE1C415782B25EDC32FA21AE2F8CB86DC9FCDN71EI" TargetMode="External"/><Relationship Id="rId74" Type="http://schemas.openxmlformats.org/officeDocument/2006/relationships/hyperlink" Target="consultantplus://offline/ref=EFEFD8216A5CFEBD46B8E259557621BD936989A25ADEE0A3F32C3CE1C415782B37ED9B23A019F5FFC1938ACE8B2ABC8A313D84291AF7332DN812I" TargetMode="External"/><Relationship Id="rId79" Type="http://schemas.openxmlformats.org/officeDocument/2006/relationships/hyperlink" Target="consultantplus://offline/ref=EFEFD8216A5CFEBD46B8E259557621BD93638EA25BD2E0A3F32C3CE1C415782B37ED9B23A019FDF8CE938ACE8B2ABC8A313D84291AF7332DN812I" TargetMode="External"/><Relationship Id="rId5" Type="http://schemas.openxmlformats.org/officeDocument/2006/relationships/hyperlink" Target="consultantplus://offline/ref=EFEFD8216A5CFEBD46B8E259557621BD926488AD57D7E0A3F32C3CE1C415782B37ED9B23A019FCF1CC938ACE8B2ABC8A313D84291AF7332DN812I" TargetMode="External"/><Relationship Id="rId14" Type="http://schemas.openxmlformats.org/officeDocument/2006/relationships/hyperlink" Target="consultantplus://offline/ref=EFEFD8216A5CFEBD46B8E357407621BD92608AA35BD5E0A3F32C3CE1C415782B37ED9B23A019FCF9C9938ACE8B2ABC8A313D84291AF7332DN812I" TargetMode="External"/><Relationship Id="rId22" Type="http://schemas.openxmlformats.org/officeDocument/2006/relationships/hyperlink" Target="consultantplus://offline/ref=EFEFD8216A5CFEBD46B8E357407621BD93668AAD5CDFE0A3F32C3CE1C415782B37ED9B23A019FCF9CA938ACE8B2ABC8A313D84291AF7332DN812I" TargetMode="External"/><Relationship Id="rId27" Type="http://schemas.openxmlformats.org/officeDocument/2006/relationships/hyperlink" Target="consultantplus://offline/ref=EFEFD8216A5CFEBD46B8E259557621BD926685AD5DD3E0A3F32C3CE1C415782B37ED9B21A31BFBF39CC99ACAC27DB29632209A2804F7N312I" TargetMode="External"/><Relationship Id="rId30" Type="http://schemas.openxmlformats.org/officeDocument/2006/relationships/hyperlink" Target="consultantplus://offline/ref=EFEFD8216A5CFEBD46B8E357407621BD93688AA058D2E0A3F32C3CE1C415782B25EDC32FA21AE2F8CB86DC9FCDN71EI" TargetMode="External"/><Relationship Id="rId35" Type="http://schemas.openxmlformats.org/officeDocument/2006/relationships/hyperlink" Target="consultantplus://offline/ref=EFEFD8216A5CFEBD46B8E259557621BD926485A55AD6E0A3F32C3CE1C415782B25EDC32FA21AE2F8CB86DC9FCDN71EI" TargetMode="External"/><Relationship Id="rId43" Type="http://schemas.openxmlformats.org/officeDocument/2006/relationships/hyperlink" Target="consultantplus://offline/ref=EFEFD8216A5CFEBD46B8E259557621BD93698AA05481B7A1A27932E4CC45223B21A49421BE19FFE6CA98DCN91EI" TargetMode="External"/><Relationship Id="rId48" Type="http://schemas.openxmlformats.org/officeDocument/2006/relationships/hyperlink" Target="consultantplus://offline/ref=EFEFD8216A5CFEBD46B8E259557621BD92668EA758D1E0A3F32C3CE1C415782B25EDC32FA21AE2F8CB86DC9FCDN71EI" TargetMode="External"/><Relationship Id="rId56" Type="http://schemas.openxmlformats.org/officeDocument/2006/relationships/hyperlink" Target="consultantplus://offline/ref=EFEFD8216A5CFEBD46B8E259557621BD926784A05EDEE0A3F32C3CE1C415782B25EDC32FA21AE2F8CB86DC9FCDN71EI" TargetMode="External"/><Relationship Id="rId64" Type="http://schemas.openxmlformats.org/officeDocument/2006/relationships/hyperlink" Target="consultantplus://offline/ref=EFEFD8216A5CFEBD46B8E259557621BD92638CA657DEE0A3F32C3CE1C415782B25EDC32FA21AE2F8CB86DC9FCDN71EI" TargetMode="External"/><Relationship Id="rId69" Type="http://schemas.openxmlformats.org/officeDocument/2006/relationships/hyperlink" Target="consultantplus://offline/ref=EFEFD8216A5CFEBD46B8E357407621BD92618EA45DD2E0A3F32C3CE1C415782B25EDC32FA21AE2F8CB86DC9FCDN71EI" TargetMode="External"/><Relationship Id="rId77" Type="http://schemas.openxmlformats.org/officeDocument/2006/relationships/hyperlink" Target="consultantplus://offline/ref=EFEFD8216A5CFEBD46B8E259557621BD93698FA55DD1E0A3F32C3CE1C415782B37ED9B23A019FDFBC8938ACE8B2ABC8A313D84291AF7332DN812I" TargetMode="External"/><Relationship Id="rId8" Type="http://schemas.openxmlformats.org/officeDocument/2006/relationships/hyperlink" Target="consultantplus://offline/ref=EFEFD8216A5CFEBD46B8E357407621BD926189A15FD2E0A3F32C3CE1C415782B25EDC32FA21AE2F8CB86DC9FCDN71EI" TargetMode="External"/><Relationship Id="rId51" Type="http://schemas.openxmlformats.org/officeDocument/2006/relationships/hyperlink" Target="consultantplus://offline/ref=EFEFD8216A5CFEBD46B8E259557621BD92668FA257D3E0A3F32C3CE1C415782B25EDC32FA21AE2F8CB86DC9FCDN71EI" TargetMode="External"/><Relationship Id="rId72" Type="http://schemas.openxmlformats.org/officeDocument/2006/relationships/hyperlink" Target="consultantplus://offline/ref=EFEFD8216A5CFEBD46B8EB4B577621BD90678CAC5481B7A1A27932E4CC45223B21A49421BE19FFE6CA98DCN91EI" TargetMode="External"/><Relationship Id="rId80" Type="http://schemas.openxmlformats.org/officeDocument/2006/relationships/hyperlink" Target="consultantplus://offline/ref=EFEFD8216A5CFEBD46B8E259557621BD93698CA55FD0E0A3F32C3CE1C415782B37ED9B23A019FDFACE938ACE8B2ABC8A313D84291AF7332DN812I" TargetMode="External"/><Relationship Id="rId85" Type="http://schemas.openxmlformats.org/officeDocument/2006/relationships/hyperlink" Target="consultantplus://offline/ref=EFEFD8216A5CFEBD46B8E259557621BD906684A357D3E0A3F32C3CE1C415782B37ED9B23A019F8F8CE938ACE8B2ABC8A313D84291AF7332DN812I" TargetMode="External"/><Relationship Id="rId3" Type="http://schemas.openxmlformats.org/officeDocument/2006/relationships/settings" Target="settings.xml"/><Relationship Id="rId12" Type="http://schemas.openxmlformats.org/officeDocument/2006/relationships/hyperlink" Target="consultantplus://offline/ref=EFEFD8216A5CFEBD46B8E357407621BD92618FAC58D6E0A3F32C3CE1C415782B37ED9B23A019FEFDCB938ACE8B2ABC8A313D84291AF7332DN812I" TargetMode="External"/><Relationship Id="rId17" Type="http://schemas.openxmlformats.org/officeDocument/2006/relationships/hyperlink" Target="consultantplus://offline/ref=EFEFD8216A5CFEBD46B8E259557621BD926488AD57D7E0A3F32C3CE1C415782B37ED9B26A312A8A98CCDD39DCC61B18B2C218428N015I" TargetMode="External"/><Relationship Id="rId25" Type="http://schemas.openxmlformats.org/officeDocument/2006/relationships/hyperlink" Target="consultantplus://offline/ref=EFEFD8216A5CFEBD46B8E357407621BD93698CA356DEE0A3F32C3CE1C415782B25EDC32FA21AE2F8CB86DC9FCDN71EI" TargetMode="External"/><Relationship Id="rId33" Type="http://schemas.openxmlformats.org/officeDocument/2006/relationships/hyperlink" Target="consultantplus://offline/ref=EFEFD8216A5CFEBD46B8E259557621BD92668EA45FD3E0A3F32C3CE1C415782B25EDC32FA21AE2F8CB86DC9FCDN71EI" TargetMode="External"/><Relationship Id="rId38" Type="http://schemas.openxmlformats.org/officeDocument/2006/relationships/hyperlink" Target="consultantplus://offline/ref=EFEFD8216A5CFEBD46B8E259557621BD92638CA657DEE0A3F32C3CE1C415782B37ED9B23A019FCF9C9938ACE8B2ABC8A313D84291AF7332DN812I" TargetMode="External"/><Relationship Id="rId46" Type="http://schemas.openxmlformats.org/officeDocument/2006/relationships/hyperlink" Target="consultantplus://offline/ref=EFEFD8216A5CFEBD46B8E259557621BD92638DA15AD7E0A3F32C3CE1C415782B25EDC32FA21AE2F8CB86DC9FCDN71EI" TargetMode="External"/><Relationship Id="rId59" Type="http://schemas.openxmlformats.org/officeDocument/2006/relationships/hyperlink" Target="consultantplus://offline/ref=EFEFD8216A5CFEBD46B8E259557621BD92608CA256D6E0A3F32C3CE1C415782B25EDC32FA21AE2F8CB86DC9FCDN71EI" TargetMode="External"/><Relationship Id="rId67" Type="http://schemas.openxmlformats.org/officeDocument/2006/relationships/hyperlink" Target="consultantplus://offline/ref=EFEFD8216A5CFEBD46B8E357407621BD926384A059D4E0A3F32C3CE1C415782B25EDC32FA21AE2F8CB86DC9FCDN71EI" TargetMode="External"/><Relationship Id="rId20" Type="http://schemas.openxmlformats.org/officeDocument/2006/relationships/hyperlink" Target="consultantplus://offline/ref=EFEFD8216A5CFEBD46B8E357407621BD92608AA358D1E0A3F32C3CE1C415782B25EDC32FA21AE2F8CB86DC9FCDN71EI" TargetMode="External"/><Relationship Id="rId41" Type="http://schemas.openxmlformats.org/officeDocument/2006/relationships/hyperlink" Target="consultantplus://offline/ref=EFEFD8216A5CFEBD46B8E259557621BD93638CA75CDFE0A3F32C3CE1C415782B25EDC32FA21AE2F8CB86DC9FCDN71EI" TargetMode="External"/><Relationship Id="rId54" Type="http://schemas.openxmlformats.org/officeDocument/2006/relationships/hyperlink" Target="consultantplus://offline/ref=EFEFD8216A5CFEBD46B8E259557621BD92668EA45CD7E0A3F32C3CE1C415782B25EDC32FA21AE2F8CB86DC9FCDN71EI" TargetMode="External"/><Relationship Id="rId62" Type="http://schemas.openxmlformats.org/officeDocument/2006/relationships/hyperlink" Target="consultantplus://offline/ref=EFEFD8216A5CFEBD46B8E259557621BD90688AA25BDFE0A3F32C3CE1C415782B25EDC32FA21AE2F8CB86DC9FCDN71EI" TargetMode="External"/><Relationship Id="rId70" Type="http://schemas.openxmlformats.org/officeDocument/2006/relationships/hyperlink" Target="consultantplus://offline/ref=EFEFD8216A5CFEBD46B8E259557621BD92638CA657DEE0A3F32C3CE1C415782B37ED9B23A019FCF9C9938ACE8B2ABC8A313D84291AF7332DN812I" TargetMode="External"/><Relationship Id="rId75" Type="http://schemas.openxmlformats.org/officeDocument/2006/relationships/hyperlink" Target="consultantplus://offline/ref=EFEFD8216A5CFEBD46B8E259557621BD93608DA05CD7E0A3F32C3CE1C415782B37ED9B23A019FFFDCB938ACE8B2ABC8A313D84291AF7332DN812I" TargetMode="External"/><Relationship Id="rId83" Type="http://schemas.openxmlformats.org/officeDocument/2006/relationships/hyperlink" Target="consultantplus://offline/ref=EFEFD8216A5CFEBD46B8E259557621BD926685AD5CD6E0A3F32C3CE1C415782B37ED9B26A61CF7AC99DC8B92CD7CAF88313D862A06NF14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EFD8216A5CFEBD46B8E357407621BD92618EA45DD2E0A3F32C3CE1C415782B37ED9B23A019FDF1C1938ACE8B2ABC8A313D84291AF7332DN812I" TargetMode="External"/><Relationship Id="rId15" Type="http://schemas.openxmlformats.org/officeDocument/2006/relationships/hyperlink" Target="consultantplus://offline/ref=EFEFD8216A5CFEBD46B8E259557621BD92638CA657DEE0A3F32C3CE1C415782B37ED9B23A019FCF9C9938ACE8B2ABC8A313D84291AF7332DN812I" TargetMode="External"/><Relationship Id="rId23" Type="http://schemas.openxmlformats.org/officeDocument/2006/relationships/hyperlink" Target="consultantplus://offline/ref=EFEFD8216A5CFEBD46B8E357407621BD92628FA756D2E0A3F32C3CE1C415782B25EDC32FA21AE2F8CB86DC9FCDN71EI" TargetMode="External"/><Relationship Id="rId28" Type="http://schemas.openxmlformats.org/officeDocument/2006/relationships/hyperlink" Target="consultantplus://offline/ref=EFEFD8216A5CFEBD46B8E357407621BD92628FA756D2E0A3F32C3CE1C415782B37ED9B23A019F8F8CD938ACE8B2ABC8A313D84291AF7332DN812I" TargetMode="External"/><Relationship Id="rId36" Type="http://schemas.openxmlformats.org/officeDocument/2006/relationships/hyperlink" Target="consultantplus://offline/ref=EFEFD8216A5CFEBD46B8E259557621BD92638CA657DEE0A3F32C3CE1C415782B25EDC32FA21AE2F8CB86DC9FCDN71EI" TargetMode="External"/><Relationship Id="rId49" Type="http://schemas.openxmlformats.org/officeDocument/2006/relationships/hyperlink" Target="consultantplus://offline/ref=EFEFD8216A5CFEBD46B8E259557621BD92668EA45ED4E0A3F32C3CE1C415782B25EDC32FA21AE2F8CB86DC9FCDN71EI" TargetMode="External"/><Relationship Id="rId57" Type="http://schemas.openxmlformats.org/officeDocument/2006/relationships/hyperlink" Target="consultantplus://offline/ref=EFEFD8216A5CFEBD46B8E259557621BD92608DA356D3E0A3F32C3CE1C415782B25EDC32FA21AE2F8CB86DC9FCDN71EI" TargetMode="External"/><Relationship Id="rId10" Type="http://schemas.openxmlformats.org/officeDocument/2006/relationships/hyperlink" Target="consultantplus://offline/ref=EFEFD8216A5CFEBD46B8E357407621BD92608AAD5FD3E0A3F32C3CE1C415782B25EDC32FA21AE2F8CB86DC9FCDN71EI" TargetMode="External"/><Relationship Id="rId31" Type="http://schemas.openxmlformats.org/officeDocument/2006/relationships/hyperlink" Target="consultantplus://offline/ref=EFEFD8216A5CFEBD46B8E259557621BD926488AD57D7E0A3F32C3CE1C415782B25EDC32FA21AE2F8CB86DC9FCDN71EI" TargetMode="External"/><Relationship Id="rId44" Type="http://schemas.openxmlformats.org/officeDocument/2006/relationships/hyperlink" Target="consultantplus://offline/ref=EFEFD8216A5CFEBD46B8E259557621BD926685AD5CD6E0A3F32C3CE1C415782B25EDC32FA21AE2F8CB86DC9FCDN71EI" TargetMode="External"/><Relationship Id="rId52" Type="http://schemas.openxmlformats.org/officeDocument/2006/relationships/hyperlink" Target="consultantplus://offline/ref=EFEFD8216A5CFEBD46B8E259557621BD92668FAC5CDFE0A3F32C3CE1C415782B25EDC32FA21AE2F8CB86DC9FCDN71EI" TargetMode="External"/><Relationship Id="rId60" Type="http://schemas.openxmlformats.org/officeDocument/2006/relationships/hyperlink" Target="consultantplus://offline/ref=EFEFD8216A5CFEBD46B8E259557621BD92668EA458D2E0A3F32C3CE1C415782B25EDC32FA21AE2F8CB86DC9FCDN71EI" TargetMode="External"/><Relationship Id="rId65" Type="http://schemas.openxmlformats.org/officeDocument/2006/relationships/hyperlink" Target="consultantplus://offline/ref=EFEFD8216A5CFEBD46B8E357407621BD92628FA756D2E0A3F32C3CE1C415782B25EDC32FA21AE2F8CB86DC9FCDN71EI" TargetMode="External"/><Relationship Id="rId73" Type="http://schemas.openxmlformats.org/officeDocument/2006/relationships/hyperlink" Target="consultantplus://offline/ref=EFEFD8216A5CFEBD46B8E259557621BD99648FA356DCBDA9FB7530E3C31A272E30FC9B20A307FCFBD69ADE9DNC1EI" TargetMode="External"/><Relationship Id="rId78" Type="http://schemas.openxmlformats.org/officeDocument/2006/relationships/hyperlink" Target="consultantplus://offline/ref=EFEFD8216A5CFEBD46B8E259557621BD93638EA25BD2E0A3F32C3CE1C415782B37ED9B23A019FCF9C1938ACE8B2ABC8A313D84291AF7332DN812I" TargetMode="External"/><Relationship Id="rId81" Type="http://schemas.openxmlformats.org/officeDocument/2006/relationships/hyperlink" Target="consultantplus://offline/ref=EFEFD8216A5CFEBD46B8E259557621BD93698CA55FD0E0A3F32C3CE1C415782B37ED9B23A019FDFCC1938ACE8B2ABC8A313D84291AF7332DN812I" TargetMode="External"/><Relationship Id="rId86" Type="http://schemas.openxmlformats.org/officeDocument/2006/relationships/hyperlink" Target="consultantplus://offline/ref=EFEFD8216A5CFEBD46B8E259557621BD906684A357D3E0A3F32C3CE1C415782B37ED9B23A019F8F9CC938ACE8B2ABC8A313D84291AF7332DN812I" TargetMode="External"/><Relationship Id="rId4" Type="http://schemas.openxmlformats.org/officeDocument/2006/relationships/webSettings" Target="webSettings.xml"/><Relationship Id="rId9" Type="http://schemas.openxmlformats.org/officeDocument/2006/relationships/hyperlink" Target="consultantplus://offline/ref=EFEFD8216A5CFEBD46B8E357407621BD92628DA658D4E0A3F32C3CE1C415782B37ED9B23A019FCF9C1938ACE8B2ABC8A313D84291AF7332DN812I" TargetMode="External"/><Relationship Id="rId13" Type="http://schemas.openxmlformats.org/officeDocument/2006/relationships/hyperlink" Target="consultantplus://offline/ref=EFEFD8216A5CFEBD46B8E357407621BD926384A35BDFE0A3F32C3CE1C415782B25EDC32FA21AE2F8CB86DC9FCDN71EI" TargetMode="External"/><Relationship Id="rId18" Type="http://schemas.openxmlformats.org/officeDocument/2006/relationships/hyperlink" Target="consultantplus://offline/ref=EFEFD8216A5CFEBD46B8E259557621BD92638CA657DEE0A3F32C3CE1C415782B37ED9B23A019FCF9C9938ACE8B2ABC8A313D84291AF7332DN812I" TargetMode="External"/><Relationship Id="rId39" Type="http://schemas.openxmlformats.org/officeDocument/2006/relationships/hyperlink" Target="consultantplus://offline/ref=EFEFD8216A5CFEBD46B8E259557621BD92638CA657DEE0A3F32C3CE1C415782B37ED9B23A019FCF9C9938ACE8B2ABC8A313D84291AF7332DN812I" TargetMode="External"/><Relationship Id="rId34" Type="http://schemas.openxmlformats.org/officeDocument/2006/relationships/hyperlink" Target="consultantplus://offline/ref=EFEFD8216A5CFEBD46B8E259557621BD92658FA55DDFE0A3F32C3CE1C415782B25EDC32FA21AE2F8CB86DC9FCDN71EI" TargetMode="External"/><Relationship Id="rId50" Type="http://schemas.openxmlformats.org/officeDocument/2006/relationships/hyperlink" Target="consultantplus://offline/ref=EFEFD8216A5CFEBD46B8E259557621BD92648AA45DD5E0A3F32C3CE1C415782B25EDC32FA21AE2F8CB86DC9FCDN71EI" TargetMode="External"/><Relationship Id="rId55" Type="http://schemas.openxmlformats.org/officeDocument/2006/relationships/hyperlink" Target="consultantplus://offline/ref=EFEFD8216A5CFEBD46B8E259557621BD92668AA258D1E0A3F32C3CE1C415782B25EDC32FA21AE2F8CB86DC9FCDN71EI" TargetMode="External"/><Relationship Id="rId76" Type="http://schemas.openxmlformats.org/officeDocument/2006/relationships/hyperlink" Target="consultantplus://offline/ref=EFEFD8216A5CFEBD46B8E259557621BD93698BA558D4E0A3F32C3CE1C415782B37ED9B23A018FCF9C9938ACE8B2ABC8A313D84291AF7332DN812I" TargetMode="External"/><Relationship Id="rId7" Type="http://schemas.openxmlformats.org/officeDocument/2006/relationships/hyperlink" Target="consultantplus://offline/ref=EFEFD8216A5CFEBD46B8E357407621BD926384A059D4E0A3F32C3CE1C415782B25EDC32FA21AE2F8CB86DC9FCDN71EI" TargetMode="External"/><Relationship Id="rId71" Type="http://schemas.openxmlformats.org/officeDocument/2006/relationships/hyperlink" Target="consultantplus://offline/ref=EFEFD8216A5CFEBD46B8E259557621BD92608CA25BD2E0A3F32C3CE1C415782B25EDC32FA21AE2F8CB86DC9FCDN71EI" TargetMode="External"/><Relationship Id="rId2" Type="http://schemas.microsoft.com/office/2007/relationships/stylesWithEffects" Target="stylesWithEffects.xml"/><Relationship Id="rId29" Type="http://schemas.openxmlformats.org/officeDocument/2006/relationships/hyperlink" Target="consultantplus://offline/ref=EFEFD8216A5CFEBD46B8E259557621BD92608CA256D6E0A3F32C3CE1C415782B37ED9B23A019FCFAC8938ACE8B2ABC8A313D84291AF7332DN812I" TargetMode="External"/><Relationship Id="rId24" Type="http://schemas.openxmlformats.org/officeDocument/2006/relationships/hyperlink" Target="consultantplus://offline/ref=EFEFD8216A5CFEBD46B8E357407621BD92628CA459D6E0A3F32C3CE1C415782B25EDC32FA21AE2F8CB86DC9FCDN71EI" TargetMode="External"/><Relationship Id="rId40" Type="http://schemas.openxmlformats.org/officeDocument/2006/relationships/hyperlink" Target="consultantplus://offline/ref=EFEFD8216A5CFEBD46B8E259557621BD93638CA75CDFE0A3F32C3CE1C415782B25EDC32FA21AE2F8CB86DC9FCDN71EI" TargetMode="External"/><Relationship Id="rId45" Type="http://schemas.openxmlformats.org/officeDocument/2006/relationships/hyperlink" Target="consultantplus://offline/ref=EFEFD8216A5CFEBD46B8E259557621BD926685AD5CD5E0A3F32C3CE1C415782B25EDC32FA21AE2F8CB86DC9FCDN71EI" TargetMode="External"/><Relationship Id="rId66" Type="http://schemas.openxmlformats.org/officeDocument/2006/relationships/hyperlink" Target="consultantplus://offline/ref=EFEFD8216A5CFEBD46B8E357407621BD92628FA55FDEE0A3F32C3CE1C415782B25EDC32FA21AE2F8CB86DC9FCDN71EI" TargetMode="External"/><Relationship Id="rId87" Type="http://schemas.openxmlformats.org/officeDocument/2006/relationships/hyperlink" Target="consultantplus://offline/ref=EFEFD8216A5CFEBD46B8E259557621BD926588A45FD1E0A3F32C3CE1C415782B25EDC32FA21AE2F8CB86DC9FCDN71EI" TargetMode="External"/><Relationship Id="rId61" Type="http://schemas.openxmlformats.org/officeDocument/2006/relationships/hyperlink" Target="consultantplus://offline/ref=EFEFD8216A5CFEBD46B8E259557621BD92618DA65ED1E0A3F32C3CE1C415782B25EDC32FA21AE2F8CB86DC9FCDN71EI" TargetMode="External"/><Relationship Id="rId82" Type="http://schemas.openxmlformats.org/officeDocument/2006/relationships/hyperlink" Target="consultantplus://offline/ref=EFEFD8216A5CFEBD46B8E259557621BD936989A45AD3E0A3F32C3CE1C415782B37ED9B23A018FDFDC1938ACE8B2ABC8A313D84291AF7332DN812I" TargetMode="External"/><Relationship Id="rId19" Type="http://schemas.openxmlformats.org/officeDocument/2006/relationships/hyperlink" Target="consultantplus://offline/ref=EFEFD8216A5CFEBD46B8E259557621BD93638CA75CDFE0A3F32C3CE1C415782B25EDC32FA21AE2F8CB86DC9FCDN71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23562</Words>
  <Characters>134305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2021-03-23T08:53:00Z</dcterms:created>
  <dcterms:modified xsi:type="dcterms:W3CDTF">2021-03-23T08:54:00Z</dcterms:modified>
</cp:coreProperties>
</file>