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E4" w:rsidRDefault="00AC05E4" w:rsidP="00AC05E4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AC05E4" w:rsidRDefault="00AC05E4" w:rsidP="00AC05E4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AC05E4" w:rsidRDefault="00AC05E4" w:rsidP="00AC05E4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AC05E4" w:rsidRDefault="00AC05E4" w:rsidP="00AC05E4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AC05E4" w:rsidRDefault="00AC05E4" w:rsidP="00AC05E4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AC05E4" w:rsidRDefault="00AC05E4" w:rsidP="00AC05E4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5E4" w:rsidRDefault="00AC05E4" w:rsidP="00AC05E4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26.12.2019                                                                                          № 5150-ПА</w:t>
      </w:r>
    </w:p>
    <w:p w:rsidR="00AC05E4" w:rsidRDefault="00AC05E4" w:rsidP="00AC05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05E4" w:rsidRDefault="00AC05E4" w:rsidP="00AC05E4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AC05E4" w:rsidRDefault="00AC05E4" w:rsidP="00AC05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05E4" w:rsidRDefault="00AC05E4" w:rsidP="00AC05E4">
      <w:pPr>
        <w:widowControl w:val="0"/>
        <w:spacing w:after="0" w:line="317" w:lineRule="exact"/>
        <w:ind w:right="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Порядка предоставления субсидий на компенсацию части затрат, предусмотренных по концессионным соглашениям, </w:t>
      </w:r>
    </w:p>
    <w:p w:rsidR="00AC05E4" w:rsidRDefault="00AC05E4" w:rsidP="00AC05E4">
      <w:pPr>
        <w:widowControl w:val="0"/>
        <w:spacing w:after="0" w:line="317" w:lineRule="exact"/>
        <w:ind w:right="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на содержание и ремонт объектов коммунальной инфраструктуры, находящихся в муниципальной собственности </w:t>
      </w:r>
    </w:p>
    <w:p w:rsidR="00AC05E4" w:rsidRDefault="00AC05E4" w:rsidP="00AC05E4">
      <w:pPr>
        <w:widowControl w:val="0"/>
        <w:spacing w:after="0" w:line="317" w:lineRule="exact"/>
        <w:ind w:right="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городского округа Люберцы Московской области</w:t>
      </w:r>
    </w:p>
    <w:p w:rsidR="00AC05E4" w:rsidRDefault="00AC05E4" w:rsidP="00AC05E4">
      <w:pPr>
        <w:widowControl w:val="0"/>
        <w:spacing w:after="0" w:line="317" w:lineRule="exact"/>
        <w:ind w:right="20"/>
        <w:jc w:val="center"/>
        <w:rPr>
          <w:rFonts w:ascii="Arial" w:hAnsi="Arial" w:cs="Arial"/>
          <w:sz w:val="24"/>
          <w:szCs w:val="24"/>
        </w:rPr>
      </w:pPr>
    </w:p>
    <w:p w:rsidR="00AC05E4" w:rsidRDefault="00AC05E4" w:rsidP="00AC05E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соответствии со </w:t>
      </w:r>
      <w:hyperlink r:id="rId5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ст. 78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от 21.07.2005 № 115-ФЗ «О концессионных соглашениях», </w:t>
      </w:r>
      <w:hyperlink r:id="rId7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муниципального образования горо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дской округ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Люберцы Московской области, постановляю:</w:t>
      </w:r>
    </w:p>
    <w:p w:rsidR="00AC05E4" w:rsidRDefault="00AC05E4" w:rsidP="00AC05E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 xml:space="preserve">Порядок предоставления субсидий на компенсацию части затрат, предусмотренных по концессионным соглашениям, на содержание и ремонт объектов коммунальной инфраструктуры, находящихся в муниципальной собственности </w:t>
      </w:r>
      <w:r>
        <w:rPr>
          <w:rFonts w:ascii="Arial" w:hAnsi="Arial" w:cs="Arial"/>
          <w:color w:val="000000" w:themeColor="text1"/>
          <w:sz w:val="24"/>
          <w:szCs w:val="24"/>
        </w:rPr>
        <w:t>городского округа Люберцы Московской области (прилагается).</w:t>
      </w:r>
    </w:p>
    <w:p w:rsidR="00AC05E4" w:rsidRDefault="00AC05E4" w:rsidP="00AC05E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Создать Комиссию по предоставлению субсидий на компенсацию части затрат, предусмотренных по концессионным соглашениям,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 содержание и ремонт объектов коммунальной инфраструктуры, находящихся в муниципальной собственности  городского округа Люберцы Московской области  и утвердить ее состав (прилагается). </w:t>
      </w:r>
    </w:p>
    <w:p w:rsidR="00AC05E4" w:rsidRDefault="00AC05E4" w:rsidP="00AC05E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Настоящее Постановление вступает в силу с момента официального опубликования и распространяется на правоотношения, возникшие с 01.01.2019. </w:t>
      </w:r>
    </w:p>
    <w:p w:rsidR="00AC05E4" w:rsidRDefault="00AC05E4" w:rsidP="00AC05E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C05E4" w:rsidRDefault="00AC05E4" w:rsidP="00AC05E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Люберцы Власова В.И.</w:t>
      </w:r>
    </w:p>
    <w:p w:rsidR="00AC05E4" w:rsidRDefault="00AC05E4" w:rsidP="00AC05E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05E4" w:rsidRDefault="00AC05E4" w:rsidP="00AC05E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05E4" w:rsidRDefault="00AC05E4" w:rsidP="00AC05E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городского округа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В.П.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Ружицкий</w:t>
      </w:r>
      <w:proofErr w:type="spellEnd"/>
    </w:p>
    <w:p w:rsidR="003A75CE" w:rsidRDefault="003A75CE"/>
    <w:sectPr w:rsidR="003A75CE" w:rsidSect="00AC05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E9"/>
    <w:rsid w:val="00301AE9"/>
    <w:rsid w:val="003A75CE"/>
    <w:rsid w:val="00AC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5E4"/>
    <w:rPr>
      <w:color w:val="0000FF" w:themeColor="hyperlink"/>
      <w:u w:val="single"/>
    </w:rPr>
  </w:style>
  <w:style w:type="paragraph" w:customStyle="1" w:styleId="ConsPlusNormal">
    <w:name w:val="ConsPlusNormal"/>
    <w:rsid w:val="00AC0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5E4"/>
    <w:rPr>
      <w:color w:val="0000FF" w:themeColor="hyperlink"/>
      <w:u w:val="single"/>
    </w:rPr>
  </w:style>
  <w:style w:type="paragraph" w:customStyle="1" w:styleId="ConsPlusNormal">
    <w:name w:val="ConsPlusNormal"/>
    <w:rsid w:val="00AC0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159F38C4D0D9FCA9B711518055D453FD79A15ECD4A2A66F096F872D2136C696A25CA81615E3B254B972E6AE9cB0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59F38C4D0D9FCA9B711518055D453FD7BA652CE4B2A66F096F872D2136C696A25CA81615E3B254B972E6AE9cB07G" TargetMode="External"/><Relationship Id="rId5" Type="http://schemas.openxmlformats.org/officeDocument/2006/relationships/hyperlink" Target="consultantplus://offline/ref=8D159F38C4D0D9FCA9B711518055D453FD79A45CC74C2A66F096F872D2136C697825928D635E262D4C82783BACEBEEBD7ADE5BD3C16ABE01cC0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2020-01-16T14:13:00Z</dcterms:created>
  <dcterms:modified xsi:type="dcterms:W3CDTF">2020-01-16T14:15:00Z</dcterms:modified>
</cp:coreProperties>
</file>