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5415E8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7C6594" w:rsidRPr="008232E7" w:rsidRDefault="007C6594" w:rsidP="007C6594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232E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C6594" w:rsidRPr="008232E7" w:rsidRDefault="007C6594" w:rsidP="007C6594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232E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C6594" w:rsidRPr="008232E7" w:rsidRDefault="007C6594" w:rsidP="007C6594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232E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232E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232E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C6594" w:rsidRPr="008232E7" w:rsidRDefault="007C6594" w:rsidP="007C6594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C6594" w:rsidRPr="008232E7" w:rsidRDefault="007C6594" w:rsidP="007C6594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232E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C6594" w:rsidRPr="008232E7" w:rsidRDefault="007C6594" w:rsidP="007C6594">
      <w:pPr>
        <w:ind w:left="-567"/>
        <w:rPr>
          <w:rFonts w:ascii="Arial" w:hAnsi="Arial" w:cs="Arial"/>
          <w:sz w:val="24"/>
          <w:szCs w:val="24"/>
        </w:rPr>
      </w:pPr>
    </w:p>
    <w:p w:rsidR="007C6594" w:rsidRPr="008232E7" w:rsidRDefault="007C6594" w:rsidP="007C6594">
      <w:pPr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6594" w:rsidRPr="008232E7" w:rsidRDefault="007C6594" w:rsidP="007C6594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8232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8232E7">
        <w:rPr>
          <w:rFonts w:ascii="Arial" w:hAnsi="Arial" w:cs="Arial"/>
          <w:sz w:val="24"/>
          <w:szCs w:val="24"/>
        </w:rPr>
        <w:t>.10.2021                                                                                         № 36</w:t>
      </w:r>
      <w:r>
        <w:rPr>
          <w:rFonts w:ascii="Arial" w:hAnsi="Arial" w:cs="Arial"/>
          <w:sz w:val="24"/>
          <w:szCs w:val="24"/>
        </w:rPr>
        <w:t>78</w:t>
      </w:r>
      <w:r w:rsidRPr="008232E7">
        <w:rPr>
          <w:rFonts w:ascii="Arial" w:hAnsi="Arial" w:cs="Arial"/>
          <w:sz w:val="24"/>
          <w:szCs w:val="24"/>
        </w:rPr>
        <w:t>-ПА</w:t>
      </w:r>
    </w:p>
    <w:p w:rsidR="007C6594" w:rsidRPr="008232E7" w:rsidRDefault="007C6594" w:rsidP="007C6594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8232E7">
        <w:rPr>
          <w:rFonts w:ascii="Arial" w:hAnsi="Arial" w:cs="Arial"/>
          <w:b w:val="0"/>
          <w:sz w:val="24"/>
          <w:szCs w:val="24"/>
        </w:rPr>
        <w:t>г. Люберцы</w:t>
      </w:r>
    </w:p>
    <w:p w:rsidR="000C27E3" w:rsidRDefault="000C27E3" w:rsidP="00C8717C">
      <w:pPr>
        <w:pStyle w:val="30"/>
        <w:keepNext/>
        <w:keepLines/>
        <w:shd w:val="clear" w:color="auto" w:fill="auto"/>
        <w:spacing w:after="0" w:line="240" w:lineRule="auto"/>
      </w:pPr>
    </w:p>
    <w:p w:rsidR="00876DD6" w:rsidRPr="00962B29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59461373"/>
      <w:r w:rsidRPr="00962B29">
        <w:rPr>
          <w:rFonts w:ascii="Arial" w:hAnsi="Arial" w:cs="Arial"/>
          <w:b/>
          <w:bCs/>
          <w:sz w:val="24"/>
          <w:szCs w:val="24"/>
        </w:rPr>
        <w:t xml:space="preserve">Об утверждении Порядка предоставления субсидии </w:t>
      </w:r>
      <w:r w:rsidR="007C65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2B29">
        <w:rPr>
          <w:rFonts w:ascii="Arial" w:hAnsi="Arial" w:cs="Arial"/>
          <w:b/>
          <w:bCs/>
          <w:sz w:val="24"/>
          <w:szCs w:val="24"/>
        </w:rPr>
        <w:t>из бюджета городского округа Люберцы Московской области</w:t>
      </w:r>
      <w:r w:rsidR="007C65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2B29">
        <w:rPr>
          <w:rFonts w:ascii="Arial" w:hAnsi="Arial" w:cs="Arial"/>
          <w:b/>
          <w:bCs/>
          <w:sz w:val="24"/>
          <w:szCs w:val="24"/>
        </w:rPr>
        <w:t xml:space="preserve"> юридическим лицам, индивидуальным предпринимателям,</w:t>
      </w:r>
      <w:r w:rsidR="007C65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2B29">
        <w:rPr>
          <w:rFonts w:ascii="Arial" w:hAnsi="Arial" w:cs="Arial"/>
          <w:b/>
          <w:bCs/>
          <w:sz w:val="24"/>
          <w:szCs w:val="24"/>
        </w:rPr>
        <w:t xml:space="preserve">осуществляющим управление многоквартирными домами, </w:t>
      </w:r>
    </w:p>
    <w:p w:rsidR="00876DD6" w:rsidRPr="00962B29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2B29">
        <w:rPr>
          <w:rFonts w:ascii="Arial" w:hAnsi="Arial" w:cs="Arial"/>
          <w:b/>
          <w:bCs/>
          <w:sz w:val="24"/>
          <w:szCs w:val="24"/>
        </w:rPr>
        <w:t>на возмещение части затрат, связанных с выполненным ремонтом</w:t>
      </w:r>
    </w:p>
    <w:p w:rsidR="00293EAD" w:rsidRPr="00962B29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2B29">
        <w:rPr>
          <w:rFonts w:ascii="Arial" w:hAnsi="Arial" w:cs="Arial"/>
          <w:b/>
          <w:bCs/>
          <w:sz w:val="24"/>
          <w:szCs w:val="24"/>
        </w:rPr>
        <w:t>подъездов в многоквартирных домах</w:t>
      </w:r>
    </w:p>
    <w:p w:rsidR="00293EAD" w:rsidRPr="00962B29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:rsidR="005679CE" w:rsidRPr="00962B29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2B29">
        <w:rPr>
          <w:rFonts w:ascii="Arial" w:hAnsi="Arial" w:cs="Arial"/>
          <w:sz w:val="24"/>
          <w:szCs w:val="24"/>
        </w:rPr>
        <w:t>В соответствии с Федеральным законом от 06.10.2013 № 131-ФЗ «Об общих принципах организации местного самоупра</w:t>
      </w:r>
      <w:r w:rsidR="004364CC" w:rsidRPr="00962B29">
        <w:rPr>
          <w:rFonts w:ascii="Arial" w:hAnsi="Arial" w:cs="Arial"/>
          <w:sz w:val="24"/>
          <w:szCs w:val="24"/>
        </w:rPr>
        <w:t>вления в Российской Федерации»</w:t>
      </w:r>
      <w:r w:rsidRPr="00962B29">
        <w:rPr>
          <w:rFonts w:ascii="Arial" w:hAnsi="Arial" w:cs="Arial"/>
          <w:sz w:val="24"/>
          <w:szCs w:val="24"/>
        </w:rPr>
        <w:t xml:space="preserve">, </w:t>
      </w:r>
      <w:r w:rsidR="000B4E5B" w:rsidRPr="00962B29">
        <w:rPr>
          <w:rFonts w:ascii="Arial" w:hAnsi="Arial" w:cs="Arial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="000B4E5B" w:rsidRPr="00962B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4E5B" w:rsidRPr="00962B29">
        <w:rPr>
          <w:rFonts w:ascii="Arial" w:hAnsi="Arial" w:cs="Arial"/>
          <w:sz w:val="24"/>
          <w:szCs w:val="24"/>
        </w:rPr>
        <w:t xml:space="preserve">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962B29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="00423C6B" w:rsidRPr="00962B29">
        <w:rPr>
          <w:rFonts w:ascii="Arial" w:hAnsi="Arial" w:cs="Arial"/>
          <w:sz w:val="24"/>
          <w:szCs w:val="24"/>
        </w:rPr>
        <w:t xml:space="preserve">Уставом городского округа Люберцы, </w:t>
      </w:r>
      <w:r w:rsidRPr="00962B29">
        <w:rPr>
          <w:rFonts w:ascii="Arial" w:hAnsi="Arial" w:cs="Arial"/>
          <w:sz w:val="24"/>
          <w:szCs w:val="24"/>
        </w:rPr>
        <w:t>Решением Совета депутатов муниципального образования городской округ Люберцы Московской области от 02.12.2020 № 395/56 «О бюджете муниципального образования городской округ Люберцы Московской области на 2021 год и плановый период 2022 и 2023 годов», постановляю:</w:t>
      </w:r>
      <w:proofErr w:type="gramEnd"/>
    </w:p>
    <w:p w:rsidR="005679CE" w:rsidRPr="00962B29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962B29" w:rsidRDefault="005679C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>1. 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(прилагается).</w:t>
      </w:r>
    </w:p>
    <w:p w:rsidR="005679CE" w:rsidRPr="00962B29" w:rsidRDefault="005679C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>2. Создать Комиссию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и утвердить ее состав (прилагается).</w:t>
      </w:r>
    </w:p>
    <w:p w:rsidR="005679CE" w:rsidRPr="00962B29" w:rsidRDefault="00423C6B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5679CE" w:rsidRPr="00962B29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79CE" w:rsidRPr="00962B29" w:rsidRDefault="00423C6B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4</w:t>
      </w:r>
      <w:r w:rsidR="005679CE" w:rsidRPr="00962B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79CE" w:rsidRPr="00962B29">
        <w:rPr>
          <w:rFonts w:ascii="Arial" w:hAnsi="Arial" w:cs="Arial"/>
          <w:sz w:val="24"/>
          <w:szCs w:val="24"/>
        </w:rPr>
        <w:t>Контроль за</w:t>
      </w:r>
      <w:proofErr w:type="gramEnd"/>
      <w:r w:rsidR="005679CE" w:rsidRPr="00962B2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5679CE" w:rsidRPr="00962B29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962B29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962B29" w:rsidRDefault="005679CE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</w:t>
      </w:r>
      <w:r w:rsidR="00962B29">
        <w:rPr>
          <w:rFonts w:ascii="Arial" w:hAnsi="Arial" w:cs="Arial"/>
          <w:sz w:val="24"/>
          <w:szCs w:val="24"/>
        </w:rPr>
        <w:t xml:space="preserve">                    </w:t>
      </w:r>
      <w:r w:rsidRPr="00962B29">
        <w:rPr>
          <w:rFonts w:ascii="Arial" w:hAnsi="Arial" w:cs="Arial"/>
          <w:sz w:val="24"/>
          <w:szCs w:val="24"/>
        </w:rPr>
        <w:t xml:space="preserve">        В.П. </w:t>
      </w:r>
      <w:proofErr w:type="spellStart"/>
      <w:r w:rsidRPr="00962B29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64758F" w:rsidRPr="00962B29" w:rsidRDefault="0064758F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758F" w:rsidRPr="00962B29" w:rsidRDefault="0064758F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79CE" w:rsidRPr="00962B29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Cs w:val="28"/>
          <w:lang w:eastAsia="ru-RU"/>
        </w:rPr>
        <w:lastRenderedPageBreak/>
        <w:tab/>
      </w:r>
      <w:r w:rsidRPr="00962B29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5679CE" w:rsidRPr="00962B29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5679CE" w:rsidRPr="00962B29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Люберцы</w:t>
      </w:r>
    </w:p>
    <w:p w:rsidR="005679CE" w:rsidRPr="00962B29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5679CE" w:rsidRPr="00962B29" w:rsidRDefault="005679CE" w:rsidP="005679C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7C6594">
        <w:rPr>
          <w:rFonts w:ascii="Arial" w:eastAsia="Times New Roman" w:hAnsi="Arial" w:cs="Arial"/>
          <w:sz w:val="24"/>
          <w:szCs w:val="24"/>
          <w:lang w:eastAsia="ru-RU"/>
        </w:rPr>
        <w:t>27.10.</w:t>
      </w:r>
      <w:r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2021 № </w:t>
      </w:r>
      <w:r w:rsidR="007C6594">
        <w:rPr>
          <w:rFonts w:ascii="Arial" w:eastAsia="Times New Roman" w:hAnsi="Arial" w:cs="Arial"/>
          <w:sz w:val="24"/>
          <w:szCs w:val="24"/>
          <w:lang w:eastAsia="ru-RU"/>
        </w:rPr>
        <w:t>3678-ПА</w:t>
      </w:r>
    </w:p>
    <w:p w:rsidR="005679CE" w:rsidRPr="00962B29" w:rsidRDefault="005679CE" w:rsidP="005679CE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отбору получателей субсидии из бюджета </w:t>
      </w: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выполненным ремонтом подъездов в многоквартирных домах </w:t>
      </w: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4CC" w:rsidRPr="00962B29" w:rsidRDefault="004364CC" w:rsidP="005679C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>Власов                                                         - заместитель Главы администрации</w:t>
      </w:r>
    </w:p>
    <w:p w:rsidR="005679CE" w:rsidRPr="00962B29" w:rsidRDefault="005679CE" w:rsidP="005679CE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>Василий Иванович</w:t>
      </w: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Караваев                                                     - начальник управления </w:t>
      </w:r>
    </w:p>
    <w:p w:rsidR="005679CE" w:rsidRPr="00962B29" w:rsidRDefault="005679CE" w:rsidP="005679CE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>Владимир Михайлович                               жилищно-коммунального хозяйства</w:t>
      </w:r>
    </w:p>
    <w:p w:rsidR="005679CE" w:rsidRPr="00962B29" w:rsidRDefault="005679CE" w:rsidP="005679C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5679CE" w:rsidRPr="00962B29" w:rsidTr="00FF09DE">
        <w:trPr>
          <w:trHeight w:val="269"/>
        </w:trPr>
        <w:tc>
          <w:tcPr>
            <w:tcW w:w="3544" w:type="dxa"/>
          </w:tcPr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2B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5679CE" w:rsidRPr="00962B29" w:rsidRDefault="005679CE" w:rsidP="00FF09DE">
            <w:pPr>
              <w:tabs>
                <w:tab w:val="left" w:pos="1493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9CE" w:rsidRPr="00962B29" w:rsidTr="00FF09DE">
        <w:trPr>
          <w:trHeight w:val="466"/>
        </w:trPr>
        <w:tc>
          <w:tcPr>
            <w:tcW w:w="3544" w:type="dxa"/>
          </w:tcPr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Чуйко                                               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Геннадьевна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Анохин 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</w:rPr>
              <w:t>Олег Игоревич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  <w:hideMark/>
          </w:tcPr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 заместитель начальника управления 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жилищно-коммунального хозяйства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правового управления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79CE" w:rsidRPr="00962B29" w:rsidTr="00FF09DE">
        <w:trPr>
          <w:trHeight w:val="1100"/>
        </w:trPr>
        <w:tc>
          <w:tcPr>
            <w:tcW w:w="3544" w:type="dxa"/>
          </w:tcPr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Гундарева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962B29" w:rsidRDefault="005679CE" w:rsidP="00FF09DE">
            <w:pPr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 xml:space="preserve">Горелова </w:t>
            </w:r>
          </w:p>
          <w:p w:rsidR="005679CE" w:rsidRPr="00962B29" w:rsidRDefault="005679CE" w:rsidP="00FF09DE">
            <w:pPr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Валентина Сергеевна</w:t>
            </w:r>
          </w:p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</w:tcPr>
          <w:p w:rsidR="005679CE" w:rsidRPr="00962B29" w:rsidRDefault="005679CE" w:rsidP="00FF09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управления экономики</w:t>
            </w:r>
          </w:p>
          <w:p w:rsidR="005679CE" w:rsidRPr="00962B29" w:rsidRDefault="005679CE" w:rsidP="00FF09D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962B29" w:rsidRDefault="005679CE" w:rsidP="00FF09D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79CE" w:rsidRPr="00962B29" w:rsidRDefault="005679CE" w:rsidP="00FF09DE">
            <w:pPr>
              <w:tabs>
                <w:tab w:val="left" w:pos="1310"/>
              </w:tabs>
              <w:ind w:left="1310" w:hanging="1593"/>
              <w:rPr>
                <w:rFonts w:ascii="Arial" w:eastAsia="Times New Roman" w:hAnsi="Arial" w:cs="Arial"/>
                <w:sz w:val="24"/>
                <w:szCs w:val="24"/>
              </w:rPr>
            </w:pPr>
            <w:r w:rsidRPr="00962B2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начальник управления </w:t>
            </w:r>
            <w:r w:rsidRPr="00962B29">
              <w:rPr>
                <w:rFonts w:ascii="Arial" w:hAnsi="Arial" w:cs="Arial"/>
                <w:color w:val="000000"/>
                <w:sz w:val="24"/>
                <w:szCs w:val="24"/>
              </w:rPr>
              <w:t>по бухгалтерскому учету и отчетности</w:t>
            </w:r>
            <w:r w:rsidRPr="00962B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5679CE" w:rsidRPr="00962B29" w:rsidRDefault="005679CE" w:rsidP="005679CE">
      <w:pPr>
        <w:rPr>
          <w:rFonts w:ascii="Arial" w:eastAsia="Times New Roman" w:hAnsi="Arial" w:cs="Arial"/>
          <w:sz w:val="24"/>
          <w:szCs w:val="24"/>
        </w:rPr>
      </w:pPr>
    </w:p>
    <w:p w:rsidR="005679CE" w:rsidRPr="00962B29" w:rsidRDefault="005679CE" w:rsidP="005679CE">
      <w:pPr>
        <w:rPr>
          <w:rFonts w:ascii="Arial" w:eastAsia="Times New Roman" w:hAnsi="Arial" w:cs="Arial"/>
          <w:b/>
          <w:sz w:val="24"/>
          <w:szCs w:val="24"/>
        </w:rPr>
      </w:pPr>
      <w:r w:rsidRPr="00962B29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5679CE" w:rsidRPr="00962B29" w:rsidRDefault="005679CE" w:rsidP="005679CE">
      <w:pPr>
        <w:rPr>
          <w:rFonts w:ascii="Arial" w:eastAsia="Times New Roman" w:hAnsi="Arial" w:cs="Arial"/>
          <w:b/>
          <w:sz w:val="24"/>
          <w:szCs w:val="24"/>
        </w:rPr>
      </w:pPr>
    </w:p>
    <w:p w:rsidR="005679CE" w:rsidRPr="00962B29" w:rsidRDefault="005679CE" w:rsidP="005679CE">
      <w:pPr>
        <w:tabs>
          <w:tab w:val="left" w:pos="5103"/>
          <w:tab w:val="left" w:pos="7088"/>
          <w:tab w:val="left" w:pos="7655"/>
        </w:tabs>
        <w:rPr>
          <w:rFonts w:ascii="Arial" w:eastAsia="Times New Roman" w:hAnsi="Arial" w:cs="Arial"/>
          <w:sz w:val="24"/>
          <w:szCs w:val="24"/>
        </w:rPr>
      </w:pPr>
      <w:r w:rsidRPr="00962B29">
        <w:rPr>
          <w:rFonts w:ascii="Arial" w:eastAsia="Times New Roman" w:hAnsi="Arial" w:cs="Arial"/>
          <w:sz w:val="24"/>
          <w:szCs w:val="24"/>
        </w:rPr>
        <w:t xml:space="preserve">Зеленская                                                    - начальник отдела                                                             </w:t>
      </w:r>
    </w:p>
    <w:p w:rsidR="005679CE" w:rsidRPr="00962B29" w:rsidRDefault="005679CE" w:rsidP="005679C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962B29">
        <w:rPr>
          <w:rFonts w:ascii="Arial" w:eastAsia="Times New Roman" w:hAnsi="Arial" w:cs="Arial"/>
          <w:sz w:val="24"/>
          <w:szCs w:val="24"/>
        </w:rPr>
        <w:t xml:space="preserve">Елена </w:t>
      </w:r>
      <w:proofErr w:type="spellStart"/>
      <w:r w:rsidRPr="00962B29">
        <w:rPr>
          <w:rFonts w:ascii="Arial" w:eastAsia="Times New Roman" w:hAnsi="Arial" w:cs="Arial"/>
          <w:sz w:val="24"/>
          <w:szCs w:val="24"/>
        </w:rPr>
        <w:t>Равильевна</w:t>
      </w:r>
      <w:proofErr w:type="spellEnd"/>
      <w:r w:rsidRPr="00962B29">
        <w:rPr>
          <w:rFonts w:ascii="Arial" w:eastAsia="Times New Roman" w:hAnsi="Arial" w:cs="Arial"/>
          <w:sz w:val="24"/>
          <w:szCs w:val="24"/>
        </w:rPr>
        <w:t xml:space="preserve">                                         жилищно-коммунального хозяйства</w:t>
      </w:r>
    </w:p>
    <w:p w:rsidR="005679CE" w:rsidRDefault="005679CE" w:rsidP="005679CE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2B29">
        <w:rPr>
          <w:rFonts w:ascii="Arial" w:eastAsia="Times New Roman" w:hAnsi="Arial" w:cs="Arial"/>
          <w:sz w:val="24"/>
          <w:szCs w:val="24"/>
        </w:rPr>
        <w:t xml:space="preserve"> МУ «ОКБ ЖККХ»</w:t>
      </w:r>
    </w:p>
    <w:p w:rsidR="00962B29" w:rsidRDefault="00962B29" w:rsidP="005679CE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62B29" w:rsidRDefault="00962B29" w:rsidP="005679CE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B19B6" w:rsidRPr="00962B29" w:rsidRDefault="008B19B6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Cs w:val="28"/>
          <w:lang w:eastAsia="ru-RU"/>
        </w:rPr>
        <w:t xml:space="preserve">                                                                          </w:t>
      </w:r>
      <w:r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                </w:t>
      </w:r>
    </w:p>
    <w:p w:rsidR="008B19B6" w:rsidRPr="00962B29" w:rsidRDefault="008B19B6" w:rsidP="008B19B6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8B19B6" w:rsidRPr="00962B29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городского округа Люберцы</w:t>
      </w:r>
    </w:p>
    <w:p w:rsidR="008B19B6" w:rsidRPr="00962B29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Московской области</w:t>
      </w:r>
    </w:p>
    <w:p w:rsidR="008B19B6" w:rsidRPr="00962B29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от </w:t>
      </w:r>
      <w:r w:rsidR="007C6594">
        <w:rPr>
          <w:rFonts w:ascii="Arial" w:eastAsia="Times New Roman" w:hAnsi="Arial" w:cs="Arial"/>
          <w:sz w:val="24"/>
          <w:szCs w:val="24"/>
          <w:lang w:eastAsia="ru-RU"/>
        </w:rPr>
        <w:t>27.10.</w:t>
      </w:r>
      <w:r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2021 № </w:t>
      </w:r>
      <w:r w:rsidR="007C6594">
        <w:rPr>
          <w:rFonts w:ascii="Arial" w:eastAsia="Times New Roman" w:hAnsi="Arial" w:cs="Arial"/>
          <w:sz w:val="24"/>
          <w:szCs w:val="24"/>
          <w:lang w:eastAsia="ru-RU"/>
        </w:rPr>
        <w:t>3678-ПА</w:t>
      </w:r>
    </w:p>
    <w:p w:rsidR="008B19B6" w:rsidRPr="00962B29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9B6" w:rsidRPr="00962B29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b/>
          <w:sz w:val="24"/>
          <w:szCs w:val="24"/>
          <w:lang w:eastAsia="ru-RU" w:bidi="ru-RU"/>
        </w:rPr>
        <w:t>Порядок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b/>
          <w:sz w:val="24"/>
          <w:szCs w:val="24"/>
          <w:lang w:eastAsia="ru-RU" w:bidi="ru-RU"/>
        </w:rPr>
        <w:t>предоставления субсидии из бюджета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b/>
          <w:sz w:val="24"/>
          <w:szCs w:val="24"/>
          <w:lang w:eastAsia="ru-RU" w:bidi="ru-RU"/>
        </w:rPr>
        <w:t>городского округа Люберцы Московской области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b/>
          <w:sz w:val="24"/>
          <w:szCs w:val="24"/>
          <w:lang w:eastAsia="ru-RU" w:bidi="ru-RU"/>
        </w:rPr>
        <w:t>юридическим лицам, индивидуальным предпринимателям,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proofErr w:type="gramStart"/>
      <w:r w:rsidRPr="00962B29">
        <w:rPr>
          <w:rFonts w:ascii="Arial" w:eastAsia="Courier New" w:hAnsi="Arial" w:cs="Arial"/>
          <w:b/>
          <w:sz w:val="24"/>
          <w:szCs w:val="24"/>
          <w:lang w:eastAsia="ru-RU" w:bidi="ru-RU"/>
        </w:rPr>
        <w:t>осуществляющим</w:t>
      </w:r>
      <w:proofErr w:type="gramEnd"/>
      <w:r w:rsidRPr="00962B29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управление многоквартирными домами,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b/>
          <w:sz w:val="24"/>
          <w:szCs w:val="24"/>
          <w:lang w:eastAsia="ru-RU" w:bidi="ru-RU"/>
        </w:rPr>
        <w:t>на возмещение части затрат, связанных с выполненным ремонтом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b/>
          <w:sz w:val="24"/>
          <w:szCs w:val="24"/>
          <w:lang w:eastAsia="ru-RU" w:bidi="ru-RU"/>
        </w:rPr>
        <w:t>подъездов в многоквартирных домах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1. </w:t>
      </w:r>
      <w:proofErr w:type="gramStart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Получателями субсидии из бюджета городского округа Люберцы Московской области на возмещение затрат, связанных с выполненным ремонтом подъездов в многоквартирных домах (далее – Получатели субсидии, Субсидия) являются юридические лица и индивидуальные предприниматели, осуществляющие управление многоквартирными домами (далее – МКД, управляющие МКД), подъезды которых включены в </w:t>
      </w:r>
      <w:bookmarkStart w:id="2" w:name="_Hlk536023260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Адресный перечень подъездов МКД, требующих текущего ремонта</w:t>
      </w:r>
      <w:bookmarkEnd w:id="2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, утвержденный администрацией городского округа Люберцы и согласованны</w:t>
      </w:r>
      <w:r w:rsidR="004364CC" w:rsidRPr="00962B29">
        <w:rPr>
          <w:rFonts w:ascii="Arial" w:eastAsia="Courier New" w:hAnsi="Arial" w:cs="Arial"/>
          <w:sz w:val="24"/>
          <w:szCs w:val="24"/>
          <w:lang w:eastAsia="ru-RU" w:bidi="ru-RU"/>
        </w:rPr>
        <w:t>й с представител</w:t>
      </w:r>
      <w:r w:rsidR="006A73BE" w:rsidRPr="00962B29">
        <w:rPr>
          <w:rFonts w:ascii="Arial" w:eastAsia="Courier New" w:hAnsi="Arial" w:cs="Arial"/>
          <w:sz w:val="24"/>
          <w:szCs w:val="24"/>
          <w:lang w:eastAsia="ru-RU" w:bidi="ru-RU"/>
        </w:rPr>
        <w:t>е</w:t>
      </w:r>
      <w:r w:rsidR="004364CC" w:rsidRPr="00962B29">
        <w:rPr>
          <w:rFonts w:ascii="Arial" w:eastAsia="Courier New" w:hAnsi="Arial" w:cs="Arial"/>
          <w:sz w:val="24"/>
          <w:szCs w:val="24"/>
          <w:lang w:eastAsia="ru-RU" w:bidi="ru-RU"/>
        </w:rPr>
        <w:t>м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Ассоциации председателей</w:t>
      </w:r>
      <w:proofErr w:type="gramEnd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советов МКД Московской области (далее – </w:t>
      </w:r>
      <w:proofErr w:type="gramStart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согласованный</w:t>
      </w:r>
      <w:proofErr w:type="gramEnd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АП).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2. </w:t>
      </w:r>
      <w:proofErr w:type="gramStart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Настоящий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 (далее –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  <w:proofErr w:type="gramEnd"/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3. 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</w:t>
      </w:r>
      <w:proofErr w:type="gramStart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согласованный</w:t>
      </w:r>
      <w:proofErr w:type="gramEnd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АП.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4. Субсидия предоставляется из бюджета городского округа Люберцы Московской области (далее – бюджет городского округа Люберцы) за счет собственных средств бюджета городского округа Люберцы (далее – бюджетные средства).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5. Субсидия носит целевой характер и не может быть использована на иные цели.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6. 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городского округа Люберцы на соответствующий финансовый год, утвержденных решением Совета депутатов городского округа Люберцы, - администрация городского округа Люберцы (далее – Администрация).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>7. Финансирование работ по ремонту подъездов осуществляется                               в следующих пропорциях: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 xml:space="preserve">не менее </w:t>
      </w:r>
      <w:r w:rsidR="00423C6B" w:rsidRPr="00962B29">
        <w:rPr>
          <w:rFonts w:ascii="Arial" w:eastAsia="Times New Roman" w:hAnsi="Arial" w:cs="Arial"/>
          <w:bCs/>
          <w:sz w:val="24"/>
          <w:szCs w:val="24"/>
        </w:rPr>
        <w:t>5</w:t>
      </w:r>
      <w:r w:rsidRPr="00962B29">
        <w:rPr>
          <w:rFonts w:ascii="Arial" w:eastAsia="Times New Roman" w:hAnsi="Arial" w:cs="Arial"/>
          <w:bCs/>
          <w:sz w:val="24"/>
          <w:szCs w:val="24"/>
        </w:rPr>
        <w:t xml:space="preserve"> % - внебюджетные источники (средства, поступающие к управляющим МКД в рамках статьи «содержание жилого помещения»);</w:t>
      </w:r>
    </w:p>
    <w:p w:rsidR="008B19B6" w:rsidRPr="00962B29" w:rsidRDefault="008B19B6" w:rsidP="004364CC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 xml:space="preserve">не более </w:t>
      </w:r>
      <w:r w:rsidR="004364CC" w:rsidRPr="00962B29">
        <w:rPr>
          <w:rFonts w:ascii="Arial" w:eastAsia="Times New Roman" w:hAnsi="Arial" w:cs="Arial"/>
          <w:bCs/>
          <w:sz w:val="24"/>
          <w:szCs w:val="24"/>
        </w:rPr>
        <w:t>9</w:t>
      </w:r>
      <w:r w:rsidR="00423C6B" w:rsidRPr="00962B29">
        <w:rPr>
          <w:rFonts w:ascii="Arial" w:eastAsia="Times New Roman" w:hAnsi="Arial" w:cs="Arial"/>
          <w:bCs/>
          <w:sz w:val="24"/>
          <w:szCs w:val="24"/>
        </w:rPr>
        <w:t>5</w:t>
      </w:r>
      <w:r w:rsidRPr="00962B29">
        <w:rPr>
          <w:rFonts w:ascii="Arial" w:eastAsia="Times New Roman" w:hAnsi="Arial" w:cs="Arial"/>
          <w:bCs/>
          <w:sz w:val="24"/>
          <w:szCs w:val="24"/>
        </w:rPr>
        <w:t xml:space="preserve"> % - субсидия из бюджет</w:t>
      </w:r>
      <w:r w:rsidR="004364CC" w:rsidRPr="00962B29">
        <w:rPr>
          <w:rFonts w:ascii="Arial" w:eastAsia="Times New Roman" w:hAnsi="Arial" w:cs="Arial"/>
          <w:bCs/>
          <w:sz w:val="24"/>
          <w:szCs w:val="24"/>
        </w:rPr>
        <w:t>а</w:t>
      </w:r>
      <w:r w:rsidRPr="00962B29">
        <w:rPr>
          <w:rFonts w:ascii="Arial" w:eastAsia="Times New Roman" w:hAnsi="Arial" w:cs="Arial"/>
          <w:bCs/>
          <w:sz w:val="24"/>
          <w:szCs w:val="24"/>
        </w:rPr>
        <w:t xml:space="preserve"> городского округа Люберцы</w:t>
      </w:r>
      <w:r w:rsidR="00585555" w:rsidRPr="00962B29">
        <w:rPr>
          <w:rFonts w:ascii="Arial" w:eastAsia="Times New Roman" w:hAnsi="Arial" w:cs="Arial"/>
          <w:bCs/>
          <w:sz w:val="24"/>
          <w:szCs w:val="24"/>
        </w:rPr>
        <w:t xml:space="preserve"> Московской области</w:t>
      </w:r>
      <w:r w:rsidR="004364CC" w:rsidRPr="00962B29">
        <w:rPr>
          <w:rFonts w:ascii="Arial" w:eastAsia="Times New Roman" w:hAnsi="Arial" w:cs="Arial"/>
          <w:bCs/>
          <w:sz w:val="24"/>
          <w:szCs w:val="24"/>
        </w:rPr>
        <w:t>.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 xml:space="preserve">8. Предельная стоимость ремонта одного типового подъезда (по категориям этажности МКД):  </w:t>
      </w:r>
    </w:p>
    <w:p w:rsidR="008B19B6" w:rsidRPr="00962B29" w:rsidRDefault="008B19B6" w:rsidP="008B19B6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>2 – 5 - этажные многоквартирные дома - 480 000 руб.</w:t>
      </w:r>
    </w:p>
    <w:p w:rsidR="008B19B6" w:rsidRPr="00962B29" w:rsidRDefault="008B19B6" w:rsidP="008B19B6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>6 – 9 - этажные многоквартирные дома – 1 300 000 руб.</w:t>
      </w:r>
    </w:p>
    <w:p w:rsidR="008B19B6" w:rsidRPr="00962B29" w:rsidRDefault="008B19B6" w:rsidP="008B19B6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>10 – 12 - этажные многоквартирные дома и выше – 2 000 000 руб.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>В случае если фактическая стоимость ремонта одного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2B29">
        <w:rPr>
          <w:rFonts w:ascii="Arial" w:eastAsia="Times New Roman" w:hAnsi="Arial" w:cs="Arial"/>
          <w:bCs/>
          <w:sz w:val="24"/>
          <w:szCs w:val="24"/>
        </w:rPr>
        <w:t xml:space="preserve">Если фактическая стоимость выше предельной стоимости ремонта одного типового </w:t>
      </w:r>
      <w:r w:rsidRPr="00962B29">
        <w:rPr>
          <w:rFonts w:ascii="Arial" w:eastAsia="Times New Roman" w:hAnsi="Arial" w:cs="Arial"/>
          <w:bCs/>
          <w:sz w:val="24"/>
          <w:szCs w:val="24"/>
        </w:rPr>
        <w:lastRenderedPageBreak/>
        <w:t>подъезда, финансирование осуществляется в пределах предельной стоимости ремонта типового подъезда.</w:t>
      </w:r>
    </w:p>
    <w:p w:rsidR="008B19B6" w:rsidRPr="00962B29" w:rsidRDefault="00E022C2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Cs w:val="28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>. Субсидия выделяется для возмещения части затрат Получателям субсидии, связанных с выполненными при ремонте подъездов видами работ: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969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2976"/>
        <w:gridCol w:w="6259"/>
      </w:tblGrid>
      <w:tr w:rsidR="008B19B6" w:rsidRPr="00962B29" w:rsidTr="00D50C86">
        <w:trPr>
          <w:jc w:val="center"/>
        </w:trPr>
        <w:tc>
          <w:tcPr>
            <w:tcW w:w="734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 w:val="restart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козырька и окраска козырька (навеса)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козырька (при отсутствии)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 с устройством пандусов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энергосберегающих светильников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входных дверей на </w:t>
            </w:r>
            <w:proofErr w:type="gramStart"/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металлические</w:t>
            </w:r>
            <w:proofErr w:type="gramEnd"/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окраска металлических дверей</w:t>
            </w:r>
          </w:p>
        </w:tc>
      </w:tr>
      <w:tr w:rsidR="008B19B6" w:rsidRPr="00962B29" w:rsidTr="00D50C86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B19B6" w:rsidRPr="00962B29" w:rsidRDefault="00D50C86" w:rsidP="00D50C8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</w:t>
            </w:r>
            <w:r w:rsidR="008B19B6"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восстановлением плиточного покрытия, ремонт стен и потолков, замена почтовых ящиков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:rsidR="008B19B6" w:rsidRPr="00962B29" w:rsidRDefault="008B19B6" w:rsidP="00D50C8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(устройство) покрытий полов 1-ого этажа из керамических плиток 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D50C8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и потолков с окраской водоэмульсионными составами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окраска полов деревянных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торцов лестничных маршей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почтовых ящиков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 w:val="restart"/>
            <w:tcBorders>
              <w:bottom w:val="nil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светильников на </w:t>
            </w:r>
            <w:proofErr w:type="gramStart"/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энергосберегающие</w:t>
            </w:r>
            <w:proofErr w:type="gramEnd"/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  <w:tcBorders>
              <w:bottom w:val="nil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коробо</w:t>
            </w:r>
            <w:r w:rsidR="00D50C86"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пластмассовых</w:t>
            </w:r>
          </w:p>
        </w:tc>
      </w:tr>
      <w:tr w:rsidR="008B19B6" w:rsidRPr="00962B29" w:rsidTr="00D50C86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bottom w:val="nil"/>
            </w:tcBorders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nil"/>
            </w:tcBorders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кабелей (проводов) в короба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(замена) клапанов мусоропровода</w:t>
            </w: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 w:val="restart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оконных блоков на </w:t>
            </w:r>
            <w:proofErr w:type="gramStart"/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энергосберегающие</w:t>
            </w:r>
            <w:proofErr w:type="gramEnd"/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  <w:vMerge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откосов по штукатурке</w:t>
            </w:r>
          </w:p>
        </w:tc>
      </w:tr>
      <w:tr w:rsidR="008B19B6" w:rsidRPr="00962B29" w:rsidTr="00D50C86">
        <w:trPr>
          <w:jc w:val="center"/>
        </w:trPr>
        <w:tc>
          <w:tcPr>
            <w:tcW w:w="734" w:type="dxa"/>
          </w:tcPr>
          <w:p w:rsidR="008B19B6" w:rsidRPr="00962B29" w:rsidRDefault="008B19B6" w:rsidP="008B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2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</w:tcPr>
          <w:p w:rsidR="008B19B6" w:rsidRPr="00962B29" w:rsidRDefault="008B19B6" w:rsidP="008B19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62B29">
              <w:rPr>
                <w:rFonts w:ascii="Arial" w:hAnsi="Arial" w:cs="Arial"/>
                <w:sz w:val="20"/>
                <w:szCs w:val="20"/>
              </w:rPr>
              <w:t>Погрузка и вывоз мусора</w:t>
            </w:r>
          </w:p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</w:tcPr>
          <w:p w:rsidR="008B19B6" w:rsidRPr="00962B29" w:rsidRDefault="008B19B6" w:rsidP="008B19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62B29">
              <w:rPr>
                <w:rFonts w:ascii="Arial" w:hAnsi="Arial" w:cs="Arial"/>
                <w:sz w:val="20"/>
                <w:szCs w:val="20"/>
              </w:rPr>
              <w:t>Вывоз отходов, образовавшихся в ходе работ по ремонту подъездов в многоквартирном доме</w:t>
            </w:r>
          </w:p>
          <w:p w:rsidR="008B19B6" w:rsidRPr="00962B29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16"/>
          <w:szCs w:val="16"/>
          <w:lang w:eastAsia="ru-RU" w:bidi="ru-RU"/>
        </w:rPr>
      </w:pP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E022C2" w:rsidRPr="00962B29">
        <w:rPr>
          <w:rFonts w:ascii="Arial" w:eastAsia="Courier New" w:hAnsi="Arial" w:cs="Arial"/>
          <w:sz w:val="24"/>
          <w:szCs w:val="24"/>
          <w:lang w:eastAsia="ru-RU" w:bidi="ru-RU"/>
        </w:rPr>
        <w:t>0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. Перечень и объем работ, выполняемых при ремонт</w:t>
      </w:r>
      <w:r w:rsidRPr="00962B29">
        <w:rPr>
          <w:rFonts w:ascii="Arial" w:eastAsia="Courier New" w:hAnsi="Arial" w:cs="Arial"/>
          <w:sz w:val="24"/>
          <w:szCs w:val="24"/>
          <w:lang w:bidi="ru-RU"/>
        </w:rPr>
        <w:t xml:space="preserve">е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их проведение. </w:t>
      </w:r>
    </w:p>
    <w:p w:rsidR="008B19B6" w:rsidRPr="00962B29" w:rsidRDefault="00011326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E022C2" w:rsidRPr="00962B29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8B19B6" w:rsidRPr="00962B29">
        <w:rPr>
          <w:rFonts w:ascii="Arial" w:hAnsi="Arial" w:cs="Arial"/>
          <w:sz w:val="24"/>
          <w:szCs w:val="24"/>
        </w:rPr>
        <w:t xml:space="preserve">Предоставление субсидии Получателям субсидии осуществляется по результатам отбора, проведенного Комиссией по отбору Получателей субсидии, из бюджета городского округа  Люберцы Московской области, 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>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</w:t>
      </w:r>
      <w:r w:rsidR="00D90F44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(далее - Комиссия)</w:t>
      </w:r>
      <w:r w:rsidR="008B19B6" w:rsidRPr="00962B29">
        <w:rPr>
          <w:rFonts w:ascii="Arial" w:hAnsi="Arial" w:cs="Arial"/>
          <w:sz w:val="24"/>
          <w:szCs w:val="24"/>
        </w:rPr>
        <w:t>.</w:t>
      </w:r>
    </w:p>
    <w:p w:rsidR="00D90F44" w:rsidRPr="00962B29" w:rsidRDefault="00D90F44" w:rsidP="00D90F4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1</w:t>
      </w:r>
      <w:r w:rsidR="00E022C2" w:rsidRPr="00962B29">
        <w:rPr>
          <w:rFonts w:ascii="Arial" w:hAnsi="Arial" w:cs="Arial"/>
          <w:sz w:val="24"/>
          <w:szCs w:val="24"/>
        </w:rPr>
        <w:t>2</w:t>
      </w:r>
      <w:r w:rsidRPr="00962B29">
        <w:rPr>
          <w:rFonts w:ascii="Arial" w:hAnsi="Arial" w:cs="Arial"/>
          <w:sz w:val="24"/>
          <w:szCs w:val="24"/>
        </w:rPr>
        <w:t>. В своей деятельности Комиссия руководствуется действующим законодательством РФ и настоящим Порядком:</w:t>
      </w:r>
    </w:p>
    <w:p w:rsidR="00D90F44" w:rsidRPr="00962B29" w:rsidRDefault="00D90F44" w:rsidP="00D90F4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председатель Комиссии организует работу и проводит заседания комиссии;</w:t>
      </w:r>
    </w:p>
    <w:p w:rsidR="00D90F44" w:rsidRPr="00962B29" w:rsidRDefault="00D90F44" w:rsidP="00D90F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секретарь Комиссии информирует членов Комиссии о дате, месте проведения и повестке заседания не менее</w:t>
      </w:r>
      <w:proofErr w:type="gramStart"/>
      <w:r w:rsidRPr="00962B29">
        <w:rPr>
          <w:rFonts w:ascii="Arial" w:hAnsi="Arial" w:cs="Arial"/>
          <w:sz w:val="24"/>
          <w:szCs w:val="24"/>
        </w:rPr>
        <w:t>,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чем за два дня до предполагаемой даты рассмотрения заявок, готовит материалы к заседанию;</w:t>
      </w:r>
    </w:p>
    <w:p w:rsidR="00D90F44" w:rsidRPr="00962B29" w:rsidRDefault="00D90F44" w:rsidP="00D90F4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ab/>
        <w:t>- секретарь Комиссии в ходе заседания Комиссии ведет протокол заседания;</w:t>
      </w:r>
    </w:p>
    <w:p w:rsidR="00D90F44" w:rsidRPr="00962B29" w:rsidRDefault="00D90F44" w:rsidP="00D90F44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ab/>
        <w:t>- заседание Комиссии считается правомочным, если на нем присутствуют не менее половины от утвержденного состава Комиссии. Члены Комиссии участвуют в ее работе лично.</w:t>
      </w:r>
    </w:p>
    <w:p w:rsidR="00D90F44" w:rsidRPr="00962B29" w:rsidRDefault="00D866A6" w:rsidP="00D866A6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ab/>
        <w:t>- р</w:t>
      </w:r>
      <w:r w:rsidR="00D90F44" w:rsidRPr="00962B29">
        <w:rPr>
          <w:rFonts w:ascii="Arial" w:hAnsi="Arial" w:cs="Arial"/>
          <w:sz w:val="24"/>
          <w:szCs w:val="24"/>
        </w:rPr>
        <w:t>ассмотрение заявок и их оценка проводятся Комиссией не позднее, чем через 1</w:t>
      </w:r>
      <w:r w:rsidRPr="00962B29">
        <w:rPr>
          <w:rFonts w:ascii="Arial" w:hAnsi="Arial" w:cs="Arial"/>
          <w:sz w:val="24"/>
          <w:szCs w:val="24"/>
        </w:rPr>
        <w:t>0</w:t>
      </w:r>
      <w:r w:rsidR="00D90F44" w:rsidRPr="00962B29">
        <w:rPr>
          <w:rFonts w:ascii="Arial" w:hAnsi="Arial" w:cs="Arial"/>
          <w:sz w:val="24"/>
          <w:szCs w:val="24"/>
        </w:rPr>
        <w:t xml:space="preserve"> </w:t>
      </w:r>
      <w:r w:rsidR="00642DE2" w:rsidRPr="00962B29">
        <w:rPr>
          <w:rFonts w:ascii="Arial" w:hAnsi="Arial" w:cs="Arial"/>
          <w:sz w:val="24"/>
          <w:szCs w:val="24"/>
        </w:rPr>
        <w:t xml:space="preserve">(десяти) рабочих </w:t>
      </w:r>
      <w:r w:rsidR="00D90F44" w:rsidRPr="00962B29">
        <w:rPr>
          <w:rFonts w:ascii="Arial" w:hAnsi="Arial" w:cs="Arial"/>
          <w:sz w:val="24"/>
          <w:szCs w:val="24"/>
        </w:rPr>
        <w:t>дней с момента окончания принятия заявок. Комиссия на своем заседании проверяет наличие необходимых документов, правильность их оформления и соответствие требованиям действующего законодательства РФ и настоящего Порядка, и принимает решение о предоставлении субсидии или об отказе в предоставлении субсидии.</w:t>
      </w:r>
    </w:p>
    <w:p w:rsidR="00D90F44" w:rsidRPr="00962B29" w:rsidRDefault="00D866A6" w:rsidP="00D90F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        1</w:t>
      </w:r>
      <w:r w:rsidR="00E022C2" w:rsidRPr="00962B29">
        <w:rPr>
          <w:rFonts w:ascii="Arial" w:hAnsi="Arial" w:cs="Arial"/>
          <w:sz w:val="24"/>
          <w:szCs w:val="24"/>
        </w:rPr>
        <w:t>3</w:t>
      </w:r>
      <w:r w:rsidRPr="00962B29">
        <w:rPr>
          <w:rFonts w:ascii="Arial" w:hAnsi="Arial" w:cs="Arial"/>
          <w:sz w:val="24"/>
          <w:szCs w:val="24"/>
        </w:rPr>
        <w:t xml:space="preserve">. </w:t>
      </w:r>
      <w:r w:rsidR="00D90F44" w:rsidRPr="00962B29">
        <w:rPr>
          <w:rFonts w:ascii="Arial" w:hAnsi="Arial" w:cs="Arial"/>
          <w:sz w:val="24"/>
          <w:szCs w:val="24"/>
        </w:rPr>
        <w:t xml:space="preserve">Оценка заявок основана на бальной системе. Комиссия производит оценку заявок в соответствии с критериями, определенными пунктом </w:t>
      </w:r>
      <w:r w:rsidRPr="00962B29">
        <w:rPr>
          <w:rFonts w:ascii="Arial" w:hAnsi="Arial" w:cs="Arial"/>
          <w:sz w:val="24"/>
          <w:szCs w:val="24"/>
        </w:rPr>
        <w:t>15</w:t>
      </w:r>
      <w:r w:rsidR="00D90F44" w:rsidRPr="00962B2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1444F" w:rsidRPr="00962B29" w:rsidRDefault="0001444F" w:rsidP="00014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1</w:t>
      </w:r>
      <w:r w:rsidR="00E022C2" w:rsidRPr="00962B29">
        <w:rPr>
          <w:rFonts w:ascii="Arial" w:hAnsi="Arial" w:cs="Arial"/>
          <w:sz w:val="24"/>
          <w:szCs w:val="24"/>
        </w:rPr>
        <w:t>4</w:t>
      </w:r>
      <w:r w:rsidRPr="00962B29">
        <w:rPr>
          <w:rFonts w:ascii="Arial" w:hAnsi="Arial" w:cs="Arial"/>
          <w:sz w:val="24"/>
          <w:szCs w:val="24"/>
        </w:rPr>
        <w:t>. Критерии отбора заявок являются:</w:t>
      </w:r>
    </w:p>
    <w:p w:rsidR="0001444F" w:rsidRPr="00962B29" w:rsidRDefault="0001444F" w:rsidP="00014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основным критерием отбора на получение субсидии и объектов субсидирования в целях, указанных в пункте 3 настоящего Порядка, является </w:t>
      </w:r>
      <w:r w:rsidRPr="00962B29">
        <w:rPr>
          <w:rFonts w:ascii="Arial" w:eastAsia="Courier New" w:hAnsi="Arial" w:cs="Arial"/>
          <w:sz w:val="24"/>
          <w:szCs w:val="24"/>
          <w:lang w:bidi="ru-RU"/>
        </w:rPr>
        <w:t>выполнение работ по ремонту подъездов в МКД по адресам, в</w:t>
      </w:r>
      <w:r w:rsidR="00BB5284" w:rsidRPr="00962B29">
        <w:rPr>
          <w:rFonts w:ascii="Arial" w:eastAsia="Courier New" w:hAnsi="Arial" w:cs="Arial"/>
          <w:sz w:val="24"/>
          <w:szCs w:val="24"/>
          <w:lang w:bidi="ru-RU"/>
        </w:rPr>
        <w:t>ключенным в согласованный АП</w:t>
      </w:r>
      <w:r w:rsidR="00BB5284" w:rsidRPr="00962B29">
        <w:rPr>
          <w:rFonts w:ascii="Arial" w:hAnsi="Arial" w:cs="Arial"/>
          <w:sz w:val="24"/>
          <w:szCs w:val="24"/>
        </w:rPr>
        <w:t>;</w:t>
      </w:r>
    </w:p>
    <w:p w:rsidR="0001444F" w:rsidRPr="00962B29" w:rsidRDefault="0001444F" w:rsidP="00014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последний ремонт подъезда проведен:</w:t>
      </w:r>
    </w:p>
    <w:p w:rsidR="0001444F" w:rsidRPr="00962B29" w:rsidRDefault="002E6503" w:rsidP="0001444F">
      <w:pPr>
        <w:pStyle w:val="ConsPlusNormal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более 5-ти лет - 5</w:t>
      </w:r>
      <w:r w:rsidR="000E4C57" w:rsidRPr="00962B29">
        <w:rPr>
          <w:rFonts w:ascii="Arial" w:hAnsi="Arial" w:cs="Arial"/>
          <w:sz w:val="24"/>
          <w:szCs w:val="24"/>
        </w:rPr>
        <w:t xml:space="preserve"> баллов</w:t>
      </w:r>
      <w:r w:rsidR="0001444F" w:rsidRPr="00962B29">
        <w:rPr>
          <w:rFonts w:ascii="Arial" w:hAnsi="Arial" w:cs="Arial"/>
          <w:sz w:val="24"/>
          <w:szCs w:val="24"/>
        </w:rPr>
        <w:t>;</w:t>
      </w:r>
    </w:p>
    <w:p w:rsidR="0001444F" w:rsidRPr="00962B29" w:rsidRDefault="0001444F" w:rsidP="0001444F">
      <w:pPr>
        <w:pStyle w:val="ConsPlusNormal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более 3-х лет - 3 балла;</w:t>
      </w:r>
    </w:p>
    <w:p w:rsidR="0001444F" w:rsidRPr="00962B29" w:rsidRDefault="0001444F" w:rsidP="00014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проведено или запланировано в 2021-2022гг комплексное благоустройство дворов</w:t>
      </w:r>
      <w:r w:rsidR="00D26C35" w:rsidRPr="00962B29">
        <w:rPr>
          <w:rFonts w:ascii="Arial" w:hAnsi="Arial" w:cs="Arial"/>
          <w:sz w:val="24"/>
          <w:szCs w:val="24"/>
        </w:rPr>
        <w:t>ой</w:t>
      </w:r>
      <w:r w:rsidRPr="00962B29">
        <w:rPr>
          <w:rFonts w:ascii="Arial" w:hAnsi="Arial" w:cs="Arial"/>
          <w:sz w:val="24"/>
          <w:szCs w:val="24"/>
        </w:rPr>
        <w:t xml:space="preserve"> территори</w:t>
      </w:r>
      <w:r w:rsidR="00D26C35" w:rsidRPr="00962B29">
        <w:rPr>
          <w:rFonts w:ascii="Arial" w:hAnsi="Arial" w:cs="Arial"/>
          <w:sz w:val="24"/>
          <w:szCs w:val="24"/>
        </w:rPr>
        <w:t>и, относящейся к МКД в котором проведен ремонт подъезда</w:t>
      </w:r>
      <w:r w:rsidRPr="00962B29">
        <w:rPr>
          <w:rFonts w:ascii="Arial" w:hAnsi="Arial" w:cs="Arial"/>
          <w:sz w:val="24"/>
          <w:szCs w:val="24"/>
        </w:rPr>
        <w:t xml:space="preserve"> - </w:t>
      </w:r>
      <w:r w:rsidR="002E6503" w:rsidRPr="00962B29">
        <w:rPr>
          <w:rFonts w:ascii="Arial" w:hAnsi="Arial" w:cs="Arial"/>
          <w:sz w:val="24"/>
          <w:szCs w:val="24"/>
        </w:rPr>
        <w:t>2</w:t>
      </w:r>
      <w:r w:rsidRPr="00962B29">
        <w:rPr>
          <w:rFonts w:ascii="Arial" w:hAnsi="Arial" w:cs="Arial"/>
          <w:sz w:val="24"/>
          <w:szCs w:val="24"/>
        </w:rPr>
        <w:t xml:space="preserve"> балла;</w:t>
      </w:r>
    </w:p>
    <w:p w:rsidR="00D26C35" w:rsidRPr="00962B29" w:rsidRDefault="00D26C35" w:rsidP="00D26C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проведен в 2019-2020гг или запланирован в 2021-2022гг капитальный ремонт общего имущества МКД, где проведен ремонт подъезда - </w:t>
      </w:r>
      <w:r w:rsidR="002E6503" w:rsidRPr="00962B29">
        <w:rPr>
          <w:rFonts w:ascii="Arial" w:hAnsi="Arial" w:cs="Arial"/>
          <w:sz w:val="24"/>
          <w:szCs w:val="24"/>
        </w:rPr>
        <w:t>2</w:t>
      </w:r>
      <w:r w:rsidRPr="00962B29">
        <w:rPr>
          <w:rFonts w:ascii="Arial" w:hAnsi="Arial" w:cs="Arial"/>
          <w:sz w:val="24"/>
          <w:szCs w:val="24"/>
        </w:rPr>
        <w:t xml:space="preserve"> балла;</w:t>
      </w:r>
    </w:p>
    <w:p w:rsidR="0001444F" w:rsidRPr="00962B29" w:rsidRDefault="0001444F" w:rsidP="000144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наличие обращений жителей по вопросу проведения ремонта подъезда - </w:t>
      </w:r>
      <w:r w:rsidR="002E6503" w:rsidRPr="00962B29">
        <w:rPr>
          <w:rFonts w:ascii="Arial" w:hAnsi="Arial" w:cs="Arial"/>
          <w:sz w:val="24"/>
          <w:szCs w:val="24"/>
        </w:rPr>
        <w:t>3</w:t>
      </w:r>
      <w:r w:rsidRPr="00962B29">
        <w:rPr>
          <w:rFonts w:ascii="Arial" w:hAnsi="Arial" w:cs="Arial"/>
          <w:sz w:val="24"/>
          <w:szCs w:val="24"/>
        </w:rPr>
        <w:t xml:space="preserve"> балл</w:t>
      </w:r>
      <w:r w:rsidR="000E4C57" w:rsidRPr="00962B29">
        <w:rPr>
          <w:rFonts w:ascii="Arial" w:hAnsi="Arial" w:cs="Arial"/>
          <w:sz w:val="24"/>
          <w:szCs w:val="24"/>
        </w:rPr>
        <w:t>а</w:t>
      </w:r>
      <w:r w:rsidRPr="00962B29">
        <w:rPr>
          <w:rFonts w:ascii="Arial" w:hAnsi="Arial" w:cs="Arial"/>
          <w:sz w:val="24"/>
          <w:szCs w:val="24"/>
        </w:rPr>
        <w:t>.</w:t>
      </w:r>
    </w:p>
    <w:p w:rsidR="0001444F" w:rsidRPr="00962B29" w:rsidRDefault="0001444F" w:rsidP="0001444F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В случае отсутствия одного из критериев балл не присваивается.</w:t>
      </w:r>
    </w:p>
    <w:p w:rsidR="0001444F" w:rsidRPr="00962B29" w:rsidRDefault="0001444F" w:rsidP="0001444F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Победителем признается заявитель, набравший наибольшее количество баллов.</w:t>
      </w:r>
    </w:p>
    <w:p w:rsidR="0001444F" w:rsidRPr="00962B29" w:rsidRDefault="0001444F" w:rsidP="0001444F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ab/>
        <w:t>В случае равенства набранных баллов, победителем признается заявитель, подавший  документы на рассмотрение первым.</w:t>
      </w:r>
    </w:p>
    <w:p w:rsidR="008B19B6" w:rsidRPr="00962B29" w:rsidRDefault="00D90F44" w:rsidP="00D866A6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ab/>
      </w:r>
      <w:r w:rsidR="00011326" w:rsidRPr="00962B29">
        <w:rPr>
          <w:rFonts w:ascii="Arial" w:hAnsi="Arial" w:cs="Arial"/>
          <w:sz w:val="24"/>
          <w:szCs w:val="24"/>
        </w:rPr>
        <w:t>1</w:t>
      </w:r>
      <w:r w:rsidR="00E022C2" w:rsidRPr="00962B29">
        <w:rPr>
          <w:rFonts w:ascii="Arial" w:hAnsi="Arial" w:cs="Arial"/>
          <w:sz w:val="24"/>
          <w:szCs w:val="24"/>
        </w:rPr>
        <w:t>5</w:t>
      </w:r>
      <w:r w:rsidR="008B19B6" w:rsidRPr="00962B29">
        <w:rPr>
          <w:rFonts w:ascii="Arial" w:hAnsi="Arial" w:cs="Arial"/>
          <w:sz w:val="24"/>
          <w:szCs w:val="24"/>
        </w:rPr>
        <w:t xml:space="preserve">. Решение о предоставлении субсидии или об отказе в ее предоставлении принимается Комиссией, на основании результатов рассмотрения поданных заявок. Заявки принимаются в Администрации, начиная </w:t>
      </w:r>
      <w:proofErr w:type="gramStart"/>
      <w:r w:rsidR="008B19B6" w:rsidRPr="00962B29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="008B19B6" w:rsidRPr="00962B29">
        <w:rPr>
          <w:rFonts w:ascii="Arial" w:hAnsi="Arial" w:cs="Arial"/>
          <w:sz w:val="24"/>
          <w:szCs w:val="24"/>
        </w:rPr>
        <w:t xml:space="preserve"> настоящего Порядка  в средствах массовой информации (далее-Объявление о проведении отбора) до </w:t>
      </w:r>
      <w:r w:rsidR="00642DE2" w:rsidRPr="00962B29">
        <w:rPr>
          <w:rFonts w:ascii="Arial" w:hAnsi="Arial" w:cs="Arial"/>
          <w:sz w:val="24"/>
          <w:szCs w:val="24"/>
        </w:rPr>
        <w:t>20</w:t>
      </w:r>
      <w:r w:rsidR="008B19B6" w:rsidRPr="00962B29">
        <w:rPr>
          <w:rFonts w:ascii="Arial" w:hAnsi="Arial" w:cs="Arial"/>
          <w:sz w:val="24"/>
          <w:szCs w:val="24"/>
        </w:rPr>
        <w:t>.</w:t>
      </w:r>
      <w:r w:rsidR="0001444F" w:rsidRPr="00962B29">
        <w:rPr>
          <w:rFonts w:ascii="Arial" w:hAnsi="Arial" w:cs="Arial"/>
          <w:sz w:val="24"/>
          <w:szCs w:val="24"/>
        </w:rPr>
        <w:t>1</w:t>
      </w:r>
      <w:r w:rsidR="00642DE2" w:rsidRPr="00962B29">
        <w:rPr>
          <w:rFonts w:ascii="Arial" w:hAnsi="Arial" w:cs="Arial"/>
          <w:sz w:val="24"/>
          <w:szCs w:val="24"/>
        </w:rPr>
        <w:t>2</w:t>
      </w:r>
      <w:r w:rsidR="008B19B6" w:rsidRPr="00962B29">
        <w:rPr>
          <w:rFonts w:ascii="Arial" w:hAnsi="Arial" w:cs="Arial"/>
          <w:sz w:val="24"/>
          <w:szCs w:val="24"/>
        </w:rPr>
        <w:t xml:space="preserve">.2021. </w:t>
      </w:r>
    </w:p>
    <w:p w:rsidR="008B19B6" w:rsidRPr="00962B29" w:rsidRDefault="00E44944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lastRenderedPageBreak/>
        <w:t xml:space="preserve">16. </w:t>
      </w:r>
      <w:r w:rsidR="008B19B6" w:rsidRPr="00962B29">
        <w:rPr>
          <w:rFonts w:ascii="Arial" w:hAnsi="Arial" w:cs="Arial"/>
          <w:sz w:val="24"/>
          <w:szCs w:val="24"/>
        </w:rPr>
        <w:t xml:space="preserve">Заявки на предоставление субсидии принимаются в Администрации по адресу: 140000, Московская область, </w:t>
      </w:r>
      <w:proofErr w:type="spellStart"/>
      <w:r w:rsidR="008B19B6" w:rsidRPr="00962B29">
        <w:rPr>
          <w:rFonts w:ascii="Arial" w:hAnsi="Arial" w:cs="Arial"/>
          <w:sz w:val="24"/>
          <w:szCs w:val="24"/>
        </w:rPr>
        <w:t>г.о</w:t>
      </w:r>
      <w:proofErr w:type="spellEnd"/>
      <w:r w:rsidR="008B19B6" w:rsidRPr="00962B29">
        <w:rPr>
          <w:rFonts w:ascii="Arial" w:hAnsi="Arial" w:cs="Arial"/>
          <w:sz w:val="24"/>
          <w:szCs w:val="24"/>
        </w:rPr>
        <w:t xml:space="preserve">. Люберцы, г. Люберцы, Октябрьский пр-т, д.190, кабинет 229, адрес электронной почты: </w:t>
      </w:r>
      <w:proofErr w:type="spellStart"/>
      <w:r w:rsidR="008B19B6" w:rsidRPr="00962B29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8B19B6" w:rsidRPr="00962B29">
        <w:rPr>
          <w:rFonts w:ascii="Arial" w:hAnsi="Arial" w:cs="Arial"/>
          <w:sz w:val="24"/>
          <w:szCs w:val="24"/>
        </w:rPr>
        <w:t>@</w:t>
      </w:r>
      <w:proofErr w:type="spellStart"/>
      <w:r w:rsidR="008B19B6" w:rsidRPr="00962B29">
        <w:rPr>
          <w:rFonts w:ascii="Arial" w:hAnsi="Arial" w:cs="Arial"/>
          <w:sz w:val="24"/>
          <w:szCs w:val="24"/>
          <w:lang w:val="en-US"/>
        </w:rPr>
        <w:t>lubreg</w:t>
      </w:r>
      <w:proofErr w:type="spellEnd"/>
      <w:r w:rsidR="008B19B6" w:rsidRPr="00962B29">
        <w:rPr>
          <w:rFonts w:ascii="Arial" w:hAnsi="Arial" w:cs="Arial"/>
          <w:sz w:val="24"/>
          <w:szCs w:val="24"/>
        </w:rPr>
        <w:t>.</w:t>
      </w:r>
      <w:proofErr w:type="spellStart"/>
      <w:r w:rsidR="008B19B6" w:rsidRPr="00962B2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B19B6" w:rsidRPr="00962B29">
        <w:rPr>
          <w:rFonts w:ascii="Arial" w:hAnsi="Arial" w:cs="Arial"/>
          <w:sz w:val="24"/>
          <w:szCs w:val="24"/>
        </w:rPr>
        <w:t xml:space="preserve"> </w:t>
      </w:r>
    </w:p>
    <w:p w:rsidR="00A94AB3" w:rsidRPr="00962B29" w:rsidRDefault="00E44944" w:rsidP="00A94AB3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hAnsi="Arial" w:cs="Arial"/>
          <w:sz w:val="24"/>
          <w:szCs w:val="24"/>
        </w:rPr>
        <w:t>17</w:t>
      </w:r>
      <w:r w:rsidR="00A94AB3" w:rsidRPr="00962B29">
        <w:rPr>
          <w:rFonts w:ascii="Arial" w:hAnsi="Arial" w:cs="Arial"/>
          <w:sz w:val="24"/>
          <w:szCs w:val="24"/>
        </w:rPr>
        <w:t xml:space="preserve">. Администрация предоставляет получателям субсидии разъяснения положений объявления о проведении </w:t>
      </w:r>
      <w:r w:rsidR="00A94AB3" w:rsidRPr="00962B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период сроков проведения отбора в виде</w:t>
      </w:r>
      <w:r w:rsidR="00A94AB3" w:rsidRPr="00962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4AB3" w:rsidRPr="00962B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консультации сотрудниками Управления жилищно-коммунального хозяйства администрации. </w:t>
      </w:r>
    </w:p>
    <w:p w:rsidR="008B19B6" w:rsidRPr="00962B29" w:rsidRDefault="00E44944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18. </w:t>
      </w:r>
      <w:r w:rsidR="008B19B6" w:rsidRPr="00962B29">
        <w:rPr>
          <w:rFonts w:ascii="Arial" w:hAnsi="Arial" w:cs="Arial"/>
          <w:sz w:val="24"/>
          <w:szCs w:val="24"/>
        </w:rPr>
        <w:t xml:space="preserve">Объявление о проведении отбора должно быть размещено на едином портале бюджетной системы Российской Федерации, а также на официальном сайте Администрации в информационно-телекоммуникационной сети «Интернет» - </w:t>
      </w:r>
      <w:r w:rsidR="008B19B6" w:rsidRPr="00962B29">
        <w:rPr>
          <w:rFonts w:ascii="Arial" w:hAnsi="Arial" w:cs="Arial"/>
          <w:sz w:val="24"/>
          <w:szCs w:val="24"/>
          <w:lang w:val="en-US"/>
        </w:rPr>
        <w:t>www</w:t>
      </w:r>
      <w:r w:rsidR="008B19B6" w:rsidRPr="00962B29">
        <w:rPr>
          <w:rFonts w:ascii="Arial" w:hAnsi="Arial" w:cs="Arial"/>
          <w:sz w:val="24"/>
          <w:szCs w:val="24"/>
        </w:rPr>
        <w:t>.</w:t>
      </w:r>
      <w:proofErr w:type="spellStart"/>
      <w:r w:rsidR="008B19B6" w:rsidRPr="00962B29">
        <w:rPr>
          <w:rFonts w:ascii="Arial" w:hAnsi="Arial" w:cs="Arial"/>
          <w:sz w:val="24"/>
          <w:szCs w:val="24"/>
        </w:rPr>
        <w:t>люберцы.рф</w:t>
      </w:r>
      <w:proofErr w:type="spellEnd"/>
      <w:r w:rsidR="008B19B6" w:rsidRPr="00962B29">
        <w:rPr>
          <w:rFonts w:ascii="Arial" w:hAnsi="Arial" w:cs="Arial"/>
          <w:sz w:val="24"/>
          <w:szCs w:val="24"/>
        </w:rPr>
        <w:t>.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В объявлении указываются: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сроки проведения отбора (дата и время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информация о возможности проведения нескольких этапов отбора с указанием сроков (порядка) их проведения (при необходимости);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наименование, места нахождения, почтового адреса, адреса электронной почты Администрации;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цели предоставления субсидии; 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доменное имя, и (или) сетевого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 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Pr="00962B29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правила рассмотрения и оценки предложений (заявок) участников отбора; 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срок, в течение которого победитель (победители) отбора должен подписать соглашение (договор) о предоставлении субсидии  (в случае предоставления субсидий на финансовое обеспечение затрат в связи с производством (реализацией) товаров, выполнением работ, оказанием услуг; 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условия признания победителя (победителей) отбора </w:t>
      </w:r>
      <w:proofErr w:type="gramStart"/>
      <w:r w:rsidRPr="00962B29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дата размещения результатов отбора на едином портале, а также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8B19B6" w:rsidRPr="00962B29" w:rsidRDefault="0001132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E44944" w:rsidRPr="00962B29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bookmarkStart w:id="3" w:name="_Hlk10101071"/>
      <w:r w:rsidR="008B19B6" w:rsidRPr="00962B29">
        <w:rPr>
          <w:rFonts w:ascii="Arial" w:hAnsi="Arial" w:cs="Arial"/>
          <w:sz w:val="24"/>
          <w:szCs w:val="24"/>
        </w:rPr>
        <w:t>К Получателю субсидий (участнику отбора) устанавливаются следующие требования к отбору, которым он должен  соответствовать на дату подачи заявки: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962B29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</w:t>
      </w:r>
      <w:r w:rsidRPr="00962B29">
        <w:rPr>
          <w:rFonts w:ascii="Arial" w:hAnsi="Arial" w:cs="Arial"/>
          <w:sz w:val="24"/>
          <w:szCs w:val="24"/>
        </w:rPr>
        <w:lastRenderedPageBreak/>
        <w:t>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2B29">
        <w:rPr>
          <w:rFonts w:ascii="Arial" w:hAnsi="Arial" w:cs="Arial"/>
          <w:sz w:val="24"/>
          <w:szCs w:val="24"/>
        </w:rPr>
        <w:t>- участник отбора - юридическое лицо не должно находиться в процессе реорганизации,</w:t>
      </w:r>
      <w:r w:rsidR="00D67C4A" w:rsidRPr="00962B29">
        <w:rPr>
          <w:rFonts w:ascii="Arial" w:hAnsi="Arial" w:cs="Arial"/>
          <w:sz w:val="24"/>
          <w:szCs w:val="24"/>
        </w:rPr>
        <w:t xml:space="preserve"> за исключением реорганизации в форме присоединения к юридическому лицу, являющ</w:t>
      </w:r>
      <w:r w:rsidR="00C51620" w:rsidRPr="00962B29">
        <w:rPr>
          <w:rFonts w:ascii="Arial" w:hAnsi="Arial" w:cs="Arial"/>
          <w:sz w:val="24"/>
          <w:szCs w:val="24"/>
        </w:rPr>
        <w:t>е</w:t>
      </w:r>
      <w:r w:rsidR="00D67C4A" w:rsidRPr="00962B29">
        <w:rPr>
          <w:rFonts w:ascii="Arial" w:hAnsi="Arial" w:cs="Arial"/>
          <w:sz w:val="24"/>
          <w:szCs w:val="24"/>
        </w:rPr>
        <w:t>мся</w:t>
      </w:r>
      <w:r w:rsidR="00C51620" w:rsidRPr="00962B29">
        <w:rPr>
          <w:rFonts w:ascii="Arial" w:hAnsi="Arial" w:cs="Arial"/>
          <w:sz w:val="24"/>
          <w:szCs w:val="24"/>
        </w:rPr>
        <w:t xml:space="preserve"> участником отбора, другого юридического лица,</w:t>
      </w:r>
      <w:r w:rsidRPr="00962B29">
        <w:rPr>
          <w:rFonts w:ascii="Arial" w:hAnsi="Arial" w:cs="Arial"/>
          <w:sz w:val="24"/>
          <w:szCs w:val="24"/>
        </w:rPr>
        <w:t xml:space="preserve">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2B29">
        <w:rPr>
          <w:rFonts w:ascii="Arial" w:hAnsi="Arial" w:cs="Arial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2B29">
        <w:rPr>
          <w:rFonts w:ascii="Arial" w:hAnsi="Arial" w:cs="Arial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62B29">
        <w:rPr>
          <w:rFonts w:ascii="Arial" w:hAnsi="Arial" w:cs="Arial"/>
          <w:sz w:val="24"/>
          <w:szCs w:val="24"/>
        </w:rPr>
        <w:t>), в совокупности превышает 50 процентов;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участник отбора не должен получать средства из федерального бюджета, бюджета Московской области, бюджета городского окру</w:t>
      </w:r>
      <w:r w:rsidR="008C78E0" w:rsidRPr="00962B29">
        <w:rPr>
          <w:rFonts w:ascii="Arial" w:hAnsi="Arial" w:cs="Arial"/>
          <w:sz w:val="24"/>
          <w:szCs w:val="24"/>
        </w:rPr>
        <w:t xml:space="preserve">га Люберцы Московской области, </w:t>
      </w:r>
      <w:r w:rsidRPr="00962B29">
        <w:rPr>
          <w:rFonts w:ascii="Arial" w:hAnsi="Arial" w:cs="Arial"/>
          <w:sz w:val="24"/>
          <w:szCs w:val="24"/>
        </w:rPr>
        <w:t>на цели, установленные настоящим Порядком;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отсутствие у участника отбора просроченной задолженности перед </w:t>
      </w:r>
      <w:proofErr w:type="spellStart"/>
      <w:r w:rsidRPr="00962B29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962B29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наличие у участника отбора субсидии заявки </w:t>
      </w:r>
      <w:r w:rsidR="00F87075" w:rsidRPr="00962B29">
        <w:rPr>
          <w:rFonts w:ascii="Arial" w:hAnsi="Arial" w:cs="Arial"/>
          <w:sz w:val="24"/>
          <w:szCs w:val="24"/>
        </w:rPr>
        <w:t xml:space="preserve">(письма) </w:t>
      </w:r>
      <w:r w:rsidRPr="00962B29">
        <w:rPr>
          <w:rFonts w:ascii="Arial" w:hAnsi="Arial" w:cs="Arial"/>
          <w:sz w:val="24"/>
          <w:szCs w:val="24"/>
        </w:rPr>
        <w:t>на предоставление субсидии с приложением расчета заявленной суммы, подтвержденной актами приемки выполненных работ по форме КС-2</w:t>
      </w:r>
      <w:r w:rsidR="004C1E73" w:rsidRPr="00962B29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собственников, а также</w:t>
      </w:r>
      <w:r w:rsidRPr="00962B29">
        <w:rPr>
          <w:rFonts w:ascii="Arial" w:hAnsi="Arial" w:cs="Arial"/>
          <w:sz w:val="24"/>
          <w:szCs w:val="24"/>
        </w:rPr>
        <w:t xml:space="preserve"> справками о стоимости работ по форме КС-3</w:t>
      </w:r>
      <w:r w:rsidR="004C1E73" w:rsidRPr="00962B29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</w:t>
      </w:r>
      <w:r w:rsidRPr="00962B29">
        <w:rPr>
          <w:rFonts w:ascii="Arial" w:hAnsi="Arial" w:cs="Arial"/>
          <w:sz w:val="24"/>
          <w:szCs w:val="24"/>
        </w:rPr>
        <w:t>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наличие адресов подъездов МКД, в которых выполнен ремонт, в </w:t>
      </w:r>
      <w:proofErr w:type="gramStart"/>
      <w:r w:rsidRPr="00962B29">
        <w:rPr>
          <w:rFonts w:ascii="Arial" w:hAnsi="Arial" w:cs="Arial"/>
          <w:sz w:val="24"/>
          <w:szCs w:val="24"/>
        </w:rPr>
        <w:t>согласованном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АП;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8B19B6" w:rsidRPr="00962B29" w:rsidRDefault="008B19B6" w:rsidP="008B19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наличие актов комиссионной приемки выполненных работ по ремонту подъездов, </w:t>
      </w:r>
      <w:r w:rsidR="008C7C89" w:rsidRPr="00962B29">
        <w:rPr>
          <w:rFonts w:ascii="Arial" w:hAnsi="Arial" w:cs="Arial"/>
          <w:sz w:val="24"/>
          <w:szCs w:val="24"/>
        </w:rPr>
        <w:t xml:space="preserve">в том числе </w:t>
      </w:r>
      <w:r w:rsidRPr="00962B29">
        <w:rPr>
          <w:rFonts w:ascii="Arial" w:hAnsi="Arial" w:cs="Arial"/>
          <w:sz w:val="24"/>
          <w:szCs w:val="24"/>
        </w:rPr>
        <w:t>с участием членов советов МКД или уполномоченных представителей собственников помещений МКД</w:t>
      </w:r>
      <w:r w:rsidR="008C7C89" w:rsidRPr="00962B29">
        <w:rPr>
          <w:rFonts w:ascii="Arial" w:hAnsi="Arial" w:cs="Arial"/>
          <w:sz w:val="24"/>
          <w:szCs w:val="24"/>
        </w:rPr>
        <w:t>, сотрудниками Администрации</w:t>
      </w:r>
      <w:r w:rsidRPr="00962B29">
        <w:rPr>
          <w:rFonts w:ascii="Arial" w:hAnsi="Arial" w:cs="Arial"/>
          <w:sz w:val="24"/>
          <w:szCs w:val="24"/>
        </w:rPr>
        <w:t>;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hAnsi="Arial" w:cs="Arial"/>
          <w:sz w:val="24"/>
          <w:szCs w:val="24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</w:t>
      </w:r>
      <w:bookmarkEnd w:id="3"/>
      <w:r w:rsidR="00F87075" w:rsidRPr="00962B29">
        <w:rPr>
          <w:rFonts w:ascii="Arial" w:hAnsi="Arial" w:cs="Arial"/>
          <w:sz w:val="24"/>
          <w:szCs w:val="24"/>
        </w:rPr>
        <w:t>, в том числе на вывоз строительного, крупногабаритного мусора, ТКО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;</w:t>
      </w:r>
    </w:p>
    <w:p w:rsidR="008B19B6" w:rsidRPr="00962B29" w:rsidRDefault="00E44944" w:rsidP="008B19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>20</w:t>
      </w:r>
      <w:r w:rsidR="008B19B6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. Предоставление субсидии получателю субсидии осуществляется на основании Соглашения о предоставлении субсидии из бюджета городского округа Люберцы </w:t>
      </w:r>
      <w:r w:rsidR="008B19B6" w:rsidRPr="00962B29">
        <w:rPr>
          <w:rFonts w:ascii="Arial" w:eastAsia="Courier New" w:hAnsi="Arial" w:cs="Arial"/>
          <w:sz w:val="24"/>
          <w:szCs w:val="24"/>
          <w:lang w:eastAsia="ru-RU"/>
        </w:rPr>
        <w:lastRenderedPageBreak/>
        <w:t xml:space="preserve">Московской области на возмещение части затрат, связанных с выполненным ремонтом подъездов МКД, заключенного между Администрацией и получателем субсидии (далее Соглашение, форма – Приложение №1 к Порядку). </w:t>
      </w:r>
    </w:p>
    <w:p w:rsidR="008B19B6" w:rsidRPr="00962B29" w:rsidRDefault="00E44944" w:rsidP="008B19B6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962B29">
        <w:rPr>
          <w:rFonts w:ascii="Arial" w:hAnsi="Arial" w:cs="Arial"/>
          <w:sz w:val="24"/>
          <w:szCs w:val="24"/>
          <w:lang w:eastAsia="ru-RU" w:bidi="ru-RU"/>
        </w:rPr>
        <w:t>21</w:t>
      </w:r>
      <w:r w:rsidR="008B19B6" w:rsidRPr="00962B29">
        <w:rPr>
          <w:rFonts w:ascii="Arial" w:hAnsi="Arial" w:cs="Arial"/>
          <w:sz w:val="24"/>
          <w:szCs w:val="24"/>
          <w:lang w:eastAsia="ru-RU" w:bidi="ru-RU"/>
        </w:rPr>
        <w:t xml:space="preserve">. Для заключения Соглашения Получатель Субсидии представляет в Администрацию следующие документы:   </w:t>
      </w:r>
    </w:p>
    <w:p w:rsidR="008B19B6" w:rsidRPr="00962B29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1) Заявку о </w:t>
      </w:r>
      <w:r w:rsidRPr="00962B29">
        <w:rPr>
          <w:rFonts w:ascii="Arial" w:eastAsia="Times New Roman" w:hAnsi="Arial" w:cs="Arial"/>
          <w:sz w:val="24"/>
          <w:szCs w:val="24"/>
          <w:lang w:eastAsia="ru-RU" w:bidi="ru-RU"/>
        </w:rPr>
        <w:t>предоставлении субсидии на возмещение затрат</w:t>
      </w:r>
      <w:r w:rsidR="007B3914" w:rsidRPr="00962B29">
        <w:rPr>
          <w:rFonts w:ascii="Arial" w:eastAsia="Times New Roman" w:hAnsi="Arial" w:cs="Arial"/>
          <w:sz w:val="24"/>
          <w:szCs w:val="24"/>
          <w:lang w:eastAsia="ru-RU" w:bidi="ru-RU"/>
        </w:rPr>
        <w:t>, связанных с выполненным</w:t>
      </w:r>
      <w:r w:rsidRPr="00962B2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ремонт</w:t>
      </w:r>
      <w:r w:rsidR="007B3914" w:rsidRPr="00962B29">
        <w:rPr>
          <w:rFonts w:ascii="Arial" w:eastAsia="Times New Roman" w:hAnsi="Arial" w:cs="Arial"/>
          <w:sz w:val="24"/>
          <w:szCs w:val="24"/>
          <w:lang w:eastAsia="ru-RU" w:bidi="ru-RU"/>
        </w:rPr>
        <w:t>ом</w:t>
      </w:r>
      <w:r w:rsidRPr="00962B2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подъездов в МКД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(форма – Приложение № 2 к настоящему Порядку), оформленную на официальном бланке юридического лица</w:t>
      </w:r>
      <w:r w:rsidR="007B3914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(при наличии)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; 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2) Копию устава организации, заверенную печатью </w:t>
      </w:r>
      <w:bookmarkStart w:id="4" w:name="_Hlk536600281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bookmarkEnd w:id="4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руководителя;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3) Копию свидетельства о регистрации организации, заверенную печатью (при наличии) и подписью руководителя;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4) Копию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заверенную печатью (при наличии) и подписью руководителя.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5) Информационное письмо на официальном бланке организации</w:t>
      </w:r>
      <w:r w:rsidR="007B3914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(при наличии)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,</w:t>
      </w:r>
      <w:r w:rsidRPr="00962B29">
        <w:rPr>
          <w:rFonts w:ascii="Arial" w:hAnsi="Arial" w:cs="Arial"/>
          <w:sz w:val="24"/>
          <w:szCs w:val="24"/>
        </w:rPr>
        <w:t xml:space="preserve">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- Приложение № 3 к настоящему Порядку)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6) Информационное письмо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на официальном бланке организации</w:t>
      </w:r>
      <w:r w:rsidR="007B3914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(при наличии)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, заверенное печатью (при наличии) и подписью руководителя,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4 к настоящему Порядку).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>7) Информационное письмо на официальном бланке организации</w:t>
      </w:r>
      <w:r w:rsidR="007B3914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7B3914" w:rsidRPr="00962B29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</w:t>
      </w:r>
      <w:proofErr w:type="gramStart"/>
      <w:r w:rsidRPr="00962B29">
        <w:rPr>
          <w:rFonts w:ascii="Arial" w:eastAsia="Courier New" w:hAnsi="Arial" w:cs="Arial"/>
          <w:sz w:val="24"/>
          <w:szCs w:val="24"/>
          <w:lang w:eastAsia="ru-RU"/>
        </w:rPr>
        <w:t>ии у о</w:t>
      </w:r>
      <w:proofErr w:type="gramEnd"/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рганизации просроченной задолженности перед </w:t>
      </w:r>
      <w:proofErr w:type="spellStart"/>
      <w:r w:rsidRPr="00962B29">
        <w:rPr>
          <w:rFonts w:ascii="Arial" w:eastAsia="Courier New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(форма - Приложение № 5 к настоящему Порядку).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>8) Информационное письмо на официальном бланке организации</w:t>
      </w:r>
      <w:r w:rsidR="007B3914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7B3914" w:rsidRPr="00962B29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у Получателя субсидии задолженности по уплате налогов, сборов и иных платежей, с приложением справки из ИФНС</w:t>
      </w:r>
      <w:r w:rsidR="007B3914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об отсутствии задолженности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6 к настоящему Порядку).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9) 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Информационное письмо на официальном бланке организации</w:t>
      </w:r>
      <w:r w:rsidR="007B3914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7B3914" w:rsidRPr="00962B29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 об отсутствии у Получателя субсидии</w:t>
      </w:r>
      <w:r w:rsidRPr="00962B29">
        <w:rPr>
          <w:rFonts w:ascii="Arial" w:hAnsi="Arial" w:cs="Arial"/>
          <w:sz w:val="24"/>
          <w:szCs w:val="24"/>
        </w:rPr>
        <w:t xml:space="preserve">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отбора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(форма - Приложение № 7 к настоящему Порядку)</w:t>
      </w:r>
      <w:r w:rsidRPr="00962B29">
        <w:rPr>
          <w:rFonts w:ascii="Arial" w:hAnsi="Arial" w:cs="Arial"/>
          <w:sz w:val="24"/>
          <w:szCs w:val="24"/>
        </w:rPr>
        <w:t>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>10) Информационное письмо с банковскими реквизитами Получателя субсидии для перечисления субсидии</w:t>
      </w:r>
      <w:r w:rsidR="007B3914" w:rsidRPr="00962B29">
        <w:rPr>
          <w:rFonts w:ascii="Arial" w:eastAsia="Courier New" w:hAnsi="Arial" w:cs="Arial"/>
          <w:sz w:val="24"/>
          <w:szCs w:val="24"/>
          <w:lang w:eastAsia="ru-RU"/>
        </w:rPr>
        <w:t>, Ф.И.О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.</w:t>
      </w:r>
      <w:r w:rsidR="007B3914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руководителя Получателя субсидии, Ф.И.О.</w:t>
      </w:r>
      <w:r w:rsidR="00046C82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главного </w:t>
      </w:r>
      <w:r w:rsidR="00046C82" w:rsidRPr="00962B29">
        <w:rPr>
          <w:rFonts w:ascii="Arial" w:eastAsia="Courier New" w:hAnsi="Arial" w:cs="Arial"/>
          <w:sz w:val="24"/>
          <w:szCs w:val="24"/>
          <w:lang w:eastAsia="ru-RU"/>
        </w:rPr>
        <w:lastRenderedPageBreak/>
        <w:t>бухгалтера Получателя субсидии, юридический и фактический адреса Получателя субсидии, контактные телефоны.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11) Копии протоколов о выборе совета МКД или уполномоченных представителей собственников помещений МКД, </w:t>
      </w:r>
      <w:r w:rsidR="007B3914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(кроме Получателей субсидии – товариществ, жилищных или иных специализированных потребительских кооперативов) 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заверенные печатью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 организации – Получателя субсидии.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12) </w:t>
      </w:r>
      <w:r w:rsidRPr="00962B29">
        <w:rPr>
          <w:rFonts w:ascii="Arial" w:hAnsi="Arial" w:cs="Arial"/>
          <w:sz w:val="24"/>
          <w:szCs w:val="24"/>
        </w:rPr>
        <w:t>Копии протоколов общих собраний собственников помещений МКД о принятии решения о выполнении ремонта подъездов</w:t>
      </w:r>
      <w:r w:rsidR="00F0537C" w:rsidRPr="00962B29">
        <w:rPr>
          <w:rFonts w:ascii="Arial" w:hAnsi="Arial" w:cs="Arial"/>
          <w:sz w:val="24"/>
          <w:szCs w:val="24"/>
        </w:rPr>
        <w:t xml:space="preserve"> МКД</w:t>
      </w:r>
      <w:r w:rsidRPr="00962B29">
        <w:rPr>
          <w:rFonts w:ascii="Arial" w:hAnsi="Arial" w:cs="Arial"/>
          <w:sz w:val="24"/>
          <w:szCs w:val="24"/>
        </w:rPr>
        <w:t xml:space="preserve">, заверенные печатью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962B29">
        <w:rPr>
          <w:rFonts w:ascii="Arial" w:hAnsi="Arial" w:cs="Arial"/>
          <w:sz w:val="24"/>
          <w:szCs w:val="24"/>
        </w:rPr>
        <w:t xml:space="preserve">и подписью руководителя организации – </w:t>
      </w:r>
      <w:r w:rsidR="007B3914" w:rsidRPr="00962B29">
        <w:rPr>
          <w:rFonts w:ascii="Arial" w:hAnsi="Arial" w:cs="Arial"/>
          <w:sz w:val="24"/>
          <w:szCs w:val="24"/>
        </w:rPr>
        <w:t>П</w:t>
      </w:r>
      <w:r w:rsidRPr="00962B29">
        <w:rPr>
          <w:rFonts w:ascii="Arial" w:hAnsi="Arial" w:cs="Arial"/>
          <w:sz w:val="24"/>
          <w:szCs w:val="24"/>
        </w:rPr>
        <w:t>олучателя субсидии.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13) Оригиналы актов комиссионной приемки выполненных работ по ремонту подъездов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МКД, подписанные представителями Получателя субсидии, Администрации, уполномоченными</w:t>
      </w:r>
      <w:r w:rsidR="006A4A5D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представителями собственников</w:t>
      </w:r>
      <w:r w:rsidR="00890732" w:rsidRPr="00962B29">
        <w:rPr>
          <w:rFonts w:ascii="Arial" w:hAnsi="Arial" w:cs="Arial"/>
          <w:sz w:val="24"/>
          <w:szCs w:val="24"/>
        </w:rPr>
        <w:t xml:space="preserve">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(по форме согласно Приложению № 8 к Порядку).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14) Оригиналы </w:t>
      </w:r>
      <w:proofErr w:type="gramStart"/>
      <w:r w:rsidRPr="00962B29">
        <w:rPr>
          <w:rFonts w:ascii="Arial" w:eastAsia="Courier New" w:hAnsi="Arial" w:cs="Arial"/>
          <w:sz w:val="24"/>
          <w:szCs w:val="24"/>
          <w:lang w:eastAsia="ru-RU"/>
        </w:rPr>
        <w:t>Справки-расчет</w:t>
      </w:r>
      <w:proofErr w:type="gramEnd"/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о подтверждении фактических затрат, связанных с выполненным ремонтом подъездов в МКД (по форме согласно Приложению № 1 к Соглашению)</w:t>
      </w:r>
      <w:r w:rsidR="00D161CC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, </w:t>
      </w:r>
      <w:r w:rsidR="00D161CC" w:rsidRPr="00962B29">
        <w:rPr>
          <w:rFonts w:ascii="Arial" w:hAnsi="Arial" w:cs="Arial"/>
          <w:sz w:val="24"/>
          <w:szCs w:val="24"/>
        </w:rPr>
        <w:t xml:space="preserve">заверенные печатью </w:t>
      </w:r>
      <w:r w:rsidR="00D161CC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D161CC" w:rsidRPr="00962B29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>, с приложением оригиналов: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- актов приемки выполненных работ по форме КС-2</w:t>
      </w:r>
      <w:r w:rsidR="006A4A5D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6A4A5D" w:rsidRPr="00962B29">
        <w:rPr>
          <w:rFonts w:ascii="Arial" w:hAnsi="Arial" w:cs="Arial"/>
          <w:sz w:val="24"/>
          <w:szCs w:val="24"/>
        </w:rPr>
        <w:t>согласованных с уполномоченным представителем собственников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- справок о стоимости работ по форме КС-3</w:t>
      </w:r>
      <w:r w:rsidR="006A4A5D" w:rsidRPr="00962B29">
        <w:rPr>
          <w:rFonts w:ascii="Arial" w:hAnsi="Arial" w:cs="Arial"/>
          <w:sz w:val="24"/>
          <w:szCs w:val="24"/>
        </w:rPr>
        <w:t>, согласованных с уполномоченным представителем собственников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- локальный сметный расчет выполненных работ.</w:t>
      </w:r>
    </w:p>
    <w:p w:rsidR="008B19B6" w:rsidRPr="00962B29" w:rsidRDefault="008B19B6" w:rsidP="008B19B6">
      <w:pPr>
        <w:pStyle w:val="ConsPlusNormal"/>
        <w:spacing w:line="276" w:lineRule="auto"/>
        <w:ind w:firstLine="709"/>
        <w:jc w:val="both"/>
        <w:rPr>
          <w:rFonts w:ascii="Arial" w:eastAsia="Courier New" w:hAnsi="Arial" w:cs="Arial"/>
          <w:sz w:val="24"/>
          <w:szCs w:val="24"/>
          <w:lang w:bidi="ru-RU"/>
        </w:rPr>
      </w:pPr>
      <w:proofErr w:type="gramStart"/>
      <w:r w:rsidRPr="00962B29">
        <w:rPr>
          <w:rFonts w:ascii="Arial" w:eastAsia="Courier New" w:hAnsi="Arial" w:cs="Arial"/>
          <w:sz w:val="24"/>
          <w:szCs w:val="24"/>
          <w:lang w:bidi="ru-RU"/>
        </w:rPr>
        <w:t xml:space="preserve">15) </w:t>
      </w:r>
      <w:r w:rsidRPr="00962B29">
        <w:rPr>
          <w:rFonts w:ascii="Arial" w:hAnsi="Arial" w:cs="Arial"/>
          <w:sz w:val="24"/>
          <w:szCs w:val="24"/>
        </w:rPr>
        <w:t xml:space="preserve"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 заверенные печатью </w:t>
      </w:r>
      <w:r w:rsidRPr="00962B29">
        <w:rPr>
          <w:rFonts w:ascii="Arial" w:eastAsia="Courier New" w:hAnsi="Arial" w:cs="Arial"/>
          <w:sz w:val="24"/>
          <w:szCs w:val="24"/>
          <w:lang w:bidi="ru-RU"/>
        </w:rPr>
        <w:t xml:space="preserve">(при наличии) </w:t>
      </w:r>
      <w:r w:rsidRPr="00962B29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 или распорядительный акт с приложением адресного перечня подъездов МКД, в которых ремонт подъездов выполнен хозяйственным способом, оформленный                                     на официальном бланке организации, заверенный печатью и подписью руководителя.</w:t>
      </w:r>
      <w:proofErr w:type="gramEnd"/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16) Копию </w:t>
      </w:r>
      <w:r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договора со специализированной организацией на вывоз отходов, образовавшихся в ходе работ по ремонту подъездов в многоквартирных домах, </w:t>
      </w:r>
      <w:r w:rsidR="005B03CD" w:rsidRPr="00962B29">
        <w:rPr>
          <w:rFonts w:ascii="Arial" w:hAnsi="Arial" w:cs="Arial"/>
          <w:sz w:val="24"/>
          <w:szCs w:val="24"/>
        </w:rPr>
        <w:t>в том числе на вывоз строительного, крупногабаритного мусора, ТКО,</w:t>
      </w:r>
      <w:r w:rsidR="005B03CD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заверенную печатью (при наличии) и подписью руководителя.</w:t>
      </w:r>
    </w:p>
    <w:p w:rsidR="008B19B6" w:rsidRPr="00962B29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hAnsi="Arial" w:cs="Arial"/>
          <w:sz w:val="24"/>
          <w:szCs w:val="24"/>
        </w:rPr>
        <w:t>1</w:t>
      </w:r>
      <w:r w:rsidR="006B79CC" w:rsidRPr="00962B29">
        <w:rPr>
          <w:rFonts w:ascii="Arial" w:hAnsi="Arial" w:cs="Arial"/>
          <w:sz w:val="24"/>
          <w:szCs w:val="24"/>
        </w:rPr>
        <w:t>7</w:t>
      </w:r>
      <w:r w:rsidRPr="00962B29">
        <w:rPr>
          <w:rFonts w:ascii="Arial" w:hAnsi="Arial" w:cs="Arial"/>
          <w:sz w:val="24"/>
          <w:szCs w:val="24"/>
        </w:rPr>
        <w:t xml:space="preserve">) </w:t>
      </w:r>
      <w:r w:rsidRPr="00962B29">
        <w:rPr>
          <w:rFonts w:ascii="Arial" w:eastAsia="Courier New" w:hAnsi="Arial" w:cs="Arial"/>
          <w:bCs/>
          <w:sz w:val="24"/>
          <w:szCs w:val="24"/>
        </w:rPr>
        <w:t xml:space="preserve">Материалы </w:t>
      </w:r>
      <w:proofErr w:type="spellStart"/>
      <w:r w:rsidRPr="00962B29">
        <w:rPr>
          <w:rFonts w:ascii="Arial" w:eastAsia="Courier New" w:hAnsi="Arial" w:cs="Arial"/>
          <w:bCs/>
          <w:sz w:val="24"/>
          <w:szCs w:val="24"/>
        </w:rPr>
        <w:t>фотофиксации</w:t>
      </w:r>
      <w:proofErr w:type="spellEnd"/>
      <w:r w:rsidRPr="00962B29">
        <w:rPr>
          <w:rFonts w:ascii="Arial" w:eastAsia="Courier New" w:hAnsi="Arial" w:cs="Arial"/>
          <w:bCs/>
          <w:sz w:val="24"/>
          <w:szCs w:val="24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8B19B6" w:rsidRPr="00962B29" w:rsidRDefault="00E44944" w:rsidP="008B19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/>
        </w:rPr>
        <w:t>22</w:t>
      </w:r>
      <w:r w:rsidR="008B19B6" w:rsidRPr="00962B29">
        <w:rPr>
          <w:rFonts w:ascii="Arial" w:eastAsia="Courier New" w:hAnsi="Arial" w:cs="Arial"/>
          <w:sz w:val="24"/>
          <w:szCs w:val="24"/>
          <w:lang w:eastAsia="ru-RU"/>
        </w:rPr>
        <w:t>. Рассмотрение заявки на предмет соответствия заявителя требованиям предъявляемых к получателям субсидии, указанных в пункте 1</w:t>
      </w:r>
      <w:r w:rsidR="0078514A" w:rsidRPr="00962B29">
        <w:rPr>
          <w:rFonts w:ascii="Arial" w:eastAsia="Courier New" w:hAnsi="Arial" w:cs="Arial"/>
          <w:sz w:val="24"/>
          <w:szCs w:val="24"/>
          <w:lang w:eastAsia="ru-RU"/>
        </w:rPr>
        <w:t>9</w:t>
      </w:r>
      <w:r w:rsidR="008B19B6" w:rsidRPr="00962B29">
        <w:rPr>
          <w:rFonts w:ascii="Arial" w:eastAsia="Courier New" w:hAnsi="Arial" w:cs="Arial"/>
          <w:sz w:val="24"/>
          <w:szCs w:val="24"/>
          <w:lang w:eastAsia="ru-RU"/>
        </w:rPr>
        <w:t xml:space="preserve"> настоящего Порядка, осуществляет Комиссия в течение 10 (десяти) рабочих дней со дня предоставления Заявки.  </w:t>
      </w:r>
    </w:p>
    <w:p w:rsidR="008B19B6" w:rsidRPr="00962B29" w:rsidRDefault="00585555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E44944" w:rsidRPr="00962B29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>. По результатам рассмотрения Заявки, Комиссией принимается решение о возможности заключения Соглашения с получателем субсидии.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Основаниями для принятия положительного решения являются: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- соответствие Получателя субсидии критериям отбора Получателей субсидии;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- представление полного пакета документов, соответствующего требованиям пункта</w:t>
      </w:r>
      <w:r w:rsidR="0078514A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21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настоящего Порядка;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- достоверность сведений, содержащихся в Заявке;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Основаниями для отказа в предоставлении Субсидии являются: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- несоответствие Получателя субсидии критериям отбора получателей субсидии;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- непредставление (предоставление не в полном объеме) пакета документов и/или несоответствие представленных документов требованиям, указанным в пункте </w:t>
      </w:r>
      <w:r w:rsidR="0078514A" w:rsidRPr="00962B29">
        <w:rPr>
          <w:rFonts w:ascii="Arial" w:eastAsia="Courier New" w:hAnsi="Arial" w:cs="Arial"/>
          <w:sz w:val="24"/>
          <w:szCs w:val="24"/>
          <w:lang w:eastAsia="ru-RU" w:bidi="ru-RU"/>
        </w:rPr>
        <w:t>21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настоящего Порядка;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- недостоверность сведений, содержащихся в Заявке.</w:t>
      </w:r>
    </w:p>
    <w:p w:rsidR="008B19B6" w:rsidRPr="00962B29" w:rsidRDefault="00585555" w:rsidP="008B19B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78514A" w:rsidRPr="00962B29">
        <w:rPr>
          <w:rFonts w:ascii="Arial" w:eastAsia="Courier New" w:hAnsi="Arial" w:cs="Arial"/>
          <w:sz w:val="24"/>
          <w:szCs w:val="24"/>
          <w:lang w:eastAsia="ru-RU" w:bidi="ru-RU"/>
        </w:rPr>
        <w:t>4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proofErr w:type="gramStart"/>
      <w:r w:rsidR="00B311B7" w:rsidRPr="00962B29">
        <w:rPr>
          <w:rFonts w:ascii="Arial" w:hAnsi="Arial" w:cs="Arial"/>
          <w:sz w:val="24"/>
          <w:szCs w:val="24"/>
        </w:rPr>
        <w:t>В</w:t>
      </w:r>
      <w:r w:rsidR="00B311B7" w:rsidRPr="00962B29">
        <w:rPr>
          <w:rFonts w:ascii="Arial" w:hAnsi="Arial" w:cs="Arial"/>
          <w:spacing w:val="45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>случае</w:t>
      </w:r>
      <w:r w:rsidR="00B311B7" w:rsidRPr="00962B29">
        <w:rPr>
          <w:rFonts w:ascii="Arial" w:hAnsi="Arial" w:cs="Arial"/>
          <w:spacing w:val="114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>установления</w:t>
      </w:r>
      <w:r w:rsidR="00B311B7" w:rsidRPr="00962B29">
        <w:rPr>
          <w:rFonts w:ascii="Arial" w:hAnsi="Arial" w:cs="Arial"/>
          <w:spacing w:val="115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 xml:space="preserve">оснований </w:t>
      </w:r>
      <w:r w:rsidR="00B311B7" w:rsidRPr="00962B29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="00B311B7" w:rsidRPr="00962B29">
        <w:rPr>
          <w:rFonts w:ascii="Arial" w:hAnsi="Arial" w:cs="Arial"/>
          <w:sz w:val="24"/>
          <w:szCs w:val="24"/>
        </w:rPr>
        <w:t>,</w:t>
      </w:r>
      <w:r w:rsidR="00B311B7" w:rsidRPr="00962B29">
        <w:rPr>
          <w:rFonts w:ascii="Arial" w:hAnsi="Arial" w:cs="Arial"/>
          <w:spacing w:val="114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>предусмотренных</w:t>
      </w:r>
      <w:r w:rsidR="00B311B7" w:rsidRPr="00962B29">
        <w:rPr>
          <w:rFonts w:ascii="Arial" w:hAnsi="Arial" w:cs="Arial"/>
          <w:spacing w:val="115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>пунктом</w:t>
      </w:r>
      <w:r w:rsidR="00B311B7" w:rsidRPr="00962B29">
        <w:rPr>
          <w:rFonts w:ascii="Arial" w:hAnsi="Arial" w:cs="Arial"/>
          <w:spacing w:val="-68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 xml:space="preserve"> 2</w:t>
      </w:r>
      <w:r w:rsidR="0078514A" w:rsidRPr="00962B29">
        <w:rPr>
          <w:rFonts w:ascii="Arial" w:hAnsi="Arial" w:cs="Arial"/>
          <w:sz w:val="24"/>
          <w:szCs w:val="24"/>
        </w:rPr>
        <w:t>3</w:t>
      </w:r>
      <w:r w:rsidR="00B311B7" w:rsidRPr="00962B29">
        <w:rPr>
          <w:rFonts w:ascii="Arial" w:hAnsi="Arial" w:cs="Arial"/>
          <w:sz w:val="24"/>
          <w:szCs w:val="24"/>
        </w:rPr>
        <w:t xml:space="preserve"> настоящего Порядка, в течение 10 (десяти) рабочих дней со дня</w:t>
      </w:r>
      <w:r w:rsidR="00B311B7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принятия решения Комиссией об отказе в предоставлении Субсидии, заявителю предоставляется мотивированный отказ и возврат предоставленных в Администрацию документов, </w:t>
      </w:r>
      <w:r w:rsidR="00B311B7" w:rsidRPr="00962B29">
        <w:rPr>
          <w:rFonts w:ascii="Arial" w:hAnsi="Arial" w:cs="Arial"/>
          <w:sz w:val="24"/>
          <w:szCs w:val="24"/>
        </w:rPr>
        <w:t>посредством</w:t>
      </w:r>
      <w:r w:rsidR="00B311B7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B311B7" w:rsidRPr="00962B29">
        <w:rPr>
          <w:rFonts w:ascii="Arial" w:eastAsia="Courier New" w:hAnsi="Arial" w:cs="Arial"/>
          <w:sz w:val="24"/>
          <w:szCs w:val="24"/>
          <w:lang w:eastAsia="ru-RU" w:bidi="ru-RU"/>
        </w:rPr>
        <w:t>электронной почты</w:t>
      </w:r>
      <w:r w:rsidR="00B311B7" w:rsidRPr="00962B29">
        <w:rPr>
          <w:rFonts w:ascii="Arial" w:hAnsi="Arial" w:cs="Arial"/>
          <w:sz w:val="24"/>
          <w:szCs w:val="24"/>
        </w:rPr>
        <w:t xml:space="preserve"> или</w:t>
      </w:r>
      <w:r w:rsidR="00B311B7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>переда</w:t>
      </w:r>
      <w:r w:rsidR="00642DE2" w:rsidRPr="00962B29">
        <w:rPr>
          <w:rFonts w:ascii="Arial" w:hAnsi="Arial" w:cs="Arial"/>
          <w:sz w:val="24"/>
          <w:szCs w:val="24"/>
        </w:rPr>
        <w:t>чи</w:t>
      </w:r>
      <w:r w:rsidR="00B311B7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B311B7" w:rsidRPr="00962B29">
        <w:rPr>
          <w:rFonts w:ascii="Arial" w:eastAsia="Courier New" w:hAnsi="Arial" w:cs="Arial"/>
          <w:sz w:val="24"/>
          <w:szCs w:val="24"/>
          <w:lang w:eastAsia="ru-RU" w:bidi="ru-RU"/>
        </w:rPr>
        <w:t>Получателю субсидии</w:t>
      </w:r>
      <w:r w:rsidR="00B311B7" w:rsidRPr="00962B29">
        <w:rPr>
          <w:rFonts w:ascii="Arial" w:hAnsi="Arial" w:cs="Arial"/>
          <w:sz w:val="24"/>
          <w:szCs w:val="24"/>
        </w:rPr>
        <w:t xml:space="preserve"> лично (с отметкой о вручении на втором</w:t>
      </w:r>
      <w:r w:rsidR="00B311B7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>экземпляре</w:t>
      </w:r>
      <w:r w:rsidR="00B311B7" w:rsidRPr="00962B29">
        <w:rPr>
          <w:rFonts w:ascii="Arial" w:hAnsi="Arial" w:cs="Arial"/>
          <w:spacing w:val="-2"/>
          <w:sz w:val="24"/>
          <w:szCs w:val="24"/>
        </w:rPr>
        <w:t xml:space="preserve"> </w:t>
      </w:r>
      <w:r w:rsidR="00B311B7" w:rsidRPr="00962B29">
        <w:rPr>
          <w:rFonts w:ascii="Arial" w:hAnsi="Arial" w:cs="Arial"/>
          <w:sz w:val="24"/>
          <w:szCs w:val="24"/>
        </w:rPr>
        <w:t>уведомления)</w:t>
      </w:r>
      <w:r w:rsidR="00B311B7" w:rsidRPr="00962B29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proofErr w:type="gramEnd"/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78514A" w:rsidRPr="00962B29">
        <w:rPr>
          <w:rFonts w:ascii="Arial" w:eastAsia="Courier New" w:hAnsi="Arial" w:cs="Arial"/>
          <w:sz w:val="24"/>
          <w:szCs w:val="24"/>
          <w:lang w:eastAsia="ru-RU" w:bidi="ru-RU"/>
        </w:rPr>
        <w:t>5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Pr="00962B29">
        <w:rPr>
          <w:rFonts w:ascii="Arial" w:hAnsi="Arial" w:cs="Arial"/>
          <w:sz w:val="24"/>
          <w:szCs w:val="24"/>
        </w:rPr>
        <w:t>Администрация размещает результаты отбора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78514A" w:rsidRPr="00962B29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. После принятия положительного решения Администрация в течение 10 (десяти рабочих) дней направляет Получателю субсидии по электронной почте, указанной в Заявке, проект Соглашения.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85555" w:rsidRPr="00962B29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. В течение 5 (пяти) рабочих дней </w:t>
      </w:r>
      <w:proofErr w:type="gramStart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с даты отправления</w:t>
      </w:r>
      <w:proofErr w:type="gramEnd"/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 (при наличии).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85555" w:rsidRPr="00962B29">
        <w:rPr>
          <w:rFonts w:ascii="Arial" w:eastAsia="Courier New" w:hAnsi="Arial" w:cs="Arial"/>
          <w:sz w:val="24"/>
          <w:szCs w:val="24"/>
          <w:lang w:eastAsia="ru-RU" w:bidi="ru-RU"/>
        </w:rPr>
        <w:t>8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. Субсидия перечисляется согласно банковским реквизитам Получателя субсидии, </w:t>
      </w:r>
      <w:r w:rsidR="00642DE2" w:rsidRPr="00962B29">
        <w:rPr>
          <w:rFonts w:ascii="Arial" w:eastAsia="Courier New" w:hAnsi="Arial" w:cs="Arial"/>
          <w:sz w:val="24"/>
          <w:szCs w:val="24"/>
          <w:lang w:eastAsia="ru-RU" w:bidi="ru-RU"/>
        </w:rPr>
        <w:t>из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бюджета горо</w:t>
      </w:r>
      <w:r w:rsidR="00642DE2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дского округа Люберцы – в срок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не позднее 10 (десяти) рабочих дней после заключения Администрацией Соглашения.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2</w:t>
      </w:r>
      <w:r w:rsidR="00585555" w:rsidRPr="00962B29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. Получатель субсидии имеет право отозвать направленную в Администрацию Заявку о предоставлении субсидии на возмещение затрат на ремонт подъездов либо внести изменения, направив на электронную почту Администрации уведомление в письменной форме.</w:t>
      </w:r>
    </w:p>
    <w:p w:rsidR="008B19B6" w:rsidRPr="00962B29" w:rsidRDefault="00585555" w:rsidP="008B19B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30</w:t>
      </w:r>
      <w:r w:rsidR="008B19B6" w:rsidRPr="00962B29">
        <w:rPr>
          <w:rFonts w:ascii="Arial" w:hAnsi="Arial" w:cs="Arial"/>
          <w:sz w:val="24"/>
          <w:szCs w:val="24"/>
        </w:rPr>
        <w:t xml:space="preserve">. 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Получатель субсидии </w:t>
      </w:r>
      <w:r w:rsidR="008B19B6" w:rsidRPr="00962B29">
        <w:rPr>
          <w:rFonts w:ascii="Arial" w:hAnsi="Arial" w:cs="Arial"/>
          <w:sz w:val="24"/>
          <w:szCs w:val="24"/>
        </w:rPr>
        <w:t>признается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уклонившимся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от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заключения Соглашения в случае, если в срок, установленный пунктом 2</w:t>
      </w:r>
      <w:r w:rsidR="00576C83" w:rsidRPr="00962B29">
        <w:rPr>
          <w:rFonts w:ascii="Arial" w:hAnsi="Arial" w:cs="Arial"/>
          <w:sz w:val="24"/>
          <w:szCs w:val="24"/>
        </w:rPr>
        <w:t>4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настоящего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Порядка,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он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не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направил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в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Администрацию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подписанное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соглашение в 2 (двух) экземплярах с приложением оригинала документа.</w:t>
      </w:r>
    </w:p>
    <w:p w:rsidR="008B19B6" w:rsidRPr="00962B29" w:rsidRDefault="00585555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hAnsi="Arial" w:cs="Arial"/>
          <w:sz w:val="24"/>
          <w:szCs w:val="24"/>
        </w:rPr>
        <w:t>31</w:t>
      </w:r>
      <w:r w:rsidR="008B19B6" w:rsidRPr="00962B29">
        <w:rPr>
          <w:rFonts w:ascii="Arial" w:hAnsi="Arial" w:cs="Arial"/>
          <w:sz w:val="24"/>
          <w:szCs w:val="24"/>
        </w:rPr>
        <w:t xml:space="preserve">. В случае уклонения 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>Получателя субсидии</w:t>
      </w:r>
      <w:r w:rsidR="008B19B6" w:rsidRPr="00962B29">
        <w:rPr>
          <w:rFonts w:ascii="Arial" w:hAnsi="Arial" w:cs="Arial"/>
          <w:sz w:val="24"/>
          <w:szCs w:val="24"/>
        </w:rPr>
        <w:t xml:space="preserve"> от заключения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Соглашения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Комиссией </w:t>
      </w:r>
      <w:r w:rsidR="008B19B6" w:rsidRPr="00962B29">
        <w:rPr>
          <w:rFonts w:ascii="Arial" w:hAnsi="Arial" w:cs="Arial"/>
          <w:sz w:val="24"/>
          <w:szCs w:val="24"/>
        </w:rPr>
        <w:t>принимается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решение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о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признании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его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уклонившимся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от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заключения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Соглашения,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о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чем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направляет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ему</w:t>
      </w:r>
      <w:r w:rsidR="008B19B6" w:rsidRPr="00962B29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письменное</w:t>
      </w:r>
      <w:r w:rsidR="008B19B6" w:rsidRPr="00962B29">
        <w:rPr>
          <w:rFonts w:ascii="Arial" w:hAnsi="Arial" w:cs="Arial"/>
          <w:spacing w:val="24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уведомление</w:t>
      </w:r>
      <w:r w:rsidR="008B19B6" w:rsidRPr="00962B29">
        <w:rPr>
          <w:rFonts w:ascii="Arial" w:hAnsi="Arial" w:cs="Arial"/>
          <w:spacing w:val="21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посредством</w:t>
      </w:r>
      <w:r w:rsidR="008B19B6" w:rsidRPr="00962B29">
        <w:rPr>
          <w:rFonts w:ascii="Arial" w:hAnsi="Arial" w:cs="Arial"/>
          <w:spacing w:val="22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электронной почты</w:t>
      </w:r>
      <w:r w:rsidR="008B19B6" w:rsidRPr="00962B29">
        <w:rPr>
          <w:rFonts w:ascii="Arial" w:hAnsi="Arial" w:cs="Arial"/>
          <w:spacing w:val="24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или</w:t>
      </w:r>
      <w:r w:rsidR="008B19B6" w:rsidRPr="00962B29">
        <w:rPr>
          <w:rFonts w:ascii="Arial" w:hAnsi="Arial" w:cs="Arial"/>
          <w:spacing w:val="23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передает</w:t>
      </w:r>
      <w:r w:rsidR="008B19B6" w:rsidRPr="00962B29">
        <w:rPr>
          <w:rFonts w:ascii="Arial" w:hAnsi="Arial" w:cs="Arial"/>
          <w:spacing w:val="23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лично</w:t>
      </w:r>
      <w:r w:rsidR="008B19B6" w:rsidRPr="00962B29">
        <w:rPr>
          <w:rFonts w:ascii="Arial" w:hAnsi="Arial" w:cs="Arial"/>
          <w:spacing w:val="-67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с</w:t>
      </w:r>
      <w:r w:rsidR="008B19B6" w:rsidRPr="00962B29">
        <w:rPr>
          <w:rFonts w:ascii="Arial" w:hAnsi="Arial" w:cs="Arial"/>
          <w:spacing w:val="-2"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>отметкой о вручении.</w:t>
      </w:r>
    </w:p>
    <w:p w:rsidR="008B19B6" w:rsidRPr="00962B29" w:rsidRDefault="00585555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32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</w:t>
      </w:r>
      <w:proofErr w:type="gramStart"/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>в</w:t>
      </w:r>
      <w:proofErr w:type="gramEnd"/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 согласованном АП. </w:t>
      </w:r>
    </w:p>
    <w:p w:rsidR="008B19B6" w:rsidRPr="00962B29" w:rsidRDefault="00576C83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585555" w:rsidRPr="00962B29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8B19B6" w:rsidRPr="00962B29">
        <w:rPr>
          <w:rFonts w:ascii="Arial" w:eastAsia="Courier New" w:hAnsi="Arial" w:cs="Arial"/>
          <w:sz w:val="24"/>
          <w:szCs w:val="24"/>
          <w:lang w:eastAsia="ru-RU" w:bidi="ru-RU"/>
        </w:rPr>
        <w:t>. Рассмотрение новой Заявки и заключение нового Соглашения осуществляется в аналогичном порядке.</w:t>
      </w:r>
    </w:p>
    <w:p w:rsidR="008B19B6" w:rsidRPr="00962B29" w:rsidRDefault="008B19B6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585555" w:rsidRPr="00962B29">
        <w:rPr>
          <w:rFonts w:ascii="Arial" w:eastAsia="Courier New" w:hAnsi="Arial" w:cs="Arial"/>
          <w:sz w:val="24"/>
          <w:szCs w:val="24"/>
          <w:lang w:eastAsia="ru-RU" w:bidi="ru-RU"/>
        </w:rPr>
        <w:t>4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>. Главный распорядитель, предоставляющий субсидию и орган государственного (муниципального) финансового контроля вправе проводить проверку целевого использования предоставленной 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8B19B6" w:rsidRPr="00962B29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536030781"/>
    </w:p>
    <w:p w:rsidR="008B19B6" w:rsidRPr="00962B29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04" w:rsidRPr="00962B29" w:rsidRDefault="00706804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5"/>
    <w:p w:rsidR="008B19B6" w:rsidRPr="00962B29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962B29">
        <w:rPr>
          <w:rFonts w:ascii="Arial" w:hAnsi="Arial" w:cs="Arial"/>
          <w:i/>
          <w:sz w:val="24"/>
          <w:szCs w:val="24"/>
          <w:u w:val="single"/>
        </w:rPr>
        <w:t>Приложение №1 к Порядку</w:t>
      </w:r>
    </w:p>
    <w:p w:rsidR="008B19B6" w:rsidRPr="00962B29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pStyle w:val="ConsPlusNonformat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Соглашение № _____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</w:t>
      </w:r>
    </w:p>
    <w:p w:rsidR="008B19B6" w:rsidRPr="00962B29" w:rsidRDefault="008B19B6" w:rsidP="008B19B6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t xml:space="preserve">Московской области юридическим лицам, индивидуальным предпринимателям, </w:t>
      </w:r>
      <w:r w:rsidRPr="00962B29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</w:p>
    <w:p w:rsidR="008B19B6" w:rsidRPr="00962B29" w:rsidRDefault="008B19B6" w:rsidP="008B19B6">
      <w:pPr>
        <w:widowControl w:val="0"/>
        <w:autoSpaceDE w:val="0"/>
        <w:autoSpaceDN w:val="0"/>
        <w:adjustRightInd w:val="0"/>
        <w:spacing w:line="245" w:lineRule="auto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_______________________                                     </w:t>
      </w:r>
      <w:r w:rsidR="00962B29">
        <w:rPr>
          <w:rFonts w:ascii="Arial" w:hAnsi="Arial" w:cs="Arial"/>
          <w:sz w:val="24"/>
          <w:szCs w:val="24"/>
        </w:rPr>
        <w:t xml:space="preserve">              </w:t>
      </w:r>
      <w:r w:rsidRPr="00962B29">
        <w:rPr>
          <w:rFonts w:ascii="Arial" w:hAnsi="Arial" w:cs="Arial"/>
          <w:sz w:val="24"/>
          <w:szCs w:val="24"/>
        </w:rPr>
        <w:t xml:space="preserve">            «___» ________ 2021 г.</w:t>
      </w:r>
    </w:p>
    <w:p w:rsidR="008B19B6" w:rsidRPr="00962B29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Московской области, именуемое в дальнейшем «Администрация», в лице __________________________________________________________________________________________________________________________________, действующего на основании _______________________________________</w:t>
      </w:r>
      <w:r w:rsidRPr="00962B29">
        <w:rPr>
          <w:rFonts w:ascii="Arial" w:hAnsi="Arial" w:cs="Arial"/>
          <w:bCs/>
          <w:sz w:val="24"/>
          <w:szCs w:val="24"/>
        </w:rPr>
        <w:t xml:space="preserve">, </w:t>
      </w:r>
      <w:r w:rsidRPr="00962B29">
        <w:rPr>
          <w:rFonts w:ascii="Arial" w:hAnsi="Arial" w:cs="Arial"/>
          <w:sz w:val="24"/>
          <w:szCs w:val="24"/>
        </w:rPr>
        <w:t>с одной стороны, и ___________________________________________</w:t>
      </w:r>
      <w:r w:rsidR="00962B29">
        <w:rPr>
          <w:rFonts w:ascii="Arial" w:hAnsi="Arial" w:cs="Arial"/>
          <w:sz w:val="24"/>
          <w:szCs w:val="24"/>
        </w:rPr>
        <w:t>___________________________</w:t>
      </w:r>
      <w:r w:rsidRPr="00962B29">
        <w:rPr>
          <w:rFonts w:ascii="Arial" w:hAnsi="Arial" w:cs="Arial"/>
          <w:sz w:val="24"/>
          <w:szCs w:val="24"/>
        </w:rPr>
        <w:t>_____,</w:t>
      </w:r>
    </w:p>
    <w:p w:rsidR="008B19B6" w:rsidRPr="00962B29" w:rsidRDefault="008B19B6" w:rsidP="008B19B6">
      <w:pPr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i/>
          <w:sz w:val="18"/>
          <w:szCs w:val="18"/>
        </w:rPr>
      </w:pPr>
      <w:bookmarkStart w:id="6" w:name="OLE_LINK12"/>
      <w:bookmarkStart w:id="7" w:name="OLE_LINK15"/>
      <w:bookmarkStart w:id="8" w:name="OLE_LINK16"/>
      <w:r w:rsidRPr="00962B29">
        <w:rPr>
          <w:rFonts w:ascii="Arial" w:hAnsi="Arial" w:cs="Arial"/>
        </w:rPr>
        <w:t xml:space="preserve">     </w:t>
      </w:r>
      <w:r w:rsidRPr="00962B29">
        <w:rPr>
          <w:rFonts w:ascii="Arial" w:hAnsi="Arial" w:cs="Arial"/>
          <w:i/>
          <w:sz w:val="18"/>
          <w:szCs w:val="18"/>
        </w:rPr>
        <w:t xml:space="preserve"> (наименование управляющей организации, ИНН)</w:t>
      </w:r>
    </w:p>
    <w:bookmarkEnd w:id="6"/>
    <w:bookmarkEnd w:id="7"/>
    <w:bookmarkEnd w:id="8"/>
    <w:p w:rsidR="008B19B6" w:rsidRPr="00962B29" w:rsidRDefault="008B19B6" w:rsidP="008B19B6">
      <w:pPr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именуемы</w:t>
      </w:r>
      <w:proofErr w:type="gramStart"/>
      <w:r w:rsidRPr="00962B29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62B29">
        <w:rPr>
          <w:rFonts w:ascii="Arial" w:hAnsi="Arial" w:cs="Arial"/>
          <w:sz w:val="24"/>
          <w:szCs w:val="24"/>
        </w:rPr>
        <w:t>ая</w:t>
      </w:r>
      <w:proofErr w:type="spellEnd"/>
      <w:r w:rsidRPr="00962B29">
        <w:rPr>
          <w:rFonts w:ascii="Arial" w:hAnsi="Arial" w:cs="Arial"/>
          <w:sz w:val="24"/>
          <w:szCs w:val="24"/>
        </w:rPr>
        <w:t>) в дальнейшем «Получатель субсидии», в лице _______</w:t>
      </w:r>
      <w:r w:rsidR="00962B29">
        <w:rPr>
          <w:rFonts w:ascii="Arial" w:hAnsi="Arial" w:cs="Arial"/>
          <w:sz w:val="24"/>
          <w:szCs w:val="24"/>
        </w:rPr>
        <w:t>__________</w:t>
      </w:r>
      <w:r w:rsidRPr="00962B29">
        <w:rPr>
          <w:rFonts w:ascii="Arial" w:hAnsi="Arial" w:cs="Arial"/>
          <w:sz w:val="24"/>
          <w:szCs w:val="24"/>
        </w:rPr>
        <w:t>_____</w:t>
      </w:r>
    </w:p>
    <w:p w:rsidR="008B19B6" w:rsidRPr="00962B29" w:rsidRDefault="008B19B6" w:rsidP="008B19B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962B29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________________________________________________________________________________________________________________________</w:t>
      </w:r>
      <w:r w:rsidR="00962B29">
        <w:rPr>
          <w:rFonts w:ascii="Arial" w:hAnsi="Arial" w:cs="Arial"/>
          <w:i/>
          <w:sz w:val="18"/>
          <w:szCs w:val="18"/>
        </w:rPr>
        <w:t>____________________________</w:t>
      </w:r>
      <w:r w:rsidRPr="00962B29">
        <w:rPr>
          <w:rFonts w:ascii="Arial" w:hAnsi="Arial" w:cs="Arial"/>
          <w:i/>
          <w:sz w:val="18"/>
          <w:szCs w:val="18"/>
        </w:rPr>
        <w:t>______________________________________________________</w:t>
      </w:r>
      <w:r w:rsidRPr="00962B29">
        <w:rPr>
          <w:rFonts w:ascii="Arial" w:hAnsi="Arial" w:cs="Arial"/>
        </w:rPr>
        <w:t>,</w:t>
      </w:r>
      <w:r w:rsidRPr="00962B29">
        <w:rPr>
          <w:rFonts w:ascii="Arial" w:hAnsi="Arial" w:cs="Arial"/>
          <w:i/>
          <w:sz w:val="18"/>
          <w:szCs w:val="18"/>
        </w:rPr>
        <w:t>(должность и ФИО руководителя управляющей организации)</w:t>
      </w:r>
    </w:p>
    <w:p w:rsidR="008B19B6" w:rsidRPr="00962B29" w:rsidRDefault="008B19B6" w:rsidP="008B19B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962B29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на основании ______________________________________</w:t>
      </w:r>
      <w:r w:rsidR="00962B29">
        <w:rPr>
          <w:rFonts w:ascii="Arial" w:hAnsi="Arial" w:cs="Arial"/>
          <w:sz w:val="24"/>
          <w:szCs w:val="24"/>
        </w:rPr>
        <w:t>___________</w:t>
      </w:r>
      <w:r w:rsidRPr="00962B29">
        <w:rPr>
          <w:rFonts w:ascii="Arial" w:hAnsi="Arial" w:cs="Arial"/>
          <w:sz w:val="24"/>
          <w:szCs w:val="24"/>
        </w:rPr>
        <w:t>__</w:t>
      </w:r>
      <w:r w:rsidRPr="00962B29">
        <w:rPr>
          <w:rFonts w:ascii="Arial" w:eastAsia="Calibri" w:hAnsi="Arial" w:cs="Arial"/>
          <w:sz w:val="24"/>
          <w:szCs w:val="24"/>
        </w:rPr>
        <w:t>,</w:t>
      </w:r>
      <w:r w:rsidRPr="00962B29">
        <w:rPr>
          <w:rFonts w:ascii="Arial" w:hAnsi="Arial" w:cs="Arial"/>
          <w:sz w:val="24"/>
          <w:szCs w:val="24"/>
        </w:rPr>
        <w:t xml:space="preserve"> </w:t>
      </w:r>
    </w:p>
    <w:p w:rsidR="008B19B6" w:rsidRPr="00962B29" w:rsidRDefault="008B19B6" w:rsidP="008B19B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962B29">
        <w:rPr>
          <w:rFonts w:ascii="Arial" w:hAnsi="Arial" w:cs="Arial"/>
          <w:sz w:val="24"/>
          <w:szCs w:val="24"/>
        </w:rPr>
        <w:t>______________________________________________________________ с другой стороны, именуемые в дальнейшем «Стороны», в соответствии с Бюджетным кодексо</w:t>
      </w:r>
      <w:r w:rsidR="00274DED" w:rsidRPr="00962B29">
        <w:rPr>
          <w:rFonts w:ascii="Arial" w:hAnsi="Arial" w:cs="Arial"/>
          <w:sz w:val="24"/>
          <w:szCs w:val="24"/>
        </w:rPr>
        <w:t>м Российской Федерации</w:t>
      </w:r>
      <w:r w:rsidRPr="00962B29">
        <w:rPr>
          <w:rFonts w:ascii="Arial" w:hAnsi="Arial" w:cs="Arial"/>
          <w:sz w:val="24"/>
          <w:szCs w:val="24"/>
        </w:rPr>
        <w:t xml:space="preserve"> </w:t>
      </w:r>
      <w:r w:rsidR="00274DED" w:rsidRPr="00962B29">
        <w:rPr>
          <w:rFonts w:ascii="Arial" w:hAnsi="Arial" w:cs="Arial"/>
          <w:sz w:val="24"/>
          <w:szCs w:val="24"/>
        </w:rPr>
        <w:t xml:space="preserve">и </w:t>
      </w:r>
      <w:r w:rsidRPr="00962B29">
        <w:rPr>
          <w:rFonts w:ascii="Arial" w:hAnsi="Arial" w:cs="Arial"/>
          <w:sz w:val="24"/>
          <w:szCs w:val="24"/>
        </w:rPr>
        <w:t xml:space="preserve">на основании Протокола </w:t>
      </w:r>
      <w:r w:rsidR="00274DED" w:rsidRPr="00962B29">
        <w:rPr>
          <w:rFonts w:ascii="Arial" w:hAnsi="Arial" w:cs="Arial"/>
          <w:sz w:val="24"/>
          <w:szCs w:val="24"/>
        </w:rPr>
        <w:t xml:space="preserve">     </w:t>
      </w:r>
      <w:r w:rsidRPr="00962B29">
        <w:rPr>
          <w:rFonts w:ascii="Arial" w:hAnsi="Arial" w:cs="Arial"/>
          <w:sz w:val="24"/>
          <w:szCs w:val="24"/>
        </w:rPr>
        <w:t>от</w:t>
      </w:r>
      <w:r w:rsidRPr="00962B29">
        <w:rPr>
          <w:rFonts w:ascii="Arial" w:hAnsi="Arial" w:cs="Arial"/>
          <w:i/>
          <w:sz w:val="24"/>
          <w:szCs w:val="24"/>
        </w:rPr>
        <w:t xml:space="preserve"> _________ № ________</w:t>
      </w:r>
      <w:r w:rsidRPr="00962B29">
        <w:rPr>
          <w:rFonts w:ascii="Arial" w:hAnsi="Arial" w:cs="Arial"/>
          <w:sz w:val="24"/>
          <w:szCs w:val="24"/>
        </w:rPr>
        <w:t xml:space="preserve"> Комиссии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заключили настоящее Соглашение о нижеследующем:</w:t>
      </w:r>
      <w:proofErr w:type="gramEnd"/>
    </w:p>
    <w:p w:rsidR="008B19B6" w:rsidRPr="00962B29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B19B6" w:rsidRPr="00962B29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B19B6" w:rsidRPr="00962B29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8B19B6" w:rsidRPr="00962B29" w:rsidRDefault="008B19B6" w:rsidP="008B19B6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субсидии из бюджета городского округа Люберцы Московской области на возмещение части затрат, связанных с выполненным ремонтом подъездов 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органами местного самоуправления. </w:t>
      </w:r>
    </w:p>
    <w:p w:rsidR="008B19B6" w:rsidRPr="00962B29" w:rsidRDefault="008B19B6" w:rsidP="008B19B6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1.2. Субсидия предоставляется из бюджета городского округа Люберцы</w:t>
      </w:r>
      <w:r w:rsidR="00274DED" w:rsidRPr="00962B29">
        <w:rPr>
          <w:rFonts w:ascii="Arial" w:hAnsi="Arial" w:cs="Arial"/>
          <w:sz w:val="24"/>
          <w:szCs w:val="24"/>
        </w:rPr>
        <w:t xml:space="preserve"> </w:t>
      </w:r>
      <w:r w:rsidR="00030711" w:rsidRPr="00962B29">
        <w:rPr>
          <w:rFonts w:ascii="Arial" w:hAnsi="Arial" w:cs="Arial"/>
          <w:sz w:val="24"/>
          <w:szCs w:val="24"/>
        </w:rPr>
        <w:t>Московской области</w:t>
      </w:r>
      <w:r w:rsidRPr="00962B29">
        <w:rPr>
          <w:rFonts w:ascii="Arial" w:hAnsi="Arial" w:cs="Arial"/>
          <w:sz w:val="24"/>
          <w:szCs w:val="24"/>
        </w:rPr>
        <w:t xml:space="preserve"> (далее - бюджетные средства).</w:t>
      </w:r>
    </w:p>
    <w:p w:rsidR="008B19B6" w:rsidRPr="00962B29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962B29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</w:t>
      </w:r>
      <w:r w:rsidRPr="00962B29">
        <w:rPr>
          <w:rFonts w:ascii="Arial" w:hAnsi="Arial" w:cs="Arial"/>
          <w:b/>
          <w:sz w:val="24"/>
          <w:szCs w:val="24"/>
        </w:rPr>
        <w:t xml:space="preserve">Справке-расчет № _____ </w:t>
      </w:r>
      <w:r w:rsidRPr="00962B29">
        <w:rPr>
          <w:rFonts w:ascii="Arial" w:hAnsi="Arial" w:cs="Arial"/>
          <w:sz w:val="24"/>
          <w:szCs w:val="24"/>
        </w:rPr>
        <w:t xml:space="preserve">о подтверждении фактических затрат, связанных с выполненным ремонтом подъездов в многоквартирных домах, согласно </w:t>
      </w:r>
      <w:r w:rsidRPr="00962B29">
        <w:rPr>
          <w:rFonts w:ascii="Arial" w:hAnsi="Arial" w:cs="Arial"/>
          <w:b/>
          <w:sz w:val="24"/>
          <w:szCs w:val="24"/>
        </w:rPr>
        <w:t>Приложению № 1</w:t>
      </w:r>
      <w:r w:rsidRPr="00962B29">
        <w:rPr>
          <w:rFonts w:ascii="Arial" w:hAnsi="Arial" w:cs="Arial"/>
          <w:sz w:val="24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  <w:proofErr w:type="gramEnd"/>
    </w:p>
    <w:p w:rsidR="008B19B6" w:rsidRPr="00962B29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1.4. Сумма затрат, подлежащая возмещению </w:t>
      </w:r>
      <w:r w:rsidR="00C97FF7" w:rsidRPr="00962B29">
        <w:rPr>
          <w:rFonts w:ascii="Arial" w:hAnsi="Arial" w:cs="Arial"/>
          <w:sz w:val="24"/>
          <w:szCs w:val="24"/>
        </w:rPr>
        <w:t xml:space="preserve">за счет </w:t>
      </w:r>
      <w:r w:rsidRPr="00962B29">
        <w:rPr>
          <w:rFonts w:ascii="Arial" w:hAnsi="Arial" w:cs="Arial"/>
          <w:sz w:val="24"/>
          <w:szCs w:val="24"/>
        </w:rPr>
        <w:t>средств бюджета городского округа Люберцы</w:t>
      </w:r>
      <w:proofErr w:type="gramStart"/>
      <w:r w:rsidRPr="00962B29">
        <w:rPr>
          <w:rFonts w:ascii="Arial" w:hAnsi="Arial" w:cs="Arial"/>
          <w:sz w:val="24"/>
          <w:szCs w:val="24"/>
        </w:rPr>
        <w:t xml:space="preserve"> ______ (______________) </w:t>
      </w:r>
      <w:proofErr w:type="gramEnd"/>
      <w:r w:rsidRPr="00962B29">
        <w:rPr>
          <w:rFonts w:ascii="Arial" w:hAnsi="Arial" w:cs="Arial"/>
          <w:sz w:val="24"/>
          <w:szCs w:val="24"/>
        </w:rPr>
        <w:t>руб. _____ коп</w:t>
      </w:r>
      <w:r w:rsidR="00065FBA" w:rsidRPr="00962B29">
        <w:rPr>
          <w:rFonts w:ascii="Arial" w:hAnsi="Arial" w:cs="Arial"/>
          <w:sz w:val="24"/>
          <w:szCs w:val="24"/>
        </w:rPr>
        <w:t>.</w:t>
      </w: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065FBA" w:rsidRPr="00962B29" w:rsidRDefault="00065FBA" w:rsidP="008B19B6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 xml:space="preserve">2. </w:t>
      </w:r>
      <w:r w:rsidR="00A1238F" w:rsidRPr="00962B29">
        <w:rPr>
          <w:rFonts w:ascii="Arial" w:hAnsi="Arial" w:cs="Arial"/>
          <w:b/>
          <w:sz w:val="24"/>
          <w:szCs w:val="24"/>
        </w:rPr>
        <w:t>Размер и п</w:t>
      </w:r>
      <w:r w:rsidRPr="00962B29">
        <w:rPr>
          <w:rFonts w:ascii="Arial" w:hAnsi="Arial" w:cs="Arial"/>
          <w:b/>
          <w:sz w:val="24"/>
          <w:szCs w:val="24"/>
        </w:rPr>
        <w:t>орядок предоставления Субсидии</w:t>
      </w: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62B29" w:rsidRDefault="00A1238F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8B19B6" w:rsidRPr="00962B29">
        <w:rPr>
          <w:rFonts w:ascii="Arial" w:hAnsi="Arial" w:cs="Arial"/>
          <w:sz w:val="24"/>
          <w:szCs w:val="24"/>
        </w:rPr>
        <w:t>Предоставление Субсидии Получателю субсидии осуществляется                               по результатам отбора, проведенного Администрацией в соответствии с Постановлением администрации муниципального образования городской округ Люберцы Московской области от ________ № _______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 (далее – Порядок).</w:t>
      </w:r>
      <w:r w:rsidR="008B19B6" w:rsidRPr="00962B29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</w:t>
      </w:r>
      <w:proofErr w:type="gramEnd"/>
    </w:p>
    <w:p w:rsidR="00C97FF7" w:rsidRPr="00962B29" w:rsidRDefault="00A1238F" w:rsidP="00C97F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bookmark14"/>
      <w:r w:rsidRPr="00962B29">
        <w:rPr>
          <w:rFonts w:ascii="Arial" w:hAnsi="Arial" w:cs="Arial"/>
          <w:sz w:val="24"/>
          <w:szCs w:val="24"/>
        </w:rPr>
        <w:t xml:space="preserve">2.2. </w:t>
      </w:r>
      <w:r w:rsidR="00C97FF7" w:rsidRPr="00962B29">
        <w:rPr>
          <w:rFonts w:ascii="Arial" w:hAnsi="Arial" w:cs="Arial"/>
          <w:sz w:val="24"/>
          <w:szCs w:val="24"/>
        </w:rPr>
        <w:t>Субсидии перечисляются по факту выполненных работ:</w:t>
      </w:r>
    </w:p>
    <w:p w:rsidR="00C97FF7" w:rsidRPr="00962B29" w:rsidRDefault="00C97FF7" w:rsidP="00C97F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в случае выполнения работ подрядными организациями – после предоставления документов, подтверждающих оплату 100 % стоимости выполненных работ подрядной организации;</w:t>
      </w:r>
    </w:p>
    <w:p w:rsidR="00C97FF7" w:rsidRPr="00962B29" w:rsidRDefault="00C97FF7" w:rsidP="00C97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в случае выполнения работ хозяйственным способом – после предоставления распорядительного акта на официальном бланке организации, заверенного печатью (при наличии) и подписью руководителя организации-Получателя субсидии. </w:t>
      </w:r>
    </w:p>
    <w:p w:rsidR="00C97FF7" w:rsidRPr="00962B29" w:rsidRDefault="00C97FF7" w:rsidP="00C97F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2.3. Срок перечисления Субсидии Получателю субсидии составляет</w:t>
      </w:r>
    </w:p>
    <w:p w:rsidR="00C97FF7" w:rsidRPr="00962B29" w:rsidRDefault="00C97FF7" w:rsidP="00C97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i/>
          <w:sz w:val="24"/>
          <w:szCs w:val="24"/>
        </w:rPr>
        <w:t xml:space="preserve"> не более 10 (десяти) рабочих дней с момента заключения настоящего </w:t>
      </w:r>
      <w:r w:rsidR="00081D78" w:rsidRPr="00962B29">
        <w:rPr>
          <w:rFonts w:ascii="Arial" w:hAnsi="Arial" w:cs="Arial"/>
          <w:i/>
          <w:sz w:val="24"/>
          <w:szCs w:val="24"/>
        </w:rPr>
        <w:t>Соглашения.</w:t>
      </w:r>
    </w:p>
    <w:p w:rsidR="00A1238F" w:rsidRPr="00962B29" w:rsidRDefault="00A1238F" w:rsidP="00355AF4">
      <w:pPr>
        <w:pStyle w:val="af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62B29">
        <w:rPr>
          <w:rFonts w:ascii="Arial" w:hAnsi="Arial" w:cs="Arial"/>
        </w:rPr>
        <w:t>2.</w:t>
      </w:r>
      <w:r w:rsidR="00081D78" w:rsidRPr="00962B29">
        <w:rPr>
          <w:rFonts w:ascii="Arial" w:hAnsi="Arial" w:cs="Arial"/>
        </w:rPr>
        <w:t>4</w:t>
      </w:r>
      <w:r w:rsidRPr="00962B29">
        <w:rPr>
          <w:rFonts w:ascii="Arial" w:hAnsi="Arial" w:cs="Arial"/>
        </w:rPr>
        <w:t xml:space="preserve">. Предоставление субсидии приостанавливается </w:t>
      </w:r>
      <w:bookmarkEnd w:id="9"/>
      <w:r w:rsidRPr="00962B29">
        <w:rPr>
          <w:rFonts w:ascii="Arial" w:hAnsi="Arial" w:cs="Arial"/>
        </w:rPr>
        <w:t>в случаях:</w:t>
      </w:r>
    </w:p>
    <w:p w:rsidR="00A1238F" w:rsidRPr="00962B29" w:rsidRDefault="00A1238F" w:rsidP="00A123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 - 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1238F" w:rsidRPr="00962B29" w:rsidRDefault="00A1238F" w:rsidP="00A123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при наличии у Получателей субсидий просроченной задолженности по возврату в бюджет городского округа Люберцы субсидий, бюджетных инвестиций, </w:t>
      </w:r>
      <w:proofErr w:type="gramStart"/>
      <w:r w:rsidRPr="00962B29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округа Люберцы;</w:t>
      </w:r>
    </w:p>
    <w:p w:rsidR="00A1238F" w:rsidRPr="00962B29" w:rsidRDefault="00A1238F" w:rsidP="00A1238F">
      <w:pPr>
        <w:pStyle w:val="af3"/>
        <w:spacing w:before="0" w:beforeAutospacing="0" w:after="0" w:afterAutospacing="0"/>
        <w:jc w:val="both"/>
        <w:rPr>
          <w:rFonts w:ascii="Arial" w:hAnsi="Arial" w:cs="Arial"/>
        </w:rPr>
      </w:pPr>
      <w:r w:rsidRPr="00962B29">
        <w:rPr>
          <w:rFonts w:ascii="Arial" w:hAnsi="Arial" w:cs="Arial"/>
        </w:rPr>
        <w:tab/>
        <w:t>- в случае проведения реорганизации, ликвидации юридического лица (прекращения физическим лицом деятельности в качестве индивидуального предпринимателя) или проведение в отношении юридического лица (индивидуального предпринимателя) процедуры банкротства.</w:t>
      </w:r>
    </w:p>
    <w:p w:rsidR="00A1238F" w:rsidRPr="00962B29" w:rsidRDefault="00A1238F" w:rsidP="00A1238F">
      <w:pPr>
        <w:autoSpaceDE w:val="0"/>
        <w:autoSpaceDN w:val="0"/>
        <w:adjustRightInd w:val="0"/>
        <w:spacing w:line="245" w:lineRule="auto"/>
        <w:rPr>
          <w:rFonts w:ascii="Arial" w:hAnsi="Arial" w:cs="Arial"/>
          <w:b/>
          <w:sz w:val="24"/>
          <w:szCs w:val="24"/>
        </w:rPr>
      </w:pPr>
    </w:p>
    <w:p w:rsidR="008B19B6" w:rsidRPr="00962B29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355AF4" w:rsidP="008B19B6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3</w:t>
      </w:r>
      <w:r w:rsidR="008B19B6" w:rsidRPr="00962B29">
        <w:rPr>
          <w:rFonts w:ascii="Arial" w:hAnsi="Arial" w:cs="Arial"/>
          <w:b/>
          <w:sz w:val="24"/>
          <w:szCs w:val="24"/>
        </w:rPr>
        <w:t>. Права и обязанности Сторон</w:t>
      </w:r>
    </w:p>
    <w:p w:rsidR="008B19B6" w:rsidRPr="00962B29" w:rsidRDefault="008B19B6" w:rsidP="008B19B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355AF4" w:rsidP="008B19B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.1. Администрация: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8B19B6" w:rsidRPr="00962B29" w:rsidRDefault="00355AF4" w:rsidP="008B19B6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.1.2. Обеспечивает проверку наличия адресов подъездов МКД, в которых выполнен ремонт, в </w:t>
      </w:r>
      <w:r w:rsidR="00B12143" w:rsidRPr="00962B29">
        <w:rPr>
          <w:rFonts w:ascii="Arial" w:hAnsi="Arial" w:cs="Arial"/>
          <w:sz w:val="24"/>
          <w:szCs w:val="24"/>
        </w:rPr>
        <w:t xml:space="preserve">Адресном перечне подъездов МКД </w:t>
      </w:r>
      <w:r w:rsidR="008B19B6" w:rsidRPr="00962B29">
        <w:rPr>
          <w:rFonts w:ascii="Arial" w:hAnsi="Arial" w:cs="Arial"/>
          <w:sz w:val="24"/>
          <w:szCs w:val="24"/>
        </w:rPr>
        <w:t>(далее – согласованный АП).</w:t>
      </w:r>
    </w:p>
    <w:p w:rsidR="008B19B6" w:rsidRPr="00962B29" w:rsidRDefault="00355AF4" w:rsidP="008B19B6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.1.3. 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lastRenderedPageBreak/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.1.4. Обеспечивает проверку правильности расчета Получателем субсидии фактических затрат, связанных с выполненным ремонтом подъездов в МКД, указанных в </w:t>
      </w:r>
      <w:proofErr w:type="gramStart"/>
      <w:r w:rsidR="008B19B6" w:rsidRPr="00962B29">
        <w:rPr>
          <w:rFonts w:ascii="Arial" w:hAnsi="Arial" w:cs="Arial"/>
          <w:sz w:val="24"/>
          <w:szCs w:val="24"/>
        </w:rPr>
        <w:t>Справке-расчет</w:t>
      </w:r>
      <w:proofErr w:type="gramEnd"/>
      <w:r w:rsidR="008B19B6" w:rsidRPr="00962B29">
        <w:rPr>
          <w:rFonts w:ascii="Arial" w:hAnsi="Arial" w:cs="Arial"/>
          <w:sz w:val="24"/>
          <w:szCs w:val="24"/>
        </w:rPr>
        <w:t xml:space="preserve">; 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.1.5. Возвращает Получателю субсидии документы при неудовлетворительных результатах проверок, проведенных в соответствии с п. п. </w:t>
      </w: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.1.1 - </w:t>
      </w: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.1.4 настоящего Соглашения.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.1.6.При положительных результатах проверок, проведенных в соответствии с п. п. </w:t>
      </w: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.1.1 - </w:t>
      </w: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.1.4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</w:t>
      </w:r>
      <w:r w:rsidRPr="00962B29">
        <w:rPr>
          <w:rFonts w:ascii="Arial" w:hAnsi="Arial" w:cs="Arial"/>
          <w:sz w:val="24"/>
          <w:szCs w:val="24"/>
        </w:rPr>
        <w:t>2</w:t>
      </w:r>
      <w:r w:rsidR="008B19B6" w:rsidRPr="00962B29">
        <w:rPr>
          <w:rFonts w:ascii="Arial" w:hAnsi="Arial" w:cs="Arial"/>
          <w:sz w:val="24"/>
          <w:szCs w:val="24"/>
        </w:rPr>
        <w:t>.</w:t>
      </w: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.1.8.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8B19B6" w:rsidRPr="00962B29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8B19B6" w:rsidRPr="00962B29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использования Субсидии не по целевому назначению; </w:t>
      </w:r>
    </w:p>
    <w:p w:rsidR="008B19B6" w:rsidRPr="00962B29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выявления фактов недостоверности сведений, указанных в документах для предоставления Субсидии и в отчетности, предоставляемых в Администрацию.</w:t>
      </w:r>
    </w:p>
    <w:p w:rsidR="008B19B6" w:rsidRPr="00962B29" w:rsidRDefault="00355AF4" w:rsidP="008B19B6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.2. Получатель субсидии: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.2.1. Представляет в Администрацию муниципального образования документы для предоставления Субсидии, предусмотренные Порядком. </w:t>
      </w:r>
    </w:p>
    <w:p w:rsidR="008B19B6" w:rsidRPr="00962B29" w:rsidRDefault="00355AF4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.2.2. Представляет </w:t>
      </w:r>
      <w:proofErr w:type="gramStart"/>
      <w:r w:rsidRPr="00962B29">
        <w:rPr>
          <w:rFonts w:ascii="Arial" w:hAnsi="Arial" w:cs="Arial"/>
          <w:sz w:val="24"/>
          <w:szCs w:val="24"/>
        </w:rPr>
        <w:t xml:space="preserve">в </w:t>
      </w:r>
      <w:r w:rsidR="008B19B6" w:rsidRPr="00962B29">
        <w:rPr>
          <w:rFonts w:ascii="Arial" w:hAnsi="Arial" w:cs="Arial"/>
          <w:sz w:val="24"/>
          <w:szCs w:val="24"/>
        </w:rPr>
        <w:t xml:space="preserve">Администрацию отчет о получении субсидии на ремонт подъездов в многоквартирных домах по </w:t>
      </w:r>
      <w:r w:rsidR="008B19B6" w:rsidRPr="00962B29">
        <w:rPr>
          <w:rFonts w:ascii="Arial" w:hAnsi="Arial" w:cs="Arial"/>
          <w:b/>
          <w:sz w:val="24"/>
          <w:szCs w:val="24"/>
        </w:rPr>
        <w:t>форме</w:t>
      </w:r>
      <w:proofErr w:type="gramEnd"/>
      <w:r w:rsidR="008B19B6" w:rsidRPr="00962B29">
        <w:rPr>
          <w:rFonts w:ascii="Arial" w:hAnsi="Arial" w:cs="Arial"/>
          <w:b/>
          <w:sz w:val="24"/>
          <w:szCs w:val="24"/>
        </w:rPr>
        <w:t xml:space="preserve"> </w:t>
      </w:r>
      <w:r w:rsidR="008B19B6" w:rsidRPr="00962B29">
        <w:rPr>
          <w:rFonts w:ascii="Arial" w:hAnsi="Arial" w:cs="Arial"/>
          <w:sz w:val="24"/>
          <w:szCs w:val="24"/>
        </w:rPr>
        <w:t xml:space="preserve">согласно </w:t>
      </w:r>
      <w:r w:rsidR="008B19B6" w:rsidRPr="00962B29">
        <w:rPr>
          <w:rFonts w:ascii="Arial" w:hAnsi="Arial" w:cs="Arial"/>
          <w:b/>
          <w:sz w:val="24"/>
          <w:szCs w:val="24"/>
        </w:rPr>
        <w:t>Приложению № 2</w:t>
      </w:r>
      <w:r w:rsidR="008B19B6" w:rsidRPr="00962B29">
        <w:rPr>
          <w:rFonts w:ascii="Arial" w:hAnsi="Arial" w:cs="Arial"/>
          <w:sz w:val="24"/>
          <w:szCs w:val="24"/>
        </w:rPr>
        <w:t xml:space="preserve"> к настоящему Соглашению в течение 14 календарных дней с момента получения из бюджета городского округа Люберцы </w:t>
      </w:r>
      <w:r w:rsidRPr="00962B29">
        <w:rPr>
          <w:rFonts w:ascii="Arial" w:hAnsi="Arial" w:cs="Arial"/>
          <w:sz w:val="24"/>
          <w:szCs w:val="24"/>
        </w:rPr>
        <w:t>субсидии</w:t>
      </w:r>
      <w:r w:rsidR="008B19B6" w:rsidRPr="00962B29">
        <w:rPr>
          <w:rFonts w:ascii="Arial" w:hAnsi="Arial" w:cs="Arial"/>
          <w:sz w:val="24"/>
          <w:szCs w:val="24"/>
        </w:rPr>
        <w:t>.</w:t>
      </w:r>
    </w:p>
    <w:p w:rsidR="008B19B6" w:rsidRPr="00962B29" w:rsidRDefault="00355AF4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8B19B6" w:rsidRPr="00962B29" w:rsidRDefault="00355AF4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 xml:space="preserve">.2.4. Возвращает предоставленные за счет бюджетных средств суммы возмещения в бюджет городского округа Люберцы при получении соответствующего уведомления от Администрации. </w:t>
      </w:r>
    </w:p>
    <w:p w:rsidR="00B12143" w:rsidRPr="00962B29" w:rsidRDefault="00B12143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355AF4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4</w:t>
      </w:r>
      <w:r w:rsidR="008B19B6" w:rsidRPr="00962B29">
        <w:rPr>
          <w:rFonts w:ascii="Arial" w:hAnsi="Arial" w:cs="Arial"/>
          <w:b/>
          <w:sz w:val="24"/>
          <w:szCs w:val="24"/>
        </w:rPr>
        <w:t>. Ответственность Сторон</w:t>
      </w: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355AF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lastRenderedPageBreak/>
        <w:t>4</w:t>
      </w:r>
      <w:r w:rsidR="008B19B6" w:rsidRPr="00962B29">
        <w:rPr>
          <w:rFonts w:ascii="Arial" w:hAnsi="Arial" w:cs="Arial"/>
          <w:sz w:val="24"/>
          <w:szCs w:val="24"/>
        </w:rPr>
        <w:t>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8B19B6" w:rsidRPr="00962B29" w:rsidRDefault="00240F4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4</w:t>
      </w:r>
      <w:r w:rsidR="008B19B6" w:rsidRPr="00962B29">
        <w:rPr>
          <w:rFonts w:ascii="Arial" w:hAnsi="Arial" w:cs="Arial"/>
          <w:sz w:val="24"/>
          <w:szCs w:val="24"/>
        </w:rPr>
        <w:t>.2. 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:rsidR="008B19B6" w:rsidRPr="00962B29" w:rsidRDefault="00240F4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4</w:t>
      </w:r>
      <w:r w:rsidR="008B19B6" w:rsidRPr="00962B29">
        <w:rPr>
          <w:rFonts w:ascii="Arial" w:hAnsi="Arial" w:cs="Arial"/>
          <w:sz w:val="24"/>
          <w:szCs w:val="24"/>
        </w:rPr>
        <w:t>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                          ни предвидеть, ни предотвратить.</w:t>
      </w: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8B19B6" w:rsidRPr="00962B29" w:rsidRDefault="008B19B6" w:rsidP="008B19B6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240F44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5</w:t>
      </w:r>
      <w:r w:rsidR="008B19B6" w:rsidRPr="00962B29">
        <w:rPr>
          <w:rFonts w:ascii="Arial" w:hAnsi="Arial" w:cs="Arial"/>
          <w:b/>
          <w:sz w:val="24"/>
          <w:szCs w:val="24"/>
        </w:rPr>
        <w:t>. Срок действия Соглашения</w:t>
      </w: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62B29" w:rsidRDefault="00240F4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5</w:t>
      </w:r>
      <w:r w:rsidR="008B19B6" w:rsidRPr="00962B29">
        <w:rPr>
          <w:rFonts w:ascii="Arial" w:hAnsi="Arial" w:cs="Arial"/>
          <w:sz w:val="24"/>
          <w:szCs w:val="24"/>
        </w:rPr>
        <w:t xml:space="preserve">.1. Настоящее Соглашение вступает в силу со дня его подписания </w:t>
      </w:r>
      <w:r w:rsidR="008B19B6" w:rsidRPr="00962B29">
        <w:rPr>
          <w:rFonts w:ascii="Arial" w:hAnsi="Arial" w:cs="Arial"/>
          <w:sz w:val="24"/>
          <w:szCs w:val="24"/>
        </w:rPr>
        <w:br/>
        <w:t>и действует до 31.12.2021 года.</w:t>
      </w:r>
    </w:p>
    <w:p w:rsidR="008B19B6" w:rsidRPr="00962B29" w:rsidRDefault="00240F44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5</w:t>
      </w:r>
      <w:r w:rsidR="008B19B6" w:rsidRPr="00962B29">
        <w:rPr>
          <w:rFonts w:ascii="Arial" w:hAnsi="Arial" w:cs="Arial"/>
          <w:sz w:val="24"/>
          <w:szCs w:val="24"/>
        </w:rPr>
        <w:t xml:space="preserve">.2. Прекращение срока действия Соглашения не влечет прекращения обязательств по представлению в Администрацию отчетности в соответствии с п. </w:t>
      </w:r>
      <w:r w:rsidRPr="00962B29">
        <w:rPr>
          <w:rFonts w:ascii="Arial" w:hAnsi="Arial" w:cs="Arial"/>
          <w:sz w:val="24"/>
          <w:szCs w:val="24"/>
        </w:rPr>
        <w:t>3</w:t>
      </w:r>
      <w:r w:rsidR="008B19B6" w:rsidRPr="00962B29">
        <w:rPr>
          <w:rFonts w:ascii="Arial" w:hAnsi="Arial" w:cs="Arial"/>
          <w:sz w:val="24"/>
          <w:szCs w:val="24"/>
        </w:rPr>
        <w:t>.2.2 настоящего Соглашения.</w:t>
      </w: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6D007A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6</w:t>
      </w:r>
      <w:r w:rsidR="008B19B6" w:rsidRPr="00962B29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8B19B6" w:rsidRPr="00962B29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6</w:t>
      </w:r>
      <w:r w:rsidR="008B19B6" w:rsidRPr="00962B29">
        <w:rPr>
          <w:rFonts w:ascii="Arial" w:hAnsi="Arial" w:cs="Arial"/>
          <w:sz w:val="24"/>
          <w:szCs w:val="24"/>
        </w:rPr>
        <w:t xml:space="preserve">.1. Настоящее Соглашение составлено в двух экземплярах, имеющих одинаковую юридическую силу по одному для каждой из Сторон. </w:t>
      </w:r>
    </w:p>
    <w:p w:rsidR="008B19B6" w:rsidRPr="00962B29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6</w:t>
      </w:r>
      <w:r w:rsidR="008B19B6" w:rsidRPr="00962B29">
        <w:rPr>
          <w:rFonts w:ascii="Arial" w:hAnsi="Arial" w:cs="Arial"/>
          <w:sz w:val="24"/>
          <w:szCs w:val="24"/>
        </w:rPr>
        <w:t>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8B19B6" w:rsidRPr="00962B29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6</w:t>
      </w:r>
      <w:r w:rsidR="008B19B6" w:rsidRPr="00962B29">
        <w:rPr>
          <w:rFonts w:ascii="Arial" w:hAnsi="Arial" w:cs="Arial"/>
          <w:sz w:val="24"/>
          <w:szCs w:val="24"/>
        </w:rPr>
        <w:t>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8B19B6" w:rsidRPr="00962B29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6</w:t>
      </w:r>
      <w:r w:rsidR="008B19B6" w:rsidRPr="00962B29">
        <w:rPr>
          <w:rFonts w:ascii="Arial" w:hAnsi="Arial" w:cs="Arial"/>
          <w:sz w:val="24"/>
          <w:szCs w:val="24"/>
        </w:rPr>
        <w:t>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8B19B6" w:rsidRPr="00962B29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6</w:t>
      </w:r>
      <w:r w:rsidR="008B19B6" w:rsidRPr="00962B29">
        <w:rPr>
          <w:rFonts w:ascii="Arial" w:hAnsi="Arial" w:cs="Arial"/>
          <w:sz w:val="24"/>
          <w:szCs w:val="24"/>
        </w:rPr>
        <w:t xml:space="preserve">.5. При не достижении согласия Стороны вправе обратиться за защитой </w:t>
      </w:r>
      <w:r w:rsidR="008B19B6" w:rsidRPr="00962B29">
        <w:rPr>
          <w:rFonts w:ascii="Arial" w:hAnsi="Arial" w:cs="Arial"/>
          <w:sz w:val="24"/>
          <w:szCs w:val="24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8B19B6" w:rsidRPr="00962B29" w:rsidRDefault="006D007A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6</w:t>
      </w:r>
      <w:r w:rsidR="008B19B6" w:rsidRPr="00962B29">
        <w:rPr>
          <w:rFonts w:ascii="Arial" w:hAnsi="Arial" w:cs="Arial"/>
          <w:sz w:val="24"/>
          <w:szCs w:val="24"/>
        </w:rPr>
        <w:t>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62B29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B19B6" w:rsidRPr="00962B29" w:rsidRDefault="006D007A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7</w:t>
      </w:r>
      <w:r w:rsidR="008B19B6" w:rsidRPr="00962B29">
        <w:rPr>
          <w:rFonts w:ascii="Arial" w:hAnsi="Arial" w:cs="Arial"/>
          <w:b/>
          <w:sz w:val="24"/>
          <w:szCs w:val="24"/>
        </w:rPr>
        <w:t>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B19B6" w:rsidRPr="00962B29" w:rsidTr="008B19B6">
        <w:trPr>
          <w:trHeight w:val="87"/>
        </w:trPr>
        <w:tc>
          <w:tcPr>
            <w:tcW w:w="4820" w:type="dxa"/>
          </w:tcPr>
          <w:p w:rsidR="008B19B6" w:rsidRPr="00962B29" w:rsidRDefault="008B19B6" w:rsidP="008B19B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962B29" w:rsidRDefault="008B19B6" w:rsidP="008B19B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муниципального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образования городской округ Люберцы:</w:t>
            </w:r>
          </w:p>
          <w:p w:rsidR="008B19B6" w:rsidRPr="00962B29" w:rsidRDefault="008B19B6" w:rsidP="008B19B6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19B6" w:rsidRPr="00962B29" w:rsidRDefault="008B19B6" w:rsidP="008B19B6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962B29" w:rsidRDefault="008B19B6" w:rsidP="008B19B6">
            <w:pPr>
              <w:pStyle w:val="ConsPlusNonformat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 w:rsidRPr="00962B29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субсидии</w:t>
            </w:r>
            <w:r w:rsidRPr="00962B2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8B19B6" w:rsidRPr="00962B29" w:rsidRDefault="008B19B6" w:rsidP="008B19B6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</w:t>
            </w:r>
            <w:r w:rsidR="00B56481">
              <w:rPr>
                <w:rFonts w:ascii="Arial" w:hAnsi="Arial" w:cs="Arial"/>
                <w:b/>
                <w:sz w:val="24"/>
                <w:szCs w:val="24"/>
              </w:rPr>
              <w:t>Наименование:_________________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</w:tc>
      </w:tr>
      <w:tr w:rsidR="008B19B6" w:rsidRPr="00962B29" w:rsidTr="008B19B6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8B19B6" w:rsidRPr="00962B29" w:rsidTr="008B19B6">
              <w:tc>
                <w:tcPr>
                  <w:tcW w:w="4712" w:type="dxa"/>
                </w:tcPr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Юридический адрес: 140000, Московская область, </w:t>
                  </w:r>
                  <w:proofErr w:type="spellStart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 xml:space="preserve">Почтовый адрес: 140000, Московская область, </w:t>
                  </w:r>
                  <w:proofErr w:type="spellStart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8B19B6" w:rsidRPr="00962B29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 xml:space="preserve">ИНН 5027036758 / КПП </w:t>
                  </w:r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502701001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ОКВЭД 84.11.3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 xml:space="preserve">ОКПО </w:t>
                  </w:r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04034252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ОГРН 1025003213179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ФУ администрации городского округа Люберцы 02483</w:t>
                  </w:r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 w:eastAsia="zh-CN" w:bidi="ru-RU"/>
                    </w:rPr>
                    <w:t>D</w:t>
                  </w:r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 xml:space="preserve">65590 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(</w:t>
                  </w:r>
                  <w:proofErr w:type="gramStart"/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л</w:t>
                  </w:r>
                  <w:proofErr w:type="gramEnd"/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/с 03000270212 Администрация муниципального образования городской округ Люберцы Московской области)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/с 03231643467480004800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ГУ Банка России по ЦФО</w:t>
                  </w: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//УФК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 xml:space="preserve">по Московской области, </w:t>
                  </w:r>
                  <w:proofErr w:type="spellStart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gramEnd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осква</w:t>
                  </w:r>
                  <w:proofErr w:type="spellEnd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кор</w:t>
                  </w:r>
                  <w:proofErr w:type="spellEnd"/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./с 40102810845370000004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БИК 004525987</w:t>
                  </w:r>
                </w:p>
                <w:p w:rsidR="008B19B6" w:rsidRPr="00962B29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62B29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62B29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___________________/ ________________</w:t>
                  </w:r>
                </w:p>
                <w:p w:rsidR="008B19B6" w:rsidRPr="00962B29" w:rsidRDefault="008B19B6" w:rsidP="008B19B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B19B6" w:rsidRPr="00962B29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8B19B6" w:rsidRPr="00962B29" w:rsidTr="008B19B6">
              <w:tc>
                <w:tcPr>
                  <w:tcW w:w="8709" w:type="dxa"/>
                </w:tcPr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ИНН____________ / КПП 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ОКВЭД_______________________________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ОКПО 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ОГРН_________________________________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Банк:__________________________________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  <w:r w:rsidR="00B56481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</w:t>
                  </w: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______________________________</w:t>
                  </w:r>
                </w:p>
                <w:p w:rsidR="008B19B6" w:rsidRPr="00962B29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62B29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962B29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>____________________/ __________________</w:t>
                  </w:r>
                </w:p>
                <w:p w:rsidR="008B19B6" w:rsidRPr="00962B29" w:rsidRDefault="008B19B6" w:rsidP="008B19B6">
                  <w:pPr>
                    <w:pStyle w:val="32"/>
                    <w:spacing w:after="0"/>
                    <w:ind w:left="0" w:right="44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2B2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B19B6" w:rsidRPr="00962B29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9B6" w:rsidRPr="00962B29" w:rsidRDefault="008B19B6" w:rsidP="008B19B6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color w:val="FF0000"/>
        </w:rPr>
        <w:sectPr w:rsidR="008B19B6" w:rsidRPr="00962B29" w:rsidSect="00962B29">
          <w:head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19B6" w:rsidRPr="00B56481" w:rsidRDefault="008B19B6" w:rsidP="008B19B6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B19B6" w:rsidRPr="00B56481" w:rsidRDefault="008B19B6" w:rsidP="008B19B6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Соглашению</w:t>
      </w:r>
    </w:p>
    <w:p w:rsidR="008B19B6" w:rsidRPr="00B56481" w:rsidRDefault="008B19B6" w:rsidP="008B19B6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от «___» _______ 2021 г. № _________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62B29">
        <w:rPr>
          <w:rFonts w:ascii="Arial" w:hAnsi="Arial" w:cs="Arial"/>
          <w:b/>
          <w:sz w:val="18"/>
          <w:szCs w:val="18"/>
        </w:rPr>
        <w:t>Справка-расчет № ______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на территории муниципального образования </w:t>
      </w:r>
      <w:r w:rsidRPr="00962B29">
        <w:rPr>
          <w:rFonts w:ascii="Arial" w:hAnsi="Arial" w:cs="Arial"/>
          <w:sz w:val="18"/>
          <w:szCs w:val="18"/>
          <w:u w:val="single"/>
        </w:rPr>
        <w:t xml:space="preserve">городской округ Люберцы </w:t>
      </w:r>
      <w:r w:rsidRPr="00962B29">
        <w:rPr>
          <w:rFonts w:ascii="Arial" w:hAnsi="Arial" w:cs="Arial"/>
          <w:sz w:val="18"/>
          <w:szCs w:val="18"/>
        </w:rPr>
        <w:t>Московской области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p w:rsidR="00127775" w:rsidRPr="00962B29" w:rsidRDefault="00127775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3545" w:type="dxa"/>
        <w:jc w:val="center"/>
        <w:tblInd w:w="-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843"/>
        <w:gridCol w:w="992"/>
        <w:gridCol w:w="1276"/>
        <w:gridCol w:w="1134"/>
        <w:gridCol w:w="1559"/>
        <w:gridCol w:w="1679"/>
        <w:gridCol w:w="1417"/>
        <w:gridCol w:w="1418"/>
        <w:gridCol w:w="1582"/>
      </w:tblGrid>
      <w:tr w:rsidR="00A76773" w:rsidRPr="00962B29" w:rsidTr="00A76773">
        <w:trPr>
          <w:trHeight w:val="1542"/>
          <w:jc w:val="center"/>
        </w:trPr>
        <w:tc>
          <w:tcPr>
            <w:tcW w:w="645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962B2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62B2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Адрес многоквартирного дома, где выполнен ремонт подъездов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подъезда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962B2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62B29">
              <w:rPr>
                <w:rFonts w:ascii="Arial" w:hAnsi="Arial" w:cs="Arial"/>
                <w:sz w:val="16"/>
                <w:szCs w:val="16"/>
              </w:rPr>
              <w:t>/п адреса</w:t>
            </w:r>
          </w:p>
          <w:p w:rsidR="00A76773" w:rsidRPr="00962B29" w:rsidRDefault="00A76773" w:rsidP="00127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Предельная стоимость ремонта типового подъезда в соответствии с Порядком</w:t>
            </w: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Сумма фактических затрат</w:t>
            </w: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на ремонт подъезда</w:t>
            </w:r>
          </w:p>
          <w:p w:rsidR="00A76773" w:rsidRPr="00962B29" w:rsidRDefault="00A76773" w:rsidP="00127775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B29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76773" w:rsidRPr="00962B29" w:rsidRDefault="00A76773" w:rsidP="0012777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Сумма затрат</w:t>
            </w: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за счет внебюджетных источников</w:t>
            </w: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2B29">
              <w:rPr>
                <w:rFonts w:ascii="Arial" w:hAnsi="Arial" w:cs="Arial"/>
                <w:b/>
                <w:sz w:val="16"/>
                <w:szCs w:val="16"/>
              </w:rPr>
              <w:t>(гр.7*</w:t>
            </w:r>
            <w:r w:rsidR="00423C6B" w:rsidRPr="00962B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62B29"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 xml:space="preserve">Процент субсидирования из бюджета                  </w:t>
            </w:r>
            <w:proofErr w:type="spellStart"/>
            <w:r w:rsidRPr="00962B29"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 w:rsidRPr="00962B29">
              <w:rPr>
                <w:rFonts w:ascii="Arial" w:hAnsi="Arial" w:cs="Arial"/>
                <w:sz w:val="16"/>
                <w:szCs w:val="16"/>
              </w:rPr>
              <w:t>. Люберцы Московской области,</w:t>
            </w:r>
          </w:p>
          <w:p w:rsidR="00A76773" w:rsidRPr="00962B29" w:rsidRDefault="00A76773" w:rsidP="001277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A76773" w:rsidRPr="00962B29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A76773" w:rsidRPr="00962B29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2B29">
              <w:rPr>
                <w:rFonts w:ascii="Arial" w:hAnsi="Arial" w:cs="Arial"/>
                <w:b/>
                <w:sz w:val="16"/>
                <w:szCs w:val="16"/>
              </w:rPr>
              <w:t>(гр.7- гр.8)</w:t>
            </w:r>
          </w:p>
          <w:p w:rsidR="00A76773" w:rsidRPr="00962B29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62B29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A76773" w:rsidRPr="00962B29" w:rsidTr="00A76773">
        <w:trPr>
          <w:trHeight w:val="78"/>
          <w:jc w:val="center"/>
        </w:trPr>
        <w:tc>
          <w:tcPr>
            <w:tcW w:w="645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76773" w:rsidRPr="00962B29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76773" w:rsidRPr="00962B29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6773" w:rsidRPr="00962B29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76773" w:rsidRPr="00962B29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A76773" w:rsidRPr="00962B29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76773" w:rsidRPr="00962B29" w:rsidRDefault="00A76773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76773" w:rsidRPr="00962B29" w:rsidRDefault="00D060E1" w:rsidP="008B19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82" w:type="dxa"/>
          </w:tcPr>
          <w:p w:rsidR="00A76773" w:rsidRPr="00962B29" w:rsidRDefault="00D060E1" w:rsidP="00A7677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76773" w:rsidRPr="00962B29" w:rsidTr="00A76773">
        <w:trPr>
          <w:trHeight w:val="283"/>
          <w:jc w:val="center"/>
        </w:trPr>
        <w:tc>
          <w:tcPr>
            <w:tcW w:w="645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:rsidR="00A76773" w:rsidRPr="00962B29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773" w:rsidRPr="00962B29" w:rsidTr="00A76773">
        <w:trPr>
          <w:jc w:val="center"/>
        </w:trPr>
        <w:tc>
          <w:tcPr>
            <w:tcW w:w="645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:rsidR="00A76773" w:rsidRPr="00962B29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773" w:rsidRPr="00962B29" w:rsidTr="00A76773">
        <w:trPr>
          <w:jc w:val="center"/>
        </w:trPr>
        <w:tc>
          <w:tcPr>
            <w:tcW w:w="645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62B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:rsidR="00A76773" w:rsidRPr="00962B29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773" w:rsidRPr="00962B29" w:rsidTr="00A76773">
        <w:trPr>
          <w:jc w:val="center"/>
        </w:trPr>
        <w:tc>
          <w:tcPr>
            <w:tcW w:w="645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773" w:rsidRPr="00962B29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62B29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76773" w:rsidRPr="00B56481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48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76773" w:rsidRPr="00B56481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48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76773" w:rsidRPr="00B56481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48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76773" w:rsidRPr="00B56481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48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79" w:type="dxa"/>
            <w:shd w:val="clear" w:color="auto" w:fill="auto"/>
          </w:tcPr>
          <w:p w:rsidR="00A76773" w:rsidRPr="00B56481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6773" w:rsidRPr="00B56481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6773" w:rsidRPr="00B56481" w:rsidRDefault="00A76773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48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82" w:type="dxa"/>
          </w:tcPr>
          <w:p w:rsidR="00A76773" w:rsidRPr="00962B29" w:rsidRDefault="00A76773" w:rsidP="00A767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8B19B6" w:rsidRPr="00962B29" w:rsidRDefault="008B19B6" w:rsidP="008B1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8B19B6" w:rsidRPr="00962B29" w:rsidRDefault="008B19B6" w:rsidP="008B1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8B19B6" w:rsidRPr="00962B29" w:rsidRDefault="008B19B6" w:rsidP="008B1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8B19B6" w:rsidRPr="00962B29" w:rsidRDefault="008B19B6" w:rsidP="008B1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962B29">
        <w:rPr>
          <w:rFonts w:ascii="Arial" w:hAnsi="Arial" w:cs="Arial"/>
          <w:sz w:val="18"/>
          <w:szCs w:val="18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8B19B6" w:rsidRPr="00962B29" w:rsidRDefault="008B19B6" w:rsidP="008B19B6">
      <w:pPr>
        <w:pStyle w:val="ConsPlusNonformat"/>
        <w:widowControl/>
        <w:rPr>
          <w:rFonts w:ascii="Arial" w:hAnsi="Arial" w:cs="Arial"/>
          <w:b/>
          <w:sz w:val="18"/>
          <w:szCs w:val="18"/>
        </w:rPr>
      </w:pPr>
    </w:p>
    <w:p w:rsidR="008B19B6" w:rsidRPr="00962B29" w:rsidRDefault="008B19B6" w:rsidP="008B19B6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Расчет проверен</w:t>
      </w:r>
      <w:r w:rsidRPr="00962B29">
        <w:rPr>
          <w:rFonts w:ascii="Arial" w:hAnsi="Arial" w:cs="Arial"/>
          <w:b/>
          <w:sz w:val="18"/>
          <w:szCs w:val="18"/>
        </w:rPr>
        <w:t xml:space="preserve"> </w:t>
      </w:r>
      <w:r w:rsidRPr="00962B29">
        <w:rPr>
          <w:rFonts w:ascii="Arial" w:hAnsi="Arial" w:cs="Arial"/>
          <w:sz w:val="18"/>
          <w:szCs w:val="18"/>
        </w:rPr>
        <w:t xml:space="preserve">муниципальным образованием       </w:t>
      </w:r>
      <w:r w:rsidRPr="00962B29">
        <w:rPr>
          <w:rFonts w:ascii="Arial" w:hAnsi="Arial" w:cs="Arial"/>
          <w:sz w:val="18"/>
          <w:szCs w:val="18"/>
          <w:u w:val="single"/>
        </w:rPr>
        <w:t>городской округ Люберцы</w:t>
      </w:r>
      <w:r w:rsidRPr="00962B29">
        <w:rPr>
          <w:rFonts w:ascii="Arial" w:hAnsi="Arial" w:cs="Arial"/>
          <w:sz w:val="18"/>
          <w:szCs w:val="18"/>
        </w:rPr>
        <w:t xml:space="preserve">      Московской области</w:t>
      </w:r>
    </w:p>
    <w:p w:rsidR="008B19B6" w:rsidRPr="00962B29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8B19B6" w:rsidRPr="00962B29" w:rsidRDefault="008B19B6" w:rsidP="008B19B6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8B19B6" w:rsidRPr="00962B29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8B19B6" w:rsidRPr="00962B29" w:rsidRDefault="008B19B6" w:rsidP="008B19B6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Главный бухгалтер                             _________________________ _________________________________________________</w:t>
      </w:r>
    </w:p>
    <w:p w:rsidR="008B19B6" w:rsidRPr="00962B29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8B19B6" w:rsidRPr="00962B29" w:rsidRDefault="008B19B6" w:rsidP="008B19B6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Исполнитель (от муниципального образования) _______________________ __________________________ _________________________</w:t>
      </w:r>
    </w:p>
    <w:p w:rsidR="008B19B6" w:rsidRPr="00962B29" w:rsidRDefault="008B19B6" w:rsidP="008B19B6">
      <w:pPr>
        <w:pStyle w:val="ConsPlusNonformat"/>
        <w:widowControl/>
        <w:ind w:left="-142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  <w:r w:rsidRPr="00962B29">
        <w:rPr>
          <w:rFonts w:ascii="Arial" w:hAnsi="Arial" w:cs="Arial"/>
          <w:b/>
          <w:sz w:val="18"/>
          <w:szCs w:val="18"/>
        </w:rPr>
        <w:t xml:space="preserve"> </w:t>
      </w:r>
    </w:p>
    <w:p w:rsidR="00A8702D" w:rsidRDefault="00A8702D" w:rsidP="008B19B6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  <w:color w:val="FF0000"/>
        </w:rPr>
      </w:pPr>
    </w:p>
    <w:p w:rsidR="00B56481" w:rsidRPr="00962B29" w:rsidRDefault="00B56481" w:rsidP="008B19B6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  <w:color w:val="FF0000"/>
        </w:rPr>
      </w:pPr>
    </w:p>
    <w:p w:rsidR="008B19B6" w:rsidRPr="00B56481" w:rsidRDefault="008B19B6" w:rsidP="008B19B6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8B19B6" w:rsidRPr="00B56481" w:rsidRDefault="008B19B6" w:rsidP="008B19B6">
      <w:pPr>
        <w:autoSpaceDE w:val="0"/>
        <w:autoSpaceDN w:val="0"/>
        <w:adjustRightInd w:val="0"/>
        <w:ind w:firstLine="11057"/>
        <w:jc w:val="center"/>
        <w:outlineLvl w:val="0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                           к Соглашению </w:t>
      </w:r>
    </w:p>
    <w:p w:rsidR="008B19B6" w:rsidRPr="00B56481" w:rsidRDefault="008B19B6" w:rsidP="008B19B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от «___» _________ 2021 г. № ________</w:t>
      </w:r>
    </w:p>
    <w:p w:rsidR="008B19B6" w:rsidRPr="00962B29" w:rsidRDefault="008B19B6" w:rsidP="008B19B6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B19B6" w:rsidRPr="00962B29" w:rsidRDefault="008B19B6" w:rsidP="008B19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962B29">
        <w:rPr>
          <w:rFonts w:ascii="Arial" w:hAnsi="Arial" w:cs="Arial"/>
          <w:b/>
          <w:sz w:val="18"/>
          <w:szCs w:val="18"/>
        </w:rPr>
        <w:t>ОТЧЕТ</w:t>
      </w:r>
    </w:p>
    <w:p w:rsidR="008B19B6" w:rsidRPr="00962B29" w:rsidRDefault="008B19B6" w:rsidP="008B19B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о получении субсидии </w:t>
      </w:r>
      <w:bookmarkStart w:id="10" w:name="OLE_LINK36"/>
      <w:r w:rsidRPr="00962B29">
        <w:rPr>
          <w:rFonts w:ascii="Arial" w:hAnsi="Arial" w:cs="Arial"/>
          <w:sz w:val="18"/>
          <w:szCs w:val="18"/>
        </w:rPr>
        <w:t xml:space="preserve">на ремонт подъездов в многоквартирных домах 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на территории муниципального образования _________________________________________________________________Московской области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(наименование муниципального образования)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Получатель субсидии _____________________________________________________________________________________________________</w:t>
      </w: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(наименование организации, ИНН/КПП, юридический адрес)</w:t>
      </w:r>
    </w:p>
    <w:p w:rsidR="008B19B6" w:rsidRPr="00962B29" w:rsidRDefault="008B19B6" w:rsidP="008B19B6">
      <w:pPr>
        <w:widowControl w:val="0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5"/>
        <w:gridCol w:w="3987"/>
        <w:gridCol w:w="4394"/>
      </w:tblGrid>
      <w:tr w:rsidR="00A8702D" w:rsidRPr="00962B29" w:rsidTr="00A8702D">
        <w:trPr>
          <w:trHeight w:val="602"/>
        </w:trPr>
        <w:tc>
          <w:tcPr>
            <w:tcW w:w="6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2D" w:rsidRPr="00962B29" w:rsidRDefault="00A8702D" w:rsidP="00A8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702D" w:rsidRPr="00962B29" w:rsidRDefault="00A8702D" w:rsidP="00A8702D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62B29">
              <w:rPr>
                <w:rFonts w:ascii="Arial" w:eastAsia="Calibri" w:hAnsi="Arial" w:cs="Arial"/>
                <w:sz w:val="18"/>
                <w:szCs w:val="18"/>
              </w:rPr>
              <w:t>Наименование субсидии</w:t>
            </w:r>
          </w:p>
          <w:p w:rsidR="00A8702D" w:rsidRPr="00962B29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87" w:type="dxa"/>
          </w:tcPr>
          <w:p w:rsidR="00A8702D" w:rsidRPr="00962B29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702D" w:rsidRPr="00962B29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702D" w:rsidRPr="00962B29" w:rsidRDefault="00A8702D" w:rsidP="00A8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62B29">
              <w:rPr>
                <w:rFonts w:ascii="Arial" w:eastAsia="Calibri" w:hAnsi="Arial" w:cs="Arial"/>
                <w:sz w:val="18"/>
                <w:szCs w:val="18"/>
              </w:rPr>
              <w:t xml:space="preserve">№ </w:t>
            </w:r>
            <w:proofErr w:type="gramStart"/>
            <w:r w:rsidRPr="00962B29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  <w:proofErr w:type="gramEnd"/>
          </w:p>
          <w:p w:rsidR="00A8702D" w:rsidRPr="00962B29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A8702D" w:rsidRPr="00962B29" w:rsidRDefault="00A8702D" w:rsidP="00A8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62B29">
              <w:rPr>
                <w:rFonts w:ascii="Arial" w:eastAsia="Calibri" w:hAnsi="Arial" w:cs="Arial"/>
                <w:sz w:val="18"/>
                <w:szCs w:val="18"/>
              </w:rPr>
              <w:t xml:space="preserve">Сумма затрат, подлежащая возмещению за счет бюджетных средств,  согласно </w:t>
            </w:r>
            <w:proofErr w:type="gramStart"/>
            <w:r w:rsidRPr="00962B29">
              <w:rPr>
                <w:rFonts w:ascii="Arial" w:eastAsia="Calibri" w:hAnsi="Arial" w:cs="Arial"/>
                <w:sz w:val="18"/>
                <w:szCs w:val="18"/>
              </w:rPr>
              <w:t>Справки-расчет</w:t>
            </w:r>
            <w:proofErr w:type="gramEnd"/>
          </w:p>
          <w:p w:rsidR="00A8702D" w:rsidRPr="00962B29" w:rsidRDefault="00A8702D" w:rsidP="00A8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62B29">
              <w:rPr>
                <w:rFonts w:ascii="Arial" w:eastAsia="Calibri" w:hAnsi="Arial" w:cs="Arial"/>
                <w:sz w:val="18"/>
                <w:szCs w:val="18"/>
              </w:rPr>
              <w:t>(руб.)</w:t>
            </w:r>
          </w:p>
          <w:p w:rsidR="00A8702D" w:rsidRPr="00962B29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02D" w:rsidRPr="00962B29" w:rsidTr="00A8702D">
        <w:tc>
          <w:tcPr>
            <w:tcW w:w="6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02D" w:rsidRPr="00962B29" w:rsidRDefault="00A8702D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A8702D" w:rsidRPr="00962B29" w:rsidRDefault="00A8702D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2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многоквартирных домах </w:t>
            </w:r>
          </w:p>
        </w:tc>
        <w:tc>
          <w:tcPr>
            <w:tcW w:w="3987" w:type="dxa"/>
          </w:tcPr>
          <w:p w:rsidR="00A8702D" w:rsidRPr="00962B29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A8702D" w:rsidRPr="00962B29" w:rsidRDefault="00A8702D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B19B6" w:rsidRPr="00962B29" w:rsidRDefault="008B19B6" w:rsidP="008B19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19B6" w:rsidRPr="00962B29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62B29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     ______________________    ( ______________________)</w:t>
      </w:r>
    </w:p>
    <w:p w:rsidR="008B19B6" w:rsidRPr="00962B29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62B29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962B2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2B2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2B2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2B2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62B29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(подпись)   </w:t>
      </w:r>
      <w:r w:rsidRPr="00962B29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 </w:t>
      </w:r>
      <w:r w:rsidRPr="00962B29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(ФИО)</w:t>
      </w:r>
    </w:p>
    <w:p w:rsidR="008B19B6" w:rsidRPr="00962B29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62B29">
        <w:rPr>
          <w:rFonts w:ascii="Arial" w:eastAsia="Times New Roman" w:hAnsi="Arial" w:cs="Arial"/>
          <w:sz w:val="18"/>
          <w:szCs w:val="18"/>
          <w:lang w:eastAsia="ru-RU"/>
        </w:rPr>
        <w:t xml:space="preserve">М.П.                     </w:t>
      </w:r>
    </w:p>
    <w:p w:rsidR="008B19B6" w:rsidRPr="00962B29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962B29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962B29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962B29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962B29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  <w:sectPr w:rsidR="008B19B6" w:rsidRPr="00962B29" w:rsidSect="0005504E">
          <w:headerReference w:type="default" r:id="rId10"/>
          <w:pgSz w:w="16838" w:h="11906" w:orient="landscape" w:code="9"/>
          <w:pgMar w:top="567" w:right="567" w:bottom="680" w:left="851" w:header="709" w:footer="709" w:gutter="0"/>
          <w:cols w:space="708"/>
          <w:titlePg/>
          <w:docGrid w:linePitch="381"/>
        </w:sectPr>
      </w:pPr>
      <w:r w:rsidRPr="00962B29">
        <w:rPr>
          <w:rFonts w:ascii="Arial" w:hAnsi="Arial" w:cs="Arial"/>
          <w:sz w:val="18"/>
          <w:szCs w:val="18"/>
        </w:rPr>
        <w:t xml:space="preserve">                 </w:t>
      </w:r>
    </w:p>
    <w:p w:rsidR="008B19B6" w:rsidRPr="00B56481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bookmarkStart w:id="11" w:name="_Hlk10625081"/>
      <w:r w:rsidRPr="00B56481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№2 к Порядку</w:t>
      </w:r>
    </w:p>
    <w:p w:rsidR="008B19B6" w:rsidRPr="00B56481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B19B6" w:rsidRPr="00B56481" w:rsidRDefault="008B19B6" w:rsidP="008B19B6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B56481">
        <w:rPr>
          <w:rFonts w:ascii="Arial" w:hAnsi="Arial" w:cs="Arial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8B19B6" w:rsidRPr="00962B29" w:rsidRDefault="008B19B6" w:rsidP="008B19B6">
      <w:pPr>
        <w:pStyle w:val="ConsPlusNonformat"/>
        <w:jc w:val="center"/>
        <w:rPr>
          <w:rFonts w:ascii="Arial" w:hAnsi="Arial" w:cs="Arial"/>
          <w:sz w:val="16"/>
          <w:szCs w:val="16"/>
          <w:u w:val="single"/>
        </w:rPr>
      </w:pPr>
    </w:p>
    <w:p w:rsidR="008B19B6" w:rsidRPr="00962B29" w:rsidRDefault="008B19B6" w:rsidP="008B19B6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59"/>
        <w:gridCol w:w="5422"/>
      </w:tblGrid>
      <w:tr w:rsidR="008B19B6" w:rsidRPr="00962B29" w:rsidTr="008B19B6">
        <w:tc>
          <w:tcPr>
            <w:tcW w:w="5812" w:type="dxa"/>
          </w:tcPr>
          <w:p w:rsidR="008B19B6" w:rsidRPr="00962B29" w:rsidRDefault="008B19B6" w:rsidP="008B19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Исх. № ____ от __________ 2021 г.</w:t>
            </w:r>
          </w:p>
          <w:p w:rsidR="008B19B6" w:rsidRPr="00962B29" w:rsidRDefault="008B19B6" w:rsidP="008B19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B19B6" w:rsidRPr="00962B29" w:rsidRDefault="008B19B6" w:rsidP="008B19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8B19B6" w:rsidRPr="00B56481" w:rsidRDefault="008B19B6" w:rsidP="008B1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481">
              <w:rPr>
                <w:rFonts w:ascii="Arial" w:hAnsi="Arial" w:cs="Arial"/>
                <w:sz w:val="24"/>
                <w:szCs w:val="24"/>
              </w:rPr>
              <w:t>В</w:t>
            </w:r>
            <w:r w:rsidRPr="00B56481">
              <w:rPr>
                <w:rFonts w:ascii="Arial" w:hAnsi="Arial" w:cs="Arial"/>
                <w:b/>
                <w:sz w:val="24"/>
                <w:szCs w:val="24"/>
              </w:rPr>
              <w:t xml:space="preserve"> _____________________________________</w:t>
            </w:r>
          </w:p>
          <w:p w:rsidR="008B19B6" w:rsidRPr="00962B29" w:rsidRDefault="008B19B6" w:rsidP="008B19B6">
            <w:pPr>
              <w:rPr>
                <w:rFonts w:ascii="Arial" w:hAnsi="Arial" w:cs="Arial"/>
                <w:b/>
              </w:rPr>
            </w:pPr>
            <w:r w:rsidRPr="00B56481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8B19B6" w:rsidRPr="00962B29" w:rsidRDefault="008B19B6" w:rsidP="008B19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2B29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8B19B6" w:rsidRPr="00962B29" w:rsidRDefault="008B19B6" w:rsidP="008B19B6">
            <w:pPr>
              <w:rPr>
                <w:rFonts w:ascii="Arial" w:hAnsi="Arial" w:cs="Arial"/>
              </w:rPr>
            </w:pPr>
            <w:r w:rsidRPr="00962B29">
              <w:rPr>
                <w:rFonts w:ascii="Arial" w:hAnsi="Arial" w:cs="Arial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8B19B6" w:rsidRPr="00962B29" w:rsidRDefault="008B19B6" w:rsidP="008B19B6">
      <w:pPr>
        <w:rPr>
          <w:rFonts w:ascii="Arial" w:hAnsi="Arial" w:cs="Arial"/>
          <w:b/>
          <w:szCs w:val="28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>ЗАЯВКА НА ПРЕДОСТАВЛЕНИЕ СУБСИДИИ</w:t>
      </w: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 xml:space="preserve">на возмещение части затрат, связанных с выполненным ремонтом </w:t>
      </w:r>
    </w:p>
    <w:p w:rsidR="008B19B6" w:rsidRPr="00B56481" w:rsidRDefault="008B19B6" w:rsidP="008B1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>подъездов в многоквартирных домах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pStyle w:val="af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Основные сведения об организации - претенденте на получение субсидии: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_________________________________________</w:t>
      </w:r>
      <w:r w:rsidR="00B56481">
        <w:rPr>
          <w:rFonts w:ascii="Arial" w:hAnsi="Arial" w:cs="Arial"/>
          <w:sz w:val="24"/>
          <w:szCs w:val="24"/>
        </w:rPr>
        <w:t>_______</w:t>
      </w:r>
      <w:r w:rsidRPr="00B56481">
        <w:rPr>
          <w:rFonts w:ascii="Arial" w:hAnsi="Arial" w:cs="Arial"/>
          <w:sz w:val="24"/>
          <w:szCs w:val="24"/>
        </w:rPr>
        <w:t>_____________________________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Ф.И.О. руководителя организации, должность _______________________________________________________________</w:t>
      </w:r>
      <w:r w:rsidR="00B56481">
        <w:rPr>
          <w:rFonts w:ascii="Arial" w:hAnsi="Arial" w:cs="Arial"/>
          <w:sz w:val="24"/>
          <w:szCs w:val="24"/>
        </w:rPr>
        <w:t>_______</w:t>
      </w:r>
      <w:r w:rsidRPr="00B56481">
        <w:rPr>
          <w:rFonts w:ascii="Arial" w:hAnsi="Arial" w:cs="Arial"/>
          <w:sz w:val="24"/>
          <w:szCs w:val="24"/>
        </w:rPr>
        <w:t>_______</w:t>
      </w: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Адрес (с почтовым индексом):</w:t>
      </w:r>
    </w:p>
    <w:p w:rsidR="008B19B6" w:rsidRPr="00B56481" w:rsidRDefault="008B19B6" w:rsidP="008B19B6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B56481">
        <w:rPr>
          <w:rFonts w:ascii="Arial" w:eastAsia="Calibri" w:hAnsi="Arial" w:cs="Arial"/>
          <w:sz w:val="24"/>
          <w:szCs w:val="24"/>
        </w:rPr>
        <w:t>- юридический: _________________________________________________</w:t>
      </w:r>
      <w:r w:rsidR="00B56481">
        <w:rPr>
          <w:rFonts w:ascii="Arial" w:eastAsia="Calibri" w:hAnsi="Arial" w:cs="Arial"/>
          <w:sz w:val="24"/>
          <w:szCs w:val="24"/>
        </w:rPr>
        <w:t>_______</w:t>
      </w:r>
      <w:r w:rsidRPr="00B56481">
        <w:rPr>
          <w:rFonts w:ascii="Arial" w:eastAsia="Calibri" w:hAnsi="Arial" w:cs="Arial"/>
          <w:sz w:val="24"/>
          <w:szCs w:val="24"/>
        </w:rPr>
        <w:t>________</w:t>
      </w:r>
    </w:p>
    <w:p w:rsidR="008B19B6" w:rsidRPr="00B56481" w:rsidRDefault="008B19B6" w:rsidP="008B19B6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B56481">
        <w:rPr>
          <w:rFonts w:ascii="Arial" w:eastAsia="Calibri" w:hAnsi="Arial" w:cs="Arial"/>
          <w:sz w:val="24"/>
          <w:szCs w:val="24"/>
        </w:rPr>
        <w:t>- фактический: ______________________________________________________</w:t>
      </w:r>
      <w:r w:rsidR="00B56481">
        <w:rPr>
          <w:rFonts w:ascii="Arial" w:eastAsia="Calibri" w:hAnsi="Arial" w:cs="Arial"/>
          <w:sz w:val="24"/>
          <w:szCs w:val="24"/>
        </w:rPr>
        <w:t>_______</w:t>
      </w:r>
      <w:r w:rsidRPr="00B56481">
        <w:rPr>
          <w:rFonts w:ascii="Arial" w:eastAsia="Calibri" w:hAnsi="Arial" w:cs="Arial"/>
          <w:sz w:val="24"/>
          <w:szCs w:val="24"/>
        </w:rPr>
        <w:t>___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 Телефон _________________________________ факс __________</w:t>
      </w:r>
      <w:r w:rsidR="00B56481">
        <w:rPr>
          <w:rFonts w:ascii="Arial" w:hAnsi="Arial" w:cs="Arial"/>
          <w:sz w:val="24"/>
          <w:szCs w:val="24"/>
        </w:rPr>
        <w:t>______</w:t>
      </w:r>
      <w:r w:rsidRPr="00B56481">
        <w:rPr>
          <w:rFonts w:ascii="Arial" w:hAnsi="Arial" w:cs="Arial"/>
          <w:sz w:val="24"/>
          <w:szCs w:val="24"/>
        </w:rPr>
        <w:t>______________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Электронный адрес ______________________________________</w:t>
      </w:r>
      <w:r w:rsidR="00B56481">
        <w:rPr>
          <w:rFonts w:ascii="Arial" w:hAnsi="Arial" w:cs="Arial"/>
          <w:sz w:val="24"/>
          <w:szCs w:val="24"/>
        </w:rPr>
        <w:t>_______</w:t>
      </w:r>
      <w:r w:rsidRPr="00B56481">
        <w:rPr>
          <w:rFonts w:ascii="Arial" w:hAnsi="Arial" w:cs="Arial"/>
          <w:sz w:val="24"/>
          <w:szCs w:val="24"/>
        </w:rPr>
        <w:t>_______________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150"/>
      </w:tblGrid>
      <w:tr w:rsidR="008B19B6" w:rsidRPr="00B56481" w:rsidTr="00B564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B56481" w:rsidRDefault="008B19B6" w:rsidP="008B19B6">
            <w:pPr>
              <w:pStyle w:val="ConsPlusCell"/>
              <w:rPr>
                <w:bCs/>
                <w:sz w:val="24"/>
                <w:szCs w:val="24"/>
              </w:rPr>
            </w:pPr>
            <w:r w:rsidRPr="00B56481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B56481" w:rsidRDefault="008B19B6" w:rsidP="008B19B6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8B19B6" w:rsidRPr="00B56481" w:rsidTr="00B564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B56481" w:rsidRDefault="008B19B6" w:rsidP="008B19B6">
            <w:pPr>
              <w:pStyle w:val="ConsPlusCell"/>
              <w:rPr>
                <w:bCs/>
                <w:sz w:val="24"/>
                <w:szCs w:val="24"/>
              </w:rPr>
            </w:pPr>
            <w:r w:rsidRPr="00B56481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B56481" w:rsidRDefault="008B19B6" w:rsidP="008B19B6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</w:tbl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 Банковские реквизиты организации ___________________________________</w:t>
      </w:r>
      <w:r w:rsidR="00B56481">
        <w:rPr>
          <w:rFonts w:ascii="Arial" w:hAnsi="Arial" w:cs="Arial"/>
          <w:sz w:val="24"/>
          <w:szCs w:val="24"/>
        </w:rPr>
        <w:t>________</w:t>
      </w:r>
      <w:r w:rsidRPr="00B56481">
        <w:rPr>
          <w:rFonts w:ascii="Arial" w:hAnsi="Arial" w:cs="Arial"/>
          <w:sz w:val="24"/>
          <w:szCs w:val="24"/>
        </w:rPr>
        <w:t>___ ____________________________________________________________</w:t>
      </w:r>
      <w:r w:rsidR="00B56481">
        <w:rPr>
          <w:rFonts w:ascii="Arial" w:hAnsi="Arial" w:cs="Arial"/>
          <w:sz w:val="24"/>
          <w:szCs w:val="24"/>
        </w:rPr>
        <w:t>_______</w:t>
      </w:r>
      <w:r w:rsidRPr="00B56481">
        <w:rPr>
          <w:rFonts w:ascii="Arial" w:hAnsi="Arial" w:cs="Arial"/>
          <w:sz w:val="24"/>
          <w:szCs w:val="24"/>
        </w:rPr>
        <w:t>__________</w:t>
      </w:r>
    </w:p>
    <w:p w:rsidR="008B19B6" w:rsidRPr="00962B29" w:rsidRDefault="008B19B6" w:rsidP="008B19B6">
      <w:pPr>
        <w:pStyle w:val="ConsPlusNonformat"/>
        <w:jc w:val="center"/>
        <w:rPr>
          <w:rFonts w:ascii="Arial" w:hAnsi="Arial" w:cs="Arial"/>
          <w:i/>
        </w:rPr>
      </w:pPr>
      <w:r w:rsidRPr="00962B29">
        <w:rPr>
          <w:rFonts w:ascii="Arial" w:hAnsi="Arial" w:cs="Arial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Главный бухгалтер организации (Ф.И.О., тел.)  _______________________________________________________________</w:t>
      </w:r>
      <w:r w:rsidR="00B56481">
        <w:rPr>
          <w:rFonts w:ascii="Arial" w:hAnsi="Arial" w:cs="Arial"/>
          <w:sz w:val="24"/>
          <w:szCs w:val="24"/>
        </w:rPr>
        <w:t>_______</w:t>
      </w:r>
      <w:r w:rsidRPr="00B56481">
        <w:rPr>
          <w:rFonts w:ascii="Arial" w:hAnsi="Arial" w:cs="Arial"/>
          <w:sz w:val="24"/>
          <w:szCs w:val="24"/>
        </w:rPr>
        <w:t>_______</w:t>
      </w:r>
    </w:p>
    <w:p w:rsidR="008B19B6" w:rsidRPr="00B56481" w:rsidRDefault="008B19B6" w:rsidP="008B19B6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8B19B6" w:rsidRPr="00B56481" w:rsidRDefault="008B19B6" w:rsidP="008B19B6">
      <w:pPr>
        <w:pStyle w:val="af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8B19B6" w:rsidRPr="00962B29" w:rsidRDefault="008B19B6" w:rsidP="008B19B6">
      <w:pPr>
        <w:pStyle w:val="af"/>
        <w:tabs>
          <w:tab w:val="left" w:pos="851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62B29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962B29">
              <w:rPr>
                <w:rFonts w:ascii="Arial" w:hAnsi="Arial" w:cs="Arial"/>
                <w:sz w:val="20"/>
              </w:rPr>
              <w:t>п</w:t>
            </w:r>
            <w:proofErr w:type="gramEnd"/>
            <w:r w:rsidRPr="00962B29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62B29">
              <w:rPr>
                <w:rFonts w:ascii="Arial" w:hAnsi="Arial" w:cs="Arial"/>
                <w:sz w:val="20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62B29">
              <w:rPr>
                <w:rFonts w:ascii="Arial" w:hAnsi="Arial" w:cs="Arial"/>
                <w:sz w:val="20"/>
              </w:rPr>
              <w:t>Кол-во листов в документе</w:t>
            </w: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Копия устава </w:t>
            </w:r>
            <w:r w:rsidRPr="00962B29">
              <w:rPr>
                <w:rFonts w:ascii="Arial" w:hAnsi="Arial" w:cs="Arial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>Копия свидетельства о регистрации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>Копия лицензии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62B29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2B29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об отсутствии </w:t>
            </w:r>
            <w:r w:rsidRPr="00962B29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62B29">
              <w:rPr>
                <w:rFonts w:ascii="Arial" w:hAnsi="Arial" w:cs="Arial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962B29">
              <w:rPr>
                <w:rFonts w:ascii="Arial" w:hAnsi="Arial" w:cs="Arial"/>
                <w:sz w:val="24"/>
                <w:szCs w:val="24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62B29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2B29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>банкротстве</w:t>
            </w:r>
            <w:r w:rsidRPr="00962B29">
              <w:rPr>
                <w:rFonts w:ascii="Arial" w:hAnsi="Arial" w:cs="Arial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62B29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2B29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962B29">
              <w:rPr>
                <w:rFonts w:ascii="Arial" w:hAnsi="Arial" w:cs="Arial"/>
                <w:sz w:val="24"/>
                <w:szCs w:val="24"/>
              </w:rPr>
              <w:t>, заверенное печатью (при наличии) и подписью руководителя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об отсутств</w:t>
            </w:r>
            <w:proofErr w:type="gramStart"/>
            <w:r w:rsidRPr="00962B29">
              <w:rPr>
                <w:rFonts w:ascii="Arial" w:hAnsi="Arial" w:cs="Arial"/>
                <w:b/>
                <w:sz w:val="24"/>
                <w:szCs w:val="24"/>
              </w:rPr>
              <w:t>ии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у о</w:t>
            </w:r>
            <w:proofErr w:type="gramEnd"/>
            <w:r w:rsidRPr="00962B29">
              <w:rPr>
                <w:rFonts w:ascii="Arial" w:hAnsi="Arial" w:cs="Arial"/>
                <w:sz w:val="24"/>
                <w:szCs w:val="24"/>
              </w:rPr>
              <w:t>рганизации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962B29">
              <w:rPr>
                <w:rFonts w:ascii="Arial" w:hAnsi="Arial" w:cs="Arial"/>
                <w:b/>
                <w:sz w:val="24"/>
                <w:szCs w:val="24"/>
              </w:rPr>
              <w:t>ресурсоснабжающими</w:t>
            </w:r>
            <w:proofErr w:type="spellEnd"/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организациями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>График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62B29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2B29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962B29">
              <w:rPr>
                <w:rFonts w:ascii="Arial" w:hAnsi="Arial" w:cs="Arial"/>
                <w:sz w:val="24"/>
                <w:szCs w:val="24"/>
              </w:rPr>
              <w:t>, заверенное печатью (при наличии) и подписью руководителя, об отсутств</w:t>
            </w:r>
            <w:proofErr w:type="gramStart"/>
            <w:r w:rsidRPr="00962B29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962B29">
              <w:rPr>
                <w:rFonts w:ascii="Arial" w:hAnsi="Arial" w:cs="Arial"/>
                <w:sz w:val="24"/>
                <w:szCs w:val="24"/>
              </w:rPr>
              <w:t>рганизации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задолженности по уплате налогов</w:t>
            </w:r>
            <w:r w:rsidRPr="00962B29">
              <w:rPr>
                <w:rFonts w:ascii="Arial" w:hAnsi="Arial" w:cs="Arial"/>
                <w:sz w:val="24"/>
                <w:szCs w:val="24"/>
              </w:rPr>
              <w:t>, сборов и иных платежей, с приложением справки из ИФНС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 xml:space="preserve"> об отсутствии задолженности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962B29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2B29">
              <w:rPr>
                <w:rFonts w:ascii="Arial" w:hAnsi="Arial" w:cs="Arial"/>
                <w:sz w:val="24"/>
                <w:szCs w:val="24"/>
              </w:rPr>
              <w:t>организаци</w:t>
            </w:r>
            <w:proofErr w:type="gramStart"/>
            <w:r w:rsidRPr="00962B29">
              <w:rPr>
                <w:rFonts w:ascii="Arial" w:hAnsi="Arial" w:cs="Arial"/>
                <w:sz w:val="24"/>
                <w:szCs w:val="24"/>
              </w:rPr>
              <w:t>и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5746E1" w:rsidRPr="00962B29">
              <w:rPr>
                <w:rFonts w:ascii="Arial" w:hAnsi="Arial" w:cs="Arial"/>
                <w:sz w:val="24"/>
                <w:szCs w:val="24"/>
              </w:rPr>
              <w:t>при наличии)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об отсутствии сведений в реестре дисквалифицированных лиц о дисквалифицированных руководителях, членах </w:t>
            </w:r>
            <w:r w:rsidRPr="00962B29">
              <w:rPr>
                <w:rFonts w:ascii="Arial" w:hAnsi="Arial" w:cs="Arial"/>
                <w:sz w:val="24"/>
                <w:szCs w:val="24"/>
              </w:rPr>
              <w:lastRenderedPageBreak/>
              <w:t>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5746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с банковскими реквизитами организации для перечисления субсидии</w:t>
            </w:r>
            <w:r w:rsidR="00C52B21" w:rsidRPr="00962B29">
              <w:rPr>
                <w:rFonts w:ascii="Arial" w:hAnsi="Arial" w:cs="Arial"/>
                <w:sz w:val="24"/>
                <w:szCs w:val="24"/>
              </w:rPr>
              <w:t>,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6E1" w:rsidRPr="00962B29">
              <w:rPr>
                <w:rFonts w:ascii="Arial" w:eastAsia="Courier New" w:hAnsi="Arial" w:cs="Arial"/>
                <w:sz w:val="24"/>
                <w:szCs w:val="24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5746E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62B29">
              <w:rPr>
                <w:rFonts w:ascii="Arial" w:hAnsi="Arial" w:cs="Arial"/>
                <w:sz w:val="24"/>
                <w:szCs w:val="24"/>
              </w:rPr>
              <w:t>или уполномоченных представите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>лей собственников помещений МКД (кроме получателей субсидии – товариществ, жилищных или иных специализированных потребительских кооперативов),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заверенные печатью и подписью руководителя организации – получателя субсидии 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5746E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>Копии протоколов общих собраний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собственников помещений МКД о принятии решения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>о выполнении ремонта подъездов</w:t>
            </w:r>
            <w:r w:rsidRPr="00962B29">
              <w:rPr>
                <w:rFonts w:ascii="Arial" w:hAnsi="Arial" w:cs="Arial"/>
                <w:sz w:val="24"/>
                <w:szCs w:val="24"/>
              </w:rPr>
              <w:t>, заверенные печатью и по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>дписью руководителя организации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B5648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>Акты комиссионной приемки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выполненных работ по ремонту подъездов МКД, подписанные представителями получателя субсидии                                       и Администрации, уполномоченными представителями собственников, </w:t>
            </w:r>
            <w:r w:rsidR="00476D85" w:rsidRPr="00962B29">
              <w:rPr>
                <w:rFonts w:ascii="Arial" w:hAnsi="Arial" w:cs="Arial"/>
                <w:sz w:val="24"/>
                <w:szCs w:val="24"/>
              </w:rPr>
              <w:t xml:space="preserve">специализированной организацией, осуществляющей услуги по строительному контролю и </w:t>
            </w:r>
            <w:r w:rsidR="001129CB" w:rsidRPr="00962B29">
              <w:rPr>
                <w:rFonts w:ascii="Arial" w:hAnsi="Arial" w:cs="Arial"/>
                <w:sz w:val="24"/>
                <w:szCs w:val="24"/>
              </w:rPr>
              <w:t>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B5648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>Справка-расчет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в многоквартирных домах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>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B5648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 xml:space="preserve">Акты приемки выполненных работ по форме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>КС-2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                 в соответствии с рекомендованными видами работ по ремонту подъездов</w:t>
            </w:r>
            <w:r w:rsidR="001129CB" w:rsidRPr="00962B29">
              <w:rPr>
                <w:rFonts w:ascii="Arial" w:hAnsi="Arial" w:cs="Arial"/>
                <w:sz w:val="24"/>
                <w:szCs w:val="24"/>
              </w:rPr>
              <w:t>, с визой уполномоченного представителя собственников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1129CB" w:rsidRPr="00962B29">
              <w:rPr>
                <w:rFonts w:ascii="Arial" w:hAnsi="Arial" w:cs="Arial"/>
                <w:sz w:val="24"/>
                <w:szCs w:val="24"/>
              </w:rPr>
              <w:t xml:space="preserve">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B5648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 xml:space="preserve">Справки о стоимости работ по форме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>КС-3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                           в соответствии с рекомендованными видами работ по ремонту подъездов</w:t>
            </w:r>
            <w:r w:rsidR="001129CB" w:rsidRPr="00962B29">
              <w:rPr>
                <w:rFonts w:ascii="Arial" w:hAnsi="Arial" w:cs="Arial"/>
                <w:sz w:val="24"/>
                <w:szCs w:val="24"/>
              </w:rPr>
              <w:t>, с визой уполномоченного представителя собственников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b/>
                <w:sz w:val="24"/>
                <w:szCs w:val="24"/>
              </w:rPr>
              <w:t>Локальный сметный расчет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B5648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в случае привлечения подрядных организаций, с приложением  копий договоров                        с подрядными организациями, заверенных печатью и подписью руководителя организации – Получателя субсидии или </w:t>
            </w:r>
            <w:r w:rsidRPr="00962B29">
              <w:rPr>
                <w:rFonts w:ascii="Arial" w:hAnsi="Arial" w:cs="Arial"/>
                <w:b/>
                <w:sz w:val="24"/>
                <w:szCs w:val="24"/>
              </w:rPr>
              <w:t xml:space="preserve">распорядительный акт </w:t>
            </w:r>
            <w:r w:rsidRPr="00962B29">
              <w:rPr>
                <w:rFonts w:ascii="Arial" w:hAnsi="Arial" w:cs="Arial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2B29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Копия Договора со специализированной организацией на вывоз отходов</w:t>
            </w:r>
            <w:r w:rsidRPr="00962B29">
              <w:rPr>
                <w:rFonts w:ascii="Arial" w:eastAsia="Courier New" w:hAnsi="Arial" w:cs="Arial"/>
                <w:sz w:val="24"/>
                <w:szCs w:val="24"/>
              </w:rPr>
              <w:t>, образовавшихся в ходе работ по ремонту подъездов в многоквартирных домах,</w:t>
            </w:r>
            <w:r w:rsidR="005746E1" w:rsidRPr="00962B29">
              <w:rPr>
                <w:rFonts w:ascii="Arial" w:hAnsi="Arial" w:cs="Arial"/>
                <w:szCs w:val="28"/>
              </w:rPr>
              <w:t xml:space="preserve"> 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>в том числе на вывоз строительного, крупногабаритного мусора, ТКО,</w:t>
            </w:r>
            <w:r w:rsidRPr="00962B29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962B29">
              <w:rPr>
                <w:rFonts w:ascii="Arial" w:hAnsi="Arial" w:cs="Arial"/>
                <w:sz w:val="24"/>
                <w:szCs w:val="24"/>
              </w:rPr>
              <w:t xml:space="preserve">заверенная печатью </w:t>
            </w:r>
            <w:r w:rsidR="005746E1" w:rsidRPr="00962B29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962B29">
              <w:rPr>
                <w:rFonts w:ascii="Arial" w:hAnsi="Arial" w:cs="Arial"/>
                <w:sz w:val="24"/>
                <w:szCs w:val="24"/>
              </w:rPr>
              <w:t>и подписью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962B29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320402" w:rsidP="00964F5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B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962B29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962B29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фотофиксации</w:t>
            </w:r>
            <w:proofErr w:type="spellEnd"/>
            <w:r w:rsidRPr="00962B29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выполненных работ </w:t>
            </w:r>
            <w:r w:rsidRPr="00962B29">
              <w:rPr>
                <w:rFonts w:ascii="Arial" w:eastAsia="Courier New" w:hAnsi="Arial" w:cs="Arial"/>
                <w:bCs/>
                <w:sz w:val="24"/>
                <w:szCs w:val="24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962B29" w:rsidRDefault="008B19B6" w:rsidP="008B19B6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B19B6" w:rsidRPr="00962B29" w:rsidRDefault="008B19B6" w:rsidP="008B19B6">
      <w:pPr>
        <w:tabs>
          <w:tab w:val="left" w:pos="851"/>
        </w:tabs>
        <w:jc w:val="both"/>
        <w:rPr>
          <w:rFonts w:ascii="Arial" w:hAnsi="Arial" w:cs="Arial"/>
          <w:szCs w:val="28"/>
        </w:rPr>
      </w:pPr>
    </w:p>
    <w:p w:rsidR="008B19B6" w:rsidRPr="00B56481" w:rsidRDefault="008B19B6" w:rsidP="008B19B6">
      <w:pPr>
        <w:pStyle w:val="af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Ремонт подъездов выполнен в многоквартирных домах, находящихся                      в управлении Организации и расположенных по адресам, указанным в </w:t>
      </w:r>
      <w:proofErr w:type="gramStart"/>
      <w:r w:rsidRPr="00B56481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B56481">
        <w:rPr>
          <w:rFonts w:ascii="Arial" w:hAnsi="Arial" w:cs="Arial"/>
          <w:sz w:val="24"/>
          <w:szCs w:val="24"/>
        </w:rPr>
        <w:t>.</w:t>
      </w:r>
    </w:p>
    <w:p w:rsidR="008B19B6" w:rsidRPr="00B56481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Размер запрашиваемой субсидии (согласно </w:t>
      </w:r>
      <w:proofErr w:type="gramStart"/>
      <w:r w:rsidRPr="00B56481">
        <w:rPr>
          <w:rFonts w:ascii="Arial" w:hAnsi="Arial" w:cs="Arial"/>
          <w:sz w:val="24"/>
          <w:szCs w:val="24"/>
        </w:rPr>
        <w:t>Справки-расчет</w:t>
      </w:r>
      <w:proofErr w:type="gramEnd"/>
      <w:r w:rsidRPr="00B56481">
        <w:rPr>
          <w:rFonts w:ascii="Arial" w:hAnsi="Arial" w:cs="Arial"/>
          <w:sz w:val="24"/>
          <w:szCs w:val="24"/>
        </w:rPr>
        <w:t>):</w:t>
      </w:r>
    </w:p>
    <w:p w:rsidR="008B19B6" w:rsidRPr="00B56481" w:rsidRDefault="008B19B6" w:rsidP="008B19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_____________________ (________________________________________________)</w:t>
      </w:r>
    </w:p>
    <w:p w:rsidR="008B19B6" w:rsidRPr="00962B29" w:rsidRDefault="008B19B6" w:rsidP="008B19B6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 w:rsidRPr="00962B29">
        <w:rPr>
          <w:rFonts w:ascii="Arial" w:hAnsi="Arial" w:cs="Arial"/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62B29">
        <w:rPr>
          <w:rFonts w:ascii="Arial" w:hAnsi="Arial" w:cs="Arial"/>
          <w:i/>
          <w:szCs w:val="28"/>
        </w:rPr>
        <w:t xml:space="preserve">           </w:t>
      </w:r>
    </w:p>
    <w:p w:rsidR="008B19B6" w:rsidRPr="00B56481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Документы предоставлены нарочно, на бумажном носителе, </w:t>
      </w:r>
      <w:r w:rsidRPr="00B56481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  <w:r w:rsidRPr="00B56481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8B19B6" w:rsidRPr="00B56481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B56481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</w:p>
    <w:p w:rsidR="008B19B6" w:rsidRPr="00B56481" w:rsidRDefault="008B19B6" w:rsidP="008B19B6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pStyle w:val="ConsPlusNonformat"/>
        <w:rPr>
          <w:rFonts w:ascii="Arial" w:hAnsi="Arial" w:cs="Arial"/>
          <w:sz w:val="28"/>
          <w:szCs w:val="28"/>
        </w:rPr>
      </w:pPr>
      <w:r w:rsidRPr="00B56481">
        <w:rPr>
          <w:rFonts w:ascii="Arial" w:hAnsi="Arial" w:cs="Arial"/>
          <w:sz w:val="24"/>
          <w:szCs w:val="24"/>
        </w:rPr>
        <w:t>Руководитель организации</w:t>
      </w:r>
      <w:proofErr w:type="gramStart"/>
      <w:r w:rsidRPr="00B56481">
        <w:rPr>
          <w:rFonts w:ascii="Arial" w:hAnsi="Arial" w:cs="Arial"/>
          <w:sz w:val="24"/>
          <w:szCs w:val="24"/>
        </w:rPr>
        <w:t xml:space="preserve">   __________________ (_________________________)</w:t>
      </w:r>
      <w:proofErr w:type="gramEnd"/>
    </w:p>
    <w:p w:rsidR="008B19B6" w:rsidRPr="00962B29" w:rsidRDefault="008B19B6" w:rsidP="008B19B6">
      <w:pPr>
        <w:pStyle w:val="ConsPlusNonformat"/>
        <w:rPr>
          <w:rFonts w:ascii="Arial" w:hAnsi="Arial" w:cs="Arial"/>
          <w:i/>
          <w:sz w:val="28"/>
          <w:szCs w:val="28"/>
          <w:vertAlign w:val="superscript"/>
        </w:rPr>
      </w:pPr>
      <w:r w:rsidRPr="00962B29">
        <w:rPr>
          <w:rFonts w:ascii="Arial" w:hAnsi="Arial" w:cs="Arial"/>
          <w:i/>
          <w:sz w:val="28"/>
          <w:szCs w:val="28"/>
        </w:rPr>
        <w:t xml:space="preserve">                                                     </w:t>
      </w:r>
      <w:r w:rsidRPr="00962B29">
        <w:rPr>
          <w:rFonts w:ascii="Arial" w:hAnsi="Arial" w:cs="Arial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М.П.  </w:t>
      </w: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B19B6" w:rsidRPr="00B56481" w:rsidTr="008B19B6">
        <w:tc>
          <w:tcPr>
            <w:tcW w:w="5068" w:type="dxa"/>
          </w:tcPr>
          <w:p w:rsidR="008B19B6" w:rsidRPr="00B56481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B56481">
              <w:rPr>
                <w:rFonts w:ascii="Arial" w:hAnsi="Arial" w:cs="Arial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5069" w:type="dxa"/>
          </w:tcPr>
          <w:p w:rsidR="008B19B6" w:rsidRPr="00B56481" w:rsidRDefault="008B19B6" w:rsidP="008B19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B19B6" w:rsidRPr="00B56481" w:rsidTr="008B19B6">
        <w:tc>
          <w:tcPr>
            <w:tcW w:w="5068" w:type="dxa"/>
          </w:tcPr>
          <w:p w:rsidR="008B19B6" w:rsidRPr="00B56481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B56481">
              <w:rPr>
                <w:rFonts w:ascii="Arial" w:hAnsi="Arial" w:cs="Arial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8B19B6" w:rsidRPr="00B56481" w:rsidRDefault="008B19B6" w:rsidP="008B19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594" w:rsidRDefault="007C6594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bookmarkEnd w:id="10"/>
    <w:p w:rsidR="008B19B6" w:rsidRPr="00B56481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56481">
        <w:rPr>
          <w:rFonts w:ascii="Arial" w:hAnsi="Arial" w:cs="Arial"/>
          <w:i/>
          <w:sz w:val="24"/>
          <w:szCs w:val="24"/>
          <w:u w:val="single"/>
        </w:rPr>
        <w:t>Приложение №3 к Порядку</w:t>
      </w:r>
    </w:p>
    <w:p w:rsidR="008B19B6" w:rsidRPr="00B56481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rPr>
          <w:rFonts w:ascii="Arial" w:hAnsi="Arial" w:cs="Arial"/>
          <w:b/>
          <w:sz w:val="24"/>
          <w:szCs w:val="24"/>
        </w:rPr>
      </w:pPr>
    </w:p>
    <w:p w:rsidR="008B19B6" w:rsidRPr="00B56481" w:rsidRDefault="008B19B6" w:rsidP="008B19B6">
      <w:pPr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сообщает </w:t>
      </w:r>
      <w:r w:rsidRPr="00B56481">
        <w:rPr>
          <w:rFonts w:ascii="Arial" w:hAnsi="Arial" w:cs="Arial"/>
          <w:b/>
          <w:sz w:val="24"/>
          <w:szCs w:val="24"/>
        </w:rPr>
        <w:t>об отсутствии</w:t>
      </w:r>
      <w:r w:rsidRPr="00B56481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962B29">
        <w:rPr>
          <w:rFonts w:ascii="Arial" w:hAnsi="Arial" w:cs="Arial"/>
          <w:sz w:val="18"/>
          <w:szCs w:val="18"/>
        </w:rPr>
        <w:t>и-</w:t>
      </w:r>
      <w:proofErr w:type="gramEnd"/>
      <w:r w:rsidRPr="00962B29">
        <w:rPr>
          <w:rFonts w:ascii="Arial" w:hAnsi="Arial" w:cs="Arial"/>
          <w:sz w:val="18"/>
          <w:szCs w:val="18"/>
        </w:rPr>
        <w:t xml:space="preserve"> претендента на получение субсидии)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6481">
        <w:rPr>
          <w:rFonts w:ascii="Arial" w:hAnsi="Arial" w:cs="Arial"/>
          <w:sz w:val="24"/>
          <w:szCs w:val="24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56481">
        <w:rPr>
          <w:rFonts w:ascii="Arial" w:hAnsi="Arial" w:cs="Arial"/>
          <w:sz w:val="24"/>
          <w:szCs w:val="24"/>
        </w:rPr>
        <w:t xml:space="preserve"> таких юридических лиц.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______________________ (__________________________)</w:t>
      </w:r>
    </w:p>
    <w:p w:rsidR="008B19B6" w:rsidRPr="00962B29" w:rsidRDefault="008B19B6" w:rsidP="008B19B6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962B29">
        <w:rPr>
          <w:rFonts w:ascii="Arial" w:hAnsi="Arial" w:cs="Arial"/>
          <w:sz w:val="28"/>
          <w:szCs w:val="28"/>
          <w:vertAlign w:val="superscript"/>
        </w:rPr>
        <w:t>должность</w:t>
      </w:r>
      <w:r w:rsidRPr="00962B29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962B29">
        <w:rPr>
          <w:rFonts w:ascii="Arial" w:hAnsi="Arial" w:cs="Arial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</w:p>
    <w:bookmarkEnd w:id="11"/>
    <w:p w:rsidR="008B19B6" w:rsidRPr="00962B29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18"/>
          <w:szCs w:val="18"/>
          <w:lang w:eastAsia="ru-RU" w:bidi="ru-RU"/>
        </w:rPr>
      </w:pPr>
    </w:p>
    <w:p w:rsidR="008B19B6" w:rsidRPr="00B56481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56481">
        <w:rPr>
          <w:rFonts w:ascii="Arial" w:hAnsi="Arial" w:cs="Arial"/>
          <w:i/>
          <w:sz w:val="24"/>
          <w:szCs w:val="24"/>
          <w:u w:val="single"/>
        </w:rPr>
        <w:t>Приложение №4 к Порядку</w:t>
      </w: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сообщает об отсутствии __________________________________________________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eastAsia="Courier New" w:hAnsi="Arial" w:cs="Arial"/>
          <w:sz w:val="24"/>
          <w:szCs w:val="24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</w:t>
      </w:r>
      <w:r w:rsidRPr="00B56481">
        <w:rPr>
          <w:rFonts w:ascii="Arial" w:hAnsi="Arial" w:cs="Arial"/>
          <w:sz w:val="24"/>
          <w:szCs w:val="24"/>
        </w:rPr>
        <w:tab/>
      </w:r>
      <w:r w:rsidRPr="00B56481">
        <w:rPr>
          <w:rFonts w:ascii="Arial" w:hAnsi="Arial" w:cs="Arial"/>
          <w:sz w:val="24"/>
          <w:szCs w:val="24"/>
        </w:rPr>
        <w:tab/>
      </w:r>
      <w:r w:rsidRPr="00B56481">
        <w:rPr>
          <w:rFonts w:ascii="Arial" w:hAnsi="Arial" w:cs="Arial"/>
          <w:sz w:val="24"/>
          <w:szCs w:val="24"/>
        </w:rPr>
        <w:tab/>
      </w:r>
      <w:r w:rsidRPr="00B56481">
        <w:rPr>
          <w:rFonts w:ascii="Arial" w:hAnsi="Arial" w:cs="Arial"/>
          <w:sz w:val="24"/>
          <w:szCs w:val="24"/>
        </w:rPr>
        <w:tab/>
        <w:t xml:space="preserve"> ______________________ (__________________________)</w:t>
      </w:r>
    </w:p>
    <w:p w:rsidR="008B19B6" w:rsidRPr="00962B29" w:rsidRDefault="008B19B6" w:rsidP="008B19B6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962B29">
        <w:rPr>
          <w:rFonts w:ascii="Arial" w:hAnsi="Arial" w:cs="Arial"/>
          <w:sz w:val="28"/>
          <w:szCs w:val="28"/>
          <w:vertAlign w:val="superscript"/>
        </w:rPr>
        <w:t>должность</w:t>
      </w:r>
      <w:r w:rsidRPr="00962B29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962B29">
        <w:rPr>
          <w:rFonts w:ascii="Arial" w:hAnsi="Arial" w:cs="Arial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56481">
        <w:rPr>
          <w:rFonts w:ascii="Arial" w:hAnsi="Arial" w:cs="Arial"/>
          <w:i/>
          <w:sz w:val="24"/>
          <w:szCs w:val="24"/>
          <w:u w:val="single"/>
        </w:rPr>
        <w:t>Приложение №5 к Порядку</w:t>
      </w: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сообщает об отсутствии у 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просроченной задолженности перед </w:t>
      </w:r>
      <w:proofErr w:type="spellStart"/>
      <w:r w:rsidRPr="00B56481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B56481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ресурсы.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</w:t>
      </w:r>
    </w:p>
    <w:p w:rsidR="008B19B6" w:rsidRPr="00B56481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962B29" w:rsidRDefault="008B19B6" w:rsidP="008B19B6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962B29">
        <w:rPr>
          <w:rFonts w:ascii="Arial" w:hAnsi="Arial" w:cs="Arial"/>
          <w:sz w:val="28"/>
          <w:szCs w:val="28"/>
          <w:vertAlign w:val="superscript"/>
        </w:rPr>
        <w:t>должность</w:t>
      </w:r>
      <w:r w:rsidRPr="00962B29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962B29">
        <w:rPr>
          <w:rFonts w:ascii="Arial" w:hAnsi="Arial" w:cs="Arial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56481">
        <w:rPr>
          <w:rFonts w:ascii="Arial" w:hAnsi="Arial" w:cs="Arial"/>
          <w:i/>
          <w:sz w:val="24"/>
          <w:szCs w:val="24"/>
          <w:u w:val="single"/>
        </w:rPr>
        <w:t>Приложение №6 к Порядку</w:t>
      </w: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сообщает об отсутствии у 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задолженности по уплате налогов, сборов и иных платежей.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Приложение: </w:t>
      </w:r>
    </w:p>
    <w:p w:rsidR="008B19B6" w:rsidRPr="00B56481" w:rsidRDefault="008B19B6" w:rsidP="008B19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Справка ИФНС. 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962B29" w:rsidRDefault="008B19B6" w:rsidP="008B19B6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962B29">
        <w:rPr>
          <w:rFonts w:ascii="Arial" w:hAnsi="Arial" w:cs="Arial"/>
          <w:sz w:val="28"/>
          <w:szCs w:val="28"/>
          <w:vertAlign w:val="superscript"/>
        </w:rPr>
        <w:t>должность</w:t>
      </w:r>
      <w:r w:rsidRPr="00962B29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962B29">
        <w:rPr>
          <w:rFonts w:ascii="Arial" w:hAnsi="Arial" w:cs="Arial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56481">
        <w:rPr>
          <w:rFonts w:ascii="Arial" w:hAnsi="Arial" w:cs="Arial"/>
          <w:i/>
          <w:sz w:val="24"/>
          <w:szCs w:val="24"/>
          <w:u w:val="single"/>
        </w:rPr>
        <w:t>Приложение №7 к Порядку</w:t>
      </w: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>(наименование организации-претендента на получение субсидии)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сообщает об отсутствии у ________________________________________________</w:t>
      </w:r>
    </w:p>
    <w:p w:rsidR="008B19B6" w:rsidRPr="00962B29" w:rsidRDefault="008B19B6" w:rsidP="008B19B6">
      <w:pPr>
        <w:jc w:val="center"/>
        <w:rPr>
          <w:rFonts w:ascii="Arial" w:hAnsi="Arial" w:cs="Arial"/>
          <w:sz w:val="18"/>
          <w:szCs w:val="18"/>
        </w:rPr>
      </w:pPr>
      <w:r w:rsidRPr="00962B29">
        <w:rPr>
          <w:rFonts w:ascii="Arial" w:hAnsi="Arial" w:cs="Arial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                                    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8B19B6" w:rsidRPr="00B56481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962B29" w:rsidRDefault="008B19B6" w:rsidP="008B19B6">
      <w:pPr>
        <w:pStyle w:val="ConsPlusNonformat"/>
        <w:ind w:left="2124" w:firstLine="708"/>
        <w:rPr>
          <w:rFonts w:ascii="Arial" w:hAnsi="Arial" w:cs="Arial"/>
          <w:sz w:val="28"/>
          <w:szCs w:val="28"/>
        </w:rPr>
      </w:pPr>
      <w:r w:rsidRPr="00B56481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962B29" w:rsidRDefault="008B19B6" w:rsidP="008B19B6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962B29">
        <w:rPr>
          <w:rFonts w:ascii="Arial" w:hAnsi="Arial" w:cs="Arial"/>
          <w:sz w:val="28"/>
          <w:szCs w:val="28"/>
          <w:vertAlign w:val="superscript"/>
        </w:rPr>
        <w:t>должность</w:t>
      </w:r>
      <w:r w:rsidRPr="00962B29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962B29">
        <w:rPr>
          <w:rFonts w:ascii="Arial" w:hAnsi="Arial" w:cs="Arial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B56481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B56481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B56481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56481">
        <w:rPr>
          <w:rFonts w:ascii="Arial" w:hAnsi="Arial" w:cs="Arial"/>
          <w:i/>
          <w:sz w:val="24"/>
          <w:szCs w:val="24"/>
          <w:u w:val="single"/>
        </w:rPr>
        <w:t>Приложение №8 к Порядку</w:t>
      </w:r>
    </w:p>
    <w:p w:rsidR="008B19B6" w:rsidRPr="00B56481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9B6" w:rsidRPr="00B56481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 xml:space="preserve">АКТ </w:t>
      </w:r>
    </w:p>
    <w:p w:rsidR="008B19B6" w:rsidRPr="00B56481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6481">
        <w:rPr>
          <w:rFonts w:ascii="Arial" w:hAnsi="Arial" w:cs="Arial"/>
          <w:b/>
          <w:sz w:val="24"/>
          <w:szCs w:val="24"/>
        </w:rPr>
        <w:t>комиссионной приемки</w:t>
      </w:r>
    </w:p>
    <w:p w:rsidR="008B19B6" w:rsidRPr="00B56481" w:rsidRDefault="008B19B6" w:rsidP="008B19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выполненных работ по ремонту подъезда № ______  </w:t>
      </w:r>
    </w:p>
    <w:p w:rsidR="008B19B6" w:rsidRPr="00B56481" w:rsidRDefault="008B19B6" w:rsidP="008B19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многоквартирного дома по адресу: </w:t>
      </w:r>
    </w:p>
    <w:p w:rsidR="008B19B6" w:rsidRPr="00B56481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</w:p>
    <w:p w:rsidR="008B19B6" w:rsidRPr="00B56481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 xml:space="preserve"> </w:t>
      </w:r>
    </w:p>
    <w:p w:rsidR="000F0B14" w:rsidRPr="00B56481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56481">
        <w:rPr>
          <w:rFonts w:ascii="Arial" w:hAnsi="Arial" w:cs="Arial"/>
          <w:sz w:val="24"/>
          <w:szCs w:val="24"/>
        </w:rPr>
        <w:t>от «___»___________2021</w:t>
      </w:r>
    </w:p>
    <w:p w:rsidR="00B67FB7" w:rsidRPr="00962B29" w:rsidRDefault="00B67FB7" w:rsidP="000F0B14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0F0B14" w:rsidRPr="00962B29" w:rsidRDefault="000F0B14" w:rsidP="000F0B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Комиссия в составе</w:t>
      </w:r>
      <w:r w:rsidRPr="00962B29">
        <w:rPr>
          <w:rFonts w:ascii="Arial" w:hAnsi="Arial" w:cs="Arial"/>
          <w:sz w:val="24"/>
          <w:szCs w:val="24"/>
        </w:rPr>
        <w:t xml:space="preserve">: 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представитель администрации _____________</w:t>
      </w:r>
      <w:r w:rsidR="00E51AE3">
        <w:rPr>
          <w:rFonts w:ascii="Arial" w:hAnsi="Arial" w:cs="Arial"/>
          <w:sz w:val="24"/>
          <w:szCs w:val="24"/>
        </w:rPr>
        <w:t>___________________________</w:t>
      </w:r>
      <w:r w:rsidRPr="00962B29">
        <w:rPr>
          <w:rFonts w:ascii="Arial" w:hAnsi="Arial" w:cs="Arial"/>
          <w:sz w:val="24"/>
          <w:szCs w:val="24"/>
        </w:rPr>
        <w:t xml:space="preserve">______  </w:t>
      </w:r>
      <w:r w:rsidRPr="00962B29">
        <w:rPr>
          <w:rFonts w:ascii="Arial" w:hAnsi="Arial" w:cs="Arial"/>
          <w:i/>
          <w:sz w:val="24"/>
          <w:szCs w:val="24"/>
        </w:rPr>
        <w:t xml:space="preserve">                    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62B29">
        <w:rPr>
          <w:rFonts w:ascii="Arial" w:hAnsi="Arial" w:cs="Arial"/>
          <w:i/>
          <w:sz w:val="18"/>
          <w:szCs w:val="18"/>
        </w:rPr>
        <w:t xml:space="preserve">                    </w:t>
      </w:r>
      <w:r w:rsidR="00E51AE3">
        <w:rPr>
          <w:rFonts w:ascii="Arial" w:hAnsi="Arial" w:cs="Arial"/>
          <w:i/>
          <w:sz w:val="18"/>
          <w:szCs w:val="18"/>
        </w:rPr>
        <w:t xml:space="preserve">        </w:t>
      </w:r>
      <w:r w:rsidRPr="00962B29">
        <w:rPr>
          <w:rFonts w:ascii="Arial" w:hAnsi="Arial" w:cs="Arial"/>
          <w:i/>
          <w:sz w:val="18"/>
          <w:szCs w:val="18"/>
        </w:rPr>
        <w:t xml:space="preserve">                                                 (наименование муниципального образования Московской области)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Московской области ____________________</w:t>
      </w:r>
      <w:r w:rsidR="00E51AE3">
        <w:rPr>
          <w:rFonts w:ascii="Arial" w:hAnsi="Arial" w:cs="Arial"/>
          <w:sz w:val="24"/>
          <w:szCs w:val="24"/>
        </w:rPr>
        <w:t>______________________________</w:t>
      </w:r>
      <w:r w:rsidRPr="00962B29">
        <w:rPr>
          <w:rFonts w:ascii="Arial" w:hAnsi="Arial" w:cs="Arial"/>
          <w:sz w:val="24"/>
          <w:szCs w:val="24"/>
        </w:rPr>
        <w:t>______,</w:t>
      </w:r>
    </w:p>
    <w:p w:rsidR="000F0B14" w:rsidRPr="00962B29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62B29">
        <w:rPr>
          <w:rFonts w:ascii="Arial" w:hAnsi="Arial" w:cs="Arial"/>
          <w:i/>
          <w:sz w:val="18"/>
          <w:szCs w:val="18"/>
        </w:rPr>
        <w:t xml:space="preserve">                                (должность, ФИО представителя)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- представитель Совета многоквартирного </w:t>
      </w:r>
      <w:proofErr w:type="gramStart"/>
      <w:r w:rsidRPr="00962B29">
        <w:rPr>
          <w:rFonts w:ascii="Arial" w:hAnsi="Arial" w:cs="Arial"/>
          <w:sz w:val="24"/>
          <w:szCs w:val="24"/>
        </w:rPr>
        <w:t>дома</w:t>
      </w:r>
      <w:proofErr w:type="gramEnd"/>
      <w:r w:rsidRPr="00962B29">
        <w:rPr>
          <w:rFonts w:ascii="Arial" w:hAnsi="Arial" w:cs="Arial"/>
          <w:sz w:val="24"/>
          <w:szCs w:val="24"/>
        </w:rPr>
        <w:t xml:space="preserve"> / уполномоченный представитель собственников помещений многоквартирного дома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 ___________</w:t>
      </w:r>
      <w:r w:rsidR="00E51AE3">
        <w:rPr>
          <w:rFonts w:ascii="Arial" w:hAnsi="Arial" w:cs="Arial"/>
          <w:sz w:val="24"/>
          <w:szCs w:val="24"/>
        </w:rPr>
        <w:t>________________________</w:t>
      </w:r>
      <w:r w:rsidRPr="00962B29">
        <w:rPr>
          <w:rFonts w:ascii="Arial" w:hAnsi="Arial" w:cs="Arial"/>
          <w:sz w:val="24"/>
          <w:szCs w:val="24"/>
        </w:rPr>
        <w:t>________________________________________,</w:t>
      </w:r>
    </w:p>
    <w:p w:rsidR="000F0B14" w:rsidRPr="00962B29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62B29">
        <w:rPr>
          <w:rFonts w:ascii="Arial" w:hAnsi="Arial" w:cs="Arial"/>
          <w:i/>
          <w:sz w:val="18"/>
          <w:szCs w:val="18"/>
        </w:rPr>
        <w:t>(должность в совете, ФИО, № телефона)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- представитель организации, осуществляющей управление многоквартирным домом,</w:t>
      </w:r>
    </w:p>
    <w:p w:rsidR="000F0B14" w:rsidRPr="00962B29" w:rsidRDefault="00E51AE3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</w:t>
      </w:r>
      <w:r w:rsidR="000F0B14" w:rsidRPr="00962B2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0F0B14" w:rsidRPr="00962B29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62B29">
        <w:rPr>
          <w:rFonts w:ascii="Arial" w:hAnsi="Arial" w:cs="Arial"/>
          <w:i/>
          <w:sz w:val="18"/>
          <w:szCs w:val="18"/>
        </w:rPr>
        <w:t>(наименование организации, ИНН)</w:t>
      </w:r>
    </w:p>
    <w:p w:rsidR="000F0B14" w:rsidRPr="00962B29" w:rsidRDefault="00E51AE3" w:rsidP="000F0B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0F0B14" w:rsidRPr="00962B29">
        <w:rPr>
          <w:rFonts w:ascii="Arial" w:hAnsi="Arial" w:cs="Arial"/>
          <w:sz w:val="24"/>
          <w:szCs w:val="24"/>
        </w:rPr>
        <w:t>___________________________________________________________,</w:t>
      </w:r>
    </w:p>
    <w:p w:rsidR="000F0B14" w:rsidRPr="00962B29" w:rsidRDefault="000F0B14" w:rsidP="000F0B14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62B29">
        <w:rPr>
          <w:rFonts w:ascii="Arial" w:hAnsi="Arial" w:cs="Arial"/>
          <w:i/>
          <w:sz w:val="18"/>
          <w:szCs w:val="18"/>
        </w:rPr>
        <w:t>(должность, ФИО представителя)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провела проверку выполненных работ по ремонту подъезда № _______</w:t>
      </w:r>
    </w:p>
    <w:p w:rsidR="000F0B14" w:rsidRPr="00962B29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многоквартирного дома по адресу: ____________</w:t>
      </w:r>
      <w:r w:rsidR="00E51AE3">
        <w:rPr>
          <w:rFonts w:ascii="Arial" w:hAnsi="Arial" w:cs="Arial"/>
          <w:sz w:val="24"/>
          <w:szCs w:val="24"/>
        </w:rPr>
        <w:t>________________________</w:t>
      </w:r>
      <w:r w:rsidRPr="00962B29">
        <w:rPr>
          <w:rFonts w:ascii="Arial" w:hAnsi="Arial" w:cs="Arial"/>
          <w:sz w:val="24"/>
          <w:szCs w:val="24"/>
        </w:rPr>
        <w:t>_________</w:t>
      </w:r>
    </w:p>
    <w:p w:rsidR="000F0B14" w:rsidRPr="00962B29" w:rsidRDefault="00E51AE3" w:rsidP="000F0B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0F0B14" w:rsidRPr="00962B29">
        <w:rPr>
          <w:rFonts w:ascii="Arial" w:hAnsi="Arial" w:cs="Arial"/>
          <w:sz w:val="24"/>
          <w:szCs w:val="24"/>
        </w:rPr>
        <w:t>_____________________________________________________.</w:t>
      </w:r>
    </w:p>
    <w:p w:rsidR="000F0B14" w:rsidRPr="00962B29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</w:p>
    <w:p w:rsidR="000F0B14" w:rsidRPr="00962B29" w:rsidRDefault="000F0B14" w:rsidP="000F0B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Комиссией</w:t>
      </w:r>
      <w:r w:rsidRPr="00962B29">
        <w:rPr>
          <w:rFonts w:ascii="Arial" w:hAnsi="Arial" w:cs="Arial"/>
          <w:sz w:val="24"/>
          <w:szCs w:val="24"/>
        </w:rPr>
        <w:t xml:space="preserve"> установлен</w:t>
      </w:r>
      <w:r w:rsidR="00E51AE3">
        <w:rPr>
          <w:rFonts w:ascii="Arial" w:hAnsi="Arial" w:cs="Arial"/>
          <w:sz w:val="24"/>
          <w:szCs w:val="24"/>
        </w:rPr>
        <w:t>о: _____________________</w:t>
      </w:r>
      <w:r w:rsidRPr="00962B29">
        <w:rPr>
          <w:rFonts w:ascii="Arial" w:hAnsi="Arial" w:cs="Arial"/>
          <w:sz w:val="24"/>
          <w:szCs w:val="24"/>
        </w:rPr>
        <w:t>___________________________</w:t>
      </w:r>
    </w:p>
    <w:p w:rsidR="000F0B14" w:rsidRPr="00962B29" w:rsidRDefault="00E51AE3" w:rsidP="000F0B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0F0B14" w:rsidRPr="00962B2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0B14" w:rsidRPr="00962B29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F0B14" w:rsidRPr="00962B29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62B29">
        <w:rPr>
          <w:rFonts w:ascii="Arial" w:hAnsi="Arial" w:cs="Arial"/>
          <w:b/>
          <w:sz w:val="24"/>
          <w:szCs w:val="24"/>
        </w:rPr>
        <w:t>Подписи членов комиссии:</w:t>
      </w:r>
    </w:p>
    <w:p w:rsidR="000F0B14" w:rsidRPr="00962B29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  <w:r w:rsidR="00E51AE3">
        <w:rPr>
          <w:rFonts w:ascii="Arial" w:hAnsi="Arial" w:cs="Arial"/>
          <w:sz w:val="24"/>
          <w:szCs w:val="24"/>
        </w:rPr>
        <w:t xml:space="preserve">              _______________</w:t>
      </w:r>
      <w:r w:rsidRPr="00962B29">
        <w:rPr>
          <w:rFonts w:ascii="Arial" w:hAnsi="Arial" w:cs="Arial"/>
          <w:sz w:val="24"/>
          <w:szCs w:val="24"/>
        </w:rPr>
        <w:t>__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62B29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962B29">
        <w:rPr>
          <w:rFonts w:ascii="Arial" w:hAnsi="Arial" w:cs="Arial"/>
          <w:b/>
          <w:i/>
          <w:sz w:val="24"/>
          <w:szCs w:val="24"/>
          <w:vertAlign w:val="superscript"/>
        </w:rPr>
        <w:t>М.П</w:t>
      </w:r>
      <w:r w:rsidRPr="00962B29">
        <w:rPr>
          <w:rFonts w:ascii="Arial" w:hAnsi="Arial" w:cs="Arial"/>
          <w:i/>
          <w:sz w:val="24"/>
          <w:szCs w:val="24"/>
          <w:vertAlign w:val="superscript"/>
        </w:rPr>
        <w:t>.                                      (ФИО)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>Представитель Совета МКД /</w:t>
      </w:r>
    </w:p>
    <w:p w:rsidR="000F0B14" w:rsidRPr="00962B29" w:rsidRDefault="000F0B14" w:rsidP="000F0B14">
      <w:pPr>
        <w:tabs>
          <w:tab w:val="left" w:pos="69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уполномоченный представитель                                           </w:t>
      </w:r>
      <w:r w:rsidR="00E51AE3">
        <w:rPr>
          <w:rFonts w:ascii="Arial" w:hAnsi="Arial" w:cs="Arial"/>
          <w:sz w:val="24"/>
          <w:szCs w:val="24"/>
        </w:rPr>
        <w:t xml:space="preserve">                 _____________</w:t>
      </w:r>
      <w:r w:rsidRPr="00962B29">
        <w:rPr>
          <w:rFonts w:ascii="Arial" w:hAnsi="Arial" w:cs="Arial"/>
          <w:sz w:val="24"/>
          <w:szCs w:val="24"/>
        </w:rPr>
        <w:t xml:space="preserve">_____ 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62B29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Представитель </w:t>
      </w:r>
    </w:p>
    <w:p w:rsidR="000F0B14" w:rsidRPr="00962B29" w:rsidRDefault="000F0B14" w:rsidP="000F0B14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B29">
        <w:rPr>
          <w:rFonts w:ascii="Arial" w:hAnsi="Arial" w:cs="Arial"/>
          <w:sz w:val="24"/>
          <w:szCs w:val="24"/>
        </w:rPr>
        <w:t xml:space="preserve">управляющей организации                                                    </w:t>
      </w:r>
      <w:r w:rsidR="00E51AE3">
        <w:rPr>
          <w:rFonts w:ascii="Arial" w:hAnsi="Arial" w:cs="Arial"/>
          <w:sz w:val="24"/>
          <w:szCs w:val="24"/>
        </w:rPr>
        <w:t xml:space="preserve">                 _____________</w:t>
      </w:r>
      <w:r w:rsidRPr="00962B29">
        <w:rPr>
          <w:rFonts w:ascii="Arial" w:hAnsi="Arial" w:cs="Arial"/>
          <w:sz w:val="24"/>
          <w:szCs w:val="24"/>
        </w:rPr>
        <w:t xml:space="preserve">_____      </w:t>
      </w:r>
    </w:p>
    <w:p w:rsidR="000F0B14" w:rsidRPr="00962B29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62B29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962B29">
        <w:rPr>
          <w:rFonts w:ascii="Arial" w:hAnsi="Arial" w:cs="Arial"/>
          <w:b/>
          <w:i/>
          <w:sz w:val="24"/>
          <w:szCs w:val="24"/>
          <w:vertAlign w:val="superscript"/>
        </w:rPr>
        <w:t>М.П.</w:t>
      </w:r>
      <w:r w:rsidRPr="00962B29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(ФИО)</w:t>
      </w:r>
    </w:p>
    <w:sectPr w:rsidR="000F0B14" w:rsidRPr="00962B29" w:rsidSect="00C42581">
      <w:headerReference w:type="default" r:id="rId11"/>
      <w:pgSz w:w="11906" w:h="16838" w:code="9"/>
      <w:pgMar w:top="567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E8" w:rsidRDefault="005415E8" w:rsidP="00750CCF">
      <w:pPr>
        <w:spacing w:line="240" w:lineRule="auto"/>
      </w:pPr>
      <w:r>
        <w:separator/>
      </w:r>
    </w:p>
  </w:endnote>
  <w:endnote w:type="continuationSeparator" w:id="0">
    <w:p w:rsidR="005415E8" w:rsidRDefault="005415E8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E8" w:rsidRDefault="005415E8" w:rsidP="00750CCF">
      <w:pPr>
        <w:spacing w:line="240" w:lineRule="auto"/>
      </w:pPr>
      <w:r>
        <w:separator/>
      </w:r>
    </w:p>
  </w:footnote>
  <w:footnote w:type="continuationSeparator" w:id="0">
    <w:p w:rsidR="005415E8" w:rsidRDefault="005415E8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29" w:rsidRDefault="00962B29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29" w:rsidRDefault="00962B29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29" w:rsidRDefault="00962B2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444F"/>
    <w:rsid w:val="0001692E"/>
    <w:rsid w:val="00023EE7"/>
    <w:rsid w:val="00024CC1"/>
    <w:rsid w:val="00027D6C"/>
    <w:rsid w:val="00030711"/>
    <w:rsid w:val="00030CF0"/>
    <w:rsid w:val="00035878"/>
    <w:rsid w:val="00035930"/>
    <w:rsid w:val="000362C4"/>
    <w:rsid w:val="00037DE6"/>
    <w:rsid w:val="00040131"/>
    <w:rsid w:val="000405C0"/>
    <w:rsid w:val="00043370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690"/>
    <w:rsid w:val="00065FBA"/>
    <w:rsid w:val="0006697E"/>
    <w:rsid w:val="000730C3"/>
    <w:rsid w:val="00075F51"/>
    <w:rsid w:val="00081D78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A2BF8"/>
    <w:rsid w:val="000A4524"/>
    <w:rsid w:val="000A46CB"/>
    <w:rsid w:val="000A6FDE"/>
    <w:rsid w:val="000B2B69"/>
    <w:rsid w:val="000B4741"/>
    <w:rsid w:val="000B4E5B"/>
    <w:rsid w:val="000B5154"/>
    <w:rsid w:val="000B729A"/>
    <w:rsid w:val="000C001C"/>
    <w:rsid w:val="000C1881"/>
    <w:rsid w:val="000C27E3"/>
    <w:rsid w:val="000C2E34"/>
    <w:rsid w:val="000C433E"/>
    <w:rsid w:val="000C45CD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E4C57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69D5"/>
    <w:rsid w:val="00127775"/>
    <w:rsid w:val="00127E71"/>
    <w:rsid w:val="00130454"/>
    <w:rsid w:val="00134AC7"/>
    <w:rsid w:val="00137B4D"/>
    <w:rsid w:val="00143187"/>
    <w:rsid w:val="00145D67"/>
    <w:rsid w:val="0014706C"/>
    <w:rsid w:val="00147550"/>
    <w:rsid w:val="00152019"/>
    <w:rsid w:val="001523A7"/>
    <w:rsid w:val="00161202"/>
    <w:rsid w:val="00162C88"/>
    <w:rsid w:val="001662D8"/>
    <w:rsid w:val="001663A6"/>
    <w:rsid w:val="00170D9A"/>
    <w:rsid w:val="00171468"/>
    <w:rsid w:val="00172B45"/>
    <w:rsid w:val="001753D1"/>
    <w:rsid w:val="001801CF"/>
    <w:rsid w:val="00181237"/>
    <w:rsid w:val="0018138C"/>
    <w:rsid w:val="0018192E"/>
    <w:rsid w:val="001826B9"/>
    <w:rsid w:val="00186980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E6B0B"/>
    <w:rsid w:val="001F13FA"/>
    <w:rsid w:val="001F4C41"/>
    <w:rsid w:val="001F4DE6"/>
    <w:rsid w:val="001F4F75"/>
    <w:rsid w:val="001F5531"/>
    <w:rsid w:val="001F6B91"/>
    <w:rsid w:val="001F739F"/>
    <w:rsid w:val="00203C5F"/>
    <w:rsid w:val="00204FA0"/>
    <w:rsid w:val="0021049A"/>
    <w:rsid w:val="002123A6"/>
    <w:rsid w:val="002148DE"/>
    <w:rsid w:val="00222706"/>
    <w:rsid w:val="00222E68"/>
    <w:rsid w:val="00224019"/>
    <w:rsid w:val="00224EE8"/>
    <w:rsid w:val="00230EA4"/>
    <w:rsid w:val="0023234C"/>
    <w:rsid w:val="002349B9"/>
    <w:rsid w:val="00235AED"/>
    <w:rsid w:val="00236506"/>
    <w:rsid w:val="00240651"/>
    <w:rsid w:val="00240F44"/>
    <w:rsid w:val="002426C6"/>
    <w:rsid w:val="00243E6A"/>
    <w:rsid w:val="002454C7"/>
    <w:rsid w:val="002454F8"/>
    <w:rsid w:val="00246A79"/>
    <w:rsid w:val="00250C70"/>
    <w:rsid w:val="00252A29"/>
    <w:rsid w:val="00253053"/>
    <w:rsid w:val="0025463B"/>
    <w:rsid w:val="00255641"/>
    <w:rsid w:val="002641BC"/>
    <w:rsid w:val="00265356"/>
    <w:rsid w:val="00265CCB"/>
    <w:rsid w:val="002677D5"/>
    <w:rsid w:val="00270A45"/>
    <w:rsid w:val="00274DED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488A"/>
    <w:rsid w:val="002C4D56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09B"/>
    <w:rsid w:val="002E6503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2C5D"/>
    <w:rsid w:val="00314DE9"/>
    <w:rsid w:val="00320402"/>
    <w:rsid w:val="003209C2"/>
    <w:rsid w:val="00322F3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5AF4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406"/>
    <w:rsid w:val="003C312E"/>
    <w:rsid w:val="003C6F17"/>
    <w:rsid w:val="003D0751"/>
    <w:rsid w:val="003D1284"/>
    <w:rsid w:val="003D46B5"/>
    <w:rsid w:val="003D544E"/>
    <w:rsid w:val="003D57A9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56E"/>
    <w:rsid w:val="00403996"/>
    <w:rsid w:val="00403C08"/>
    <w:rsid w:val="0040441F"/>
    <w:rsid w:val="00406813"/>
    <w:rsid w:val="00410E00"/>
    <w:rsid w:val="00412DBE"/>
    <w:rsid w:val="00413429"/>
    <w:rsid w:val="00417943"/>
    <w:rsid w:val="00417D74"/>
    <w:rsid w:val="00417EDE"/>
    <w:rsid w:val="00423C6B"/>
    <w:rsid w:val="00430DBB"/>
    <w:rsid w:val="004320F0"/>
    <w:rsid w:val="00432737"/>
    <w:rsid w:val="00432749"/>
    <w:rsid w:val="004364CC"/>
    <w:rsid w:val="00437639"/>
    <w:rsid w:val="0044126D"/>
    <w:rsid w:val="004433ED"/>
    <w:rsid w:val="0044692F"/>
    <w:rsid w:val="00450604"/>
    <w:rsid w:val="00451021"/>
    <w:rsid w:val="004525E0"/>
    <w:rsid w:val="0045269B"/>
    <w:rsid w:val="00452D0B"/>
    <w:rsid w:val="00453ED2"/>
    <w:rsid w:val="00455A7A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E73"/>
    <w:rsid w:val="004C20C5"/>
    <w:rsid w:val="004C5C19"/>
    <w:rsid w:val="004C730F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71FE"/>
    <w:rsid w:val="005405FF"/>
    <w:rsid w:val="005415A5"/>
    <w:rsid w:val="005415E8"/>
    <w:rsid w:val="00547050"/>
    <w:rsid w:val="005474FD"/>
    <w:rsid w:val="00551ACA"/>
    <w:rsid w:val="00551EEE"/>
    <w:rsid w:val="0055264B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9CE"/>
    <w:rsid w:val="00567E86"/>
    <w:rsid w:val="00567FEB"/>
    <w:rsid w:val="00572F5D"/>
    <w:rsid w:val="005746E1"/>
    <w:rsid w:val="00576C83"/>
    <w:rsid w:val="00583068"/>
    <w:rsid w:val="00585555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31145"/>
    <w:rsid w:val="006356DF"/>
    <w:rsid w:val="00641D66"/>
    <w:rsid w:val="00642DE2"/>
    <w:rsid w:val="00644769"/>
    <w:rsid w:val="0064637F"/>
    <w:rsid w:val="0064758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5FA9"/>
    <w:rsid w:val="00677BA0"/>
    <w:rsid w:val="00680FC8"/>
    <w:rsid w:val="0068580E"/>
    <w:rsid w:val="00686915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A73BE"/>
    <w:rsid w:val="006B0D7A"/>
    <w:rsid w:val="006B1600"/>
    <w:rsid w:val="006B22CF"/>
    <w:rsid w:val="006B2A9A"/>
    <w:rsid w:val="006B4D08"/>
    <w:rsid w:val="006B767A"/>
    <w:rsid w:val="006B79CC"/>
    <w:rsid w:val="006C2CB7"/>
    <w:rsid w:val="006D007A"/>
    <w:rsid w:val="006D02FD"/>
    <w:rsid w:val="006D1EC8"/>
    <w:rsid w:val="006D3511"/>
    <w:rsid w:val="006D3969"/>
    <w:rsid w:val="006D3A34"/>
    <w:rsid w:val="006D6684"/>
    <w:rsid w:val="006D7933"/>
    <w:rsid w:val="006E012D"/>
    <w:rsid w:val="006E1BBA"/>
    <w:rsid w:val="006E1F2A"/>
    <w:rsid w:val="006E4D93"/>
    <w:rsid w:val="006F07C0"/>
    <w:rsid w:val="006F3804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6B0B"/>
    <w:rsid w:val="00763500"/>
    <w:rsid w:val="00766E0A"/>
    <w:rsid w:val="0076730F"/>
    <w:rsid w:val="00771182"/>
    <w:rsid w:val="0077485D"/>
    <w:rsid w:val="00780355"/>
    <w:rsid w:val="00780665"/>
    <w:rsid w:val="0078514A"/>
    <w:rsid w:val="00786D88"/>
    <w:rsid w:val="00786EC4"/>
    <w:rsid w:val="0079284F"/>
    <w:rsid w:val="00792F0B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6594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289B"/>
    <w:rsid w:val="00875E55"/>
    <w:rsid w:val="00876DD6"/>
    <w:rsid w:val="00880180"/>
    <w:rsid w:val="00882433"/>
    <w:rsid w:val="00886A6B"/>
    <w:rsid w:val="008871B1"/>
    <w:rsid w:val="00890732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8E0"/>
    <w:rsid w:val="008C7C89"/>
    <w:rsid w:val="008D169D"/>
    <w:rsid w:val="008D1D63"/>
    <w:rsid w:val="008D2553"/>
    <w:rsid w:val="008D2BA4"/>
    <w:rsid w:val="008E184E"/>
    <w:rsid w:val="008E3543"/>
    <w:rsid w:val="008E47C9"/>
    <w:rsid w:val="008E552A"/>
    <w:rsid w:val="008E5D33"/>
    <w:rsid w:val="008F13F3"/>
    <w:rsid w:val="008F6781"/>
    <w:rsid w:val="008F7F32"/>
    <w:rsid w:val="0090037F"/>
    <w:rsid w:val="00922798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2B29"/>
    <w:rsid w:val="00964F53"/>
    <w:rsid w:val="009657E9"/>
    <w:rsid w:val="00966EB7"/>
    <w:rsid w:val="009677E7"/>
    <w:rsid w:val="00967DD4"/>
    <w:rsid w:val="00975919"/>
    <w:rsid w:val="00976D63"/>
    <w:rsid w:val="00976EFE"/>
    <w:rsid w:val="009806B7"/>
    <w:rsid w:val="00983FBF"/>
    <w:rsid w:val="00990906"/>
    <w:rsid w:val="009951DA"/>
    <w:rsid w:val="00995A29"/>
    <w:rsid w:val="00996825"/>
    <w:rsid w:val="009A5A4B"/>
    <w:rsid w:val="009A6A73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690"/>
    <w:rsid w:val="009C73FB"/>
    <w:rsid w:val="009D1858"/>
    <w:rsid w:val="009D5620"/>
    <w:rsid w:val="009D75E4"/>
    <w:rsid w:val="009E66C3"/>
    <w:rsid w:val="009F2572"/>
    <w:rsid w:val="009F3659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38F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2D4D"/>
    <w:rsid w:val="00A47C3E"/>
    <w:rsid w:val="00A50749"/>
    <w:rsid w:val="00A5293D"/>
    <w:rsid w:val="00A537B1"/>
    <w:rsid w:val="00A5495D"/>
    <w:rsid w:val="00A60D9F"/>
    <w:rsid w:val="00A60FD4"/>
    <w:rsid w:val="00A61156"/>
    <w:rsid w:val="00A63CA7"/>
    <w:rsid w:val="00A72DC5"/>
    <w:rsid w:val="00A76773"/>
    <w:rsid w:val="00A80CE5"/>
    <w:rsid w:val="00A81A88"/>
    <w:rsid w:val="00A81C6C"/>
    <w:rsid w:val="00A85F23"/>
    <w:rsid w:val="00A86480"/>
    <w:rsid w:val="00A8702D"/>
    <w:rsid w:val="00A94AB3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C31FC"/>
    <w:rsid w:val="00AC3C86"/>
    <w:rsid w:val="00AC5F2E"/>
    <w:rsid w:val="00AD1775"/>
    <w:rsid w:val="00AD581E"/>
    <w:rsid w:val="00AD6291"/>
    <w:rsid w:val="00AE0145"/>
    <w:rsid w:val="00AE20BB"/>
    <w:rsid w:val="00AE4A05"/>
    <w:rsid w:val="00AE6311"/>
    <w:rsid w:val="00AF1256"/>
    <w:rsid w:val="00AF585E"/>
    <w:rsid w:val="00B00DB1"/>
    <w:rsid w:val="00B037CA"/>
    <w:rsid w:val="00B03C96"/>
    <w:rsid w:val="00B05B29"/>
    <w:rsid w:val="00B06B4D"/>
    <w:rsid w:val="00B115F0"/>
    <w:rsid w:val="00B12143"/>
    <w:rsid w:val="00B12C6E"/>
    <w:rsid w:val="00B13009"/>
    <w:rsid w:val="00B131C1"/>
    <w:rsid w:val="00B158D0"/>
    <w:rsid w:val="00B27258"/>
    <w:rsid w:val="00B311B7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56481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5284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1620"/>
    <w:rsid w:val="00C52B21"/>
    <w:rsid w:val="00C54F07"/>
    <w:rsid w:val="00C57227"/>
    <w:rsid w:val="00C575B9"/>
    <w:rsid w:val="00C604A8"/>
    <w:rsid w:val="00C60E62"/>
    <w:rsid w:val="00C61E2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97FF7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7937"/>
    <w:rsid w:val="00CE181D"/>
    <w:rsid w:val="00CE3815"/>
    <w:rsid w:val="00CE7BAF"/>
    <w:rsid w:val="00CF0205"/>
    <w:rsid w:val="00CF21DD"/>
    <w:rsid w:val="00CF5D23"/>
    <w:rsid w:val="00D01E33"/>
    <w:rsid w:val="00D02DAF"/>
    <w:rsid w:val="00D05CAC"/>
    <w:rsid w:val="00D060E1"/>
    <w:rsid w:val="00D07563"/>
    <w:rsid w:val="00D11C25"/>
    <w:rsid w:val="00D161CC"/>
    <w:rsid w:val="00D2060C"/>
    <w:rsid w:val="00D215F3"/>
    <w:rsid w:val="00D23447"/>
    <w:rsid w:val="00D23544"/>
    <w:rsid w:val="00D236BC"/>
    <w:rsid w:val="00D26C35"/>
    <w:rsid w:val="00D334C9"/>
    <w:rsid w:val="00D33CA9"/>
    <w:rsid w:val="00D420BD"/>
    <w:rsid w:val="00D50C86"/>
    <w:rsid w:val="00D5299E"/>
    <w:rsid w:val="00D54F5D"/>
    <w:rsid w:val="00D5652A"/>
    <w:rsid w:val="00D606F2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90476"/>
    <w:rsid w:val="00D90522"/>
    <w:rsid w:val="00D90F44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4BD3"/>
    <w:rsid w:val="00DE7E8F"/>
    <w:rsid w:val="00DF2096"/>
    <w:rsid w:val="00DF3C57"/>
    <w:rsid w:val="00DF4167"/>
    <w:rsid w:val="00E022C2"/>
    <w:rsid w:val="00E069FF"/>
    <w:rsid w:val="00E07312"/>
    <w:rsid w:val="00E10108"/>
    <w:rsid w:val="00E1054C"/>
    <w:rsid w:val="00E10C15"/>
    <w:rsid w:val="00E170CC"/>
    <w:rsid w:val="00E21E8C"/>
    <w:rsid w:val="00E2275B"/>
    <w:rsid w:val="00E24A15"/>
    <w:rsid w:val="00E27DB4"/>
    <w:rsid w:val="00E3290E"/>
    <w:rsid w:val="00E341C6"/>
    <w:rsid w:val="00E352F5"/>
    <w:rsid w:val="00E35C04"/>
    <w:rsid w:val="00E37090"/>
    <w:rsid w:val="00E378F6"/>
    <w:rsid w:val="00E407ED"/>
    <w:rsid w:val="00E44944"/>
    <w:rsid w:val="00E44B3C"/>
    <w:rsid w:val="00E44CDA"/>
    <w:rsid w:val="00E5182F"/>
    <w:rsid w:val="00E51AE3"/>
    <w:rsid w:val="00E52A98"/>
    <w:rsid w:val="00E53EA6"/>
    <w:rsid w:val="00E55F7D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4637"/>
    <w:rsid w:val="00EB6E50"/>
    <w:rsid w:val="00EC1142"/>
    <w:rsid w:val="00EC1A5A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66F7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C13"/>
    <w:rsid w:val="00F20F1C"/>
    <w:rsid w:val="00F24684"/>
    <w:rsid w:val="00F26DE9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3C1D"/>
    <w:rsid w:val="00F64A98"/>
    <w:rsid w:val="00F65CF3"/>
    <w:rsid w:val="00F67478"/>
    <w:rsid w:val="00F674C3"/>
    <w:rsid w:val="00F67DC4"/>
    <w:rsid w:val="00F757B3"/>
    <w:rsid w:val="00F76B4B"/>
    <w:rsid w:val="00F8042F"/>
    <w:rsid w:val="00F80ED6"/>
    <w:rsid w:val="00F82D0B"/>
    <w:rsid w:val="00F833AC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314D"/>
    <w:rsid w:val="00FD0AAC"/>
    <w:rsid w:val="00FD2B41"/>
    <w:rsid w:val="00FD2D35"/>
    <w:rsid w:val="00FD5B30"/>
    <w:rsid w:val="00FD619B"/>
    <w:rsid w:val="00FE06BE"/>
    <w:rsid w:val="00FE0859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718A"/>
    <w:rsid w:val="00074911"/>
    <w:rsid w:val="0008337F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777BA"/>
    <w:rsid w:val="003B0377"/>
    <w:rsid w:val="003B4394"/>
    <w:rsid w:val="003B498F"/>
    <w:rsid w:val="003D717C"/>
    <w:rsid w:val="00461EEF"/>
    <w:rsid w:val="00466047"/>
    <w:rsid w:val="0049781C"/>
    <w:rsid w:val="004A5834"/>
    <w:rsid w:val="004B54E5"/>
    <w:rsid w:val="004C05F8"/>
    <w:rsid w:val="004C2256"/>
    <w:rsid w:val="004C28FA"/>
    <w:rsid w:val="004F618B"/>
    <w:rsid w:val="005044B2"/>
    <w:rsid w:val="00534A51"/>
    <w:rsid w:val="0056561B"/>
    <w:rsid w:val="005D77BA"/>
    <w:rsid w:val="005F5B32"/>
    <w:rsid w:val="006360F0"/>
    <w:rsid w:val="00636137"/>
    <w:rsid w:val="006508A9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7F3DD1"/>
    <w:rsid w:val="007F59AF"/>
    <w:rsid w:val="0083741B"/>
    <w:rsid w:val="00841B04"/>
    <w:rsid w:val="0086500A"/>
    <w:rsid w:val="0087180E"/>
    <w:rsid w:val="008762E9"/>
    <w:rsid w:val="008767B8"/>
    <w:rsid w:val="00881A7D"/>
    <w:rsid w:val="00886C41"/>
    <w:rsid w:val="008C7B1D"/>
    <w:rsid w:val="00932C06"/>
    <w:rsid w:val="0093405D"/>
    <w:rsid w:val="0096164A"/>
    <w:rsid w:val="00976686"/>
    <w:rsid w:val="009A0734"/>
    <w:rsid w:val="009A47F0"/>
    <w:rsid w:val="009B4216"/>
    <w:rsid w:val="009D29D8"/>
    <w:rsid w:val="00A0156A"/>
    <w:rsid w:val="00A06147"/>
    <w:rsid w:val="00A07B71"/>
    <w:rsid w:val="00A41B0E"/>
    <w:rsid w:val="00A42662"/>
    <w:rsid w:val="00A516C8"/>
    <w:rsid w:val="00A90CF5"/>
    <w:rsid w:val="00AB0416"/>
    <w:rsid w:val="00AB763F"/>
    <w:rsid w:val="00AF3FB8"/>
    <w:rsid w:val="00B005B9"/>
    <w:rsid w:val="00B04377"/>
    <w:rsid w:val="00B3297D"/>
    <w:rsid w:val="00B71BF5"/>
    <w:rsid w:val="00BB7C0F"/>
    <w:rsid w:val="00BC290B"/>
    <w:rsid w:val="00BF0BE8"/>
    <w:rsid w:val="00C01A42"/>
    <w:rsid w:val="00C16931"/>
    <w:rsid w:val="00C63439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33B1E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67D1"/>
    <w:rsid w:val="00F6021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F8BB-BC1B-45C2-9311-8AEBF85A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</TotalTime>
  <Pages>24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2021-10-04T12:38:00Z</cp:lastPrinted>
  <dcterms:created xsi:type="dcterms:W3CDTF">2021-10-28T09:11:00Z</dcterms:created>
  <dcterms:modified xsi:type="dcterms:W3CDTF">2021-10-28T09:11:00Z</dcterms:modified>
</cp:coreProperties>
</file>