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CE5B2E" w:rsidRPr="00CE5B2E" w:rsidRDefault="00CE5B2E" w:rsidP="00CE5B2E">
      <w:pPr>
        <w:tabs>
          <w:tab w:val="left" w:pos="1695"/>
          <w:tab w:val="right" w:pos="1513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26.06.2019 № 2377-ПА 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pPr w:leftFromText="180" w:rightFromText="180" w:bottomFromText="20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CE5B2E" w:rsidRPr="00CE5B2E">
        <w:trPr>
          <w:divId w:val="571474153"/>
          <w:trHeight w:val="20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CE5B2E" w:rsidRPr="00CE5B2E" w:rsidTr="00CE5B2E">
        <w:trPr>
          <w:divId w:val="571474153"/>
          <w:trHeight w:val="1386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услуг.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Н. А.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Забабуркина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 – 2022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 в городском округе Люберцы Московской области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61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3" w:gutter="0"/>
          <w:cols w:space="720"/>
        </w:sectPr>
      </w:pPr>
    </w:p>
    <w:p w:rsidR="00CE5B2E" w:rsidRPr="00CE5B2E" w:rsidRDefault="00CE5B2E" w:rsidP="00CE5B2E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Общая характеристика сферы реализации муниципальной программы</w:t>
      </w:r>
    </w:p>
    <w:p w:rsidR="00CE5B2E" w:rsidRPr="00CE5B2E" w:rsidRDefault="00CE5B2E" w:rsidP="00CE5B2E">
      <w:pPr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За  2018 год в администрацию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 поступило 10290 заявлений от граждан, проживающих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МФЦ – 5403 заявлений;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региональный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заялений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Общее количество положительных решений составило – 9745 ед.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г. Люберцы – 4087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д.п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459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431 семьи;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313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536 семьи.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Задачами муниципальной программы является: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Обобщеная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харрактеристика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мероприятий муниципальной программы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Решение задач осуществляется посредством  реализации следующих мероприятий: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</w:t>
      </w: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рганизация работы по предоставлению субсидий на оплату жилого помещения и коммунальных услуг.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 Порядок взаимодействия </w:t>
      </w:r>
      <w:proofErr w:type="gramStart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ответственных</w:t>
      </w:r>
      <w:proofErr w:type="gramEnd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выполнение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мероприятий подпрограммы с заказчиком Подпрограммы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мониторинг целевых значений показателей Подпрограммы и показателей мероприятий Подпрограммы;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ежегодной оценки результативности и эффективности мероприятий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контроль реализации мероприятий Программы в ходе ее реализации;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внесение предложений о корректировке параметров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информационное сопровождение реализации Программы.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>Забабуркина</w:t>
      </w:r>
      <w:proofErr w:type="spellEnd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Нина Александровна. 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6. Состав, форма и сроки предоставления отчетности о ходе реализации мероприятий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 ежеквартально, в Министерство социального развития Московской области ежемесячно.</w:t>
      </w:r>
    </w:p>
    <w:p w:rsidR="00CE5B2E" w:rsidRPr="00CE5B2E" w:rsidRDefault="00CE5B2E" w:rsidP="00CE5B2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1906" w:h="16838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№1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tabs>
          <w:tab w:val="left" w:pos="3170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70"/>
        <w:gridCol w:w="69"/>
        <w:gridCol w:w="1322"/>
        <w:gridCol w:w="75"/>
        <w:gridCol w:w="919"/>
        <w:gridCol w:w="70"/>
        <w:gridCol w:w="781"/>
        <w:gridCol w:w="70"/>
        <w:gridCol w:w="1209"/>
        <w:gridCol w:w="70"/>
        <w:gridCol w:w="1209"/>
        <w:gridCol w:w="70"/>
        <w:gridCol w:w="1334"/>
        <w:gridCol w:w="70"/>
        <w:gridCol w:w="1204"/>
        <w:gridCol w:w="70"/>
        <w:gridCol w:w="1205"/>
        <w:gridCol w:w="70"/>
        <w:gridCol w:w="1205"/>
        <w:gridCol w:w="70"/>
        <w:gridCol w:w="1205"/>
        <w:gridCol w:w="70"/>
        <w:gridCol w:w="807"/>
        <w:gridCol w:w="77"/>
        <w:gridCol w:w="1434"/>
        <w:gridCol w:w="30"/>
      </w:tblGrid>
      <w:tr w:rsidR="00CE5B2E" w:rsidRPr="00CE5B2E">
        <w:trPr>
          <w:gridAfter w:val="1"/>
          <w:divId w:val="571474153"/>
          <w:wAfter w:w="20" w:type="dxa"/>
          <w:trHeight w:val="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году,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пришедствующему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мероприятия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прграммы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мероприятие. 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субсидий администрации городского округа Люберцы Московской области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приостановлении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возобновлении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об отказе в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Решение о прекращении 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предоставления субсидии на оплату ЖКУ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 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- 100 %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>
        <w:trPr>
          <w:gridBefore w:val="1"/>
          <w:divId w:val="571474153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ИТОГО ПО ПРГРАММЕ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>
        <w:trPr>
          <w:gridBefore w:val="1"/>
          <w:divId w:val="571474153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Средства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>
        <w:trPr>
          <w:gridBefore w:val="1"/>
          <w:divId w:val="571474153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>
        <w:trPr>
          <w:gridBefore w:val="1"/>
          <w:divId w:val="571474153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№2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proofErr w:type="gramEnd"/>
    </w:p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Планируемые результаты реализации муниципальной программы «Предоставление гражданам субсидий на оплату жилого помещения  и коммунальных услуг в городском округе Люберцы Московской области»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2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9"/>
        <w:gridCol w:w="1276"/>
        <w:gridCol w:w="1700"/>
        <w:gridCol w:w="1700"/>
        <w:gridCol w:w="1134"/>
        <w:gridCol w:w="1416"/>
        <w:gridCol w:w="1842"/>
        <w:gridCol w:w="1275"/>
        <w:gridCol w:w="1134"/>
        <w:gridCol w:w="850"/>
        <w:gridCol w:w="851"/>
        <w:gridCol w:w="992"/>
        <w:gridCol w:w="851"/>
      </w:tblGrid>
      <w:tr w:rsidR="00CE5B2E" w:rsidRPr="00CE5B2E">
        <w:trPr>
          <w:divId w:val="571474153"/>
          <w:trHeight w:val="20"/>
        </w:trPr>
        <w:tc>
          <w:tcPr>
            <w:tcW w:w="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программы/подпрограммы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>
        <w:trPr>
          <w:divId w:val="571474153"/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</w:tr>
      <w:tr w:rsidR="00CE5B2E" w:rsidRPr="00CE5B2E">
        <w:trPr>
          <w:divId w:val="571474153"/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Реализация исполнения государственных полномочий Московской области по предоставлению гражданам Российской Федерации, имеющим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место жительства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граждан, получивших субсидии на оплату жилого помещения и коммунальных услуг, от общего числа обратившихс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№3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«Предоставление гражданам субсидий на оплату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жилого  помещения и коммунальных услуг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в  городском округе Люберцы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 Московской области»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расчета значений показателей эффективности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муниципальной программы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CE5B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п  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____х 100 где: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=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 о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п – количество граждан, получивших субсидии на оплату жилого помещения и коммунальные услуги;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Единица измерения данного показателя – проценты.</w:t>
      </w:r>
    </w:p>
    <w:tbl>
      <w:tblPr>
        <w:tblpPr w:leftFromText="180" w:rightFromText="180" w:bottomFromText="20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CE5B2E" w:rsidTr="00CE5B2E">
        <w:trPr>
          <w:trHeight w:val="20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E5B2E" w:rsidRDefault="00CE5B2E" w:rsidP="00CE5B2E">
            <w:pPr>
              <w:autoSpaceDE w:val="0"/>
              <w:autoSpaceDN w:val="0"/>
              <w:adjustRightInd w:val="0"/>
              <w:ind w:right="30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</w:rPr>
              <w:lastRenderedPageBreak/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CE5B2E" w:rsidTr="00CE5B2E">
        <w:trPr>
          <w:trHeight w:val="1929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B2E" w:rsidRDefault="00CE5B2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Default="00CE5B2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на плату жилого помещения и коммунальных услуг.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Н. А. </w:t>
            </w:r>
            <w:proofErr w:type="spellStart"/>
            <w:r>
              <w:rPr>
                <w:rFonts w:ascii="Arial" w:eastAsiaTheme="minorEastAsia" w:hAnsi="Arial" w:cs="Arial"/>
                <w:color w:val="000000"/>
              </w:rPr>
              <w:t>Забабуркина</w:t>
            </w:r>
            <w:proofErr w:type="spellEnd"/>
            <w:r>
              <w:rPr>
                <w:rFonts w:ascii="Arial" w:eastAsiaTheme="minorEastAsia" w:hAnsi="Arial" w:cs="Arial"/>
                <w:color w:val="000000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2018 – 2022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Перечень подпрограмм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Предоставление гражданам субсидий на оплату жилого помещения и коммунальных услуг в городском округе Люберцы Московской области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61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Расходы  (тыс. рублей)</w:t>
            </w:r>
          </w:p>
        </w:tc>
      </w:tr>
      <w:tr w:rsidR="00CE5B2E" w:rsidTr="00CE5B2E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</w:tr>
      <w:tr w:rsid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CE5B2E" w:rsidRDefault="00CE5B2E" w:rsidP="00CE5B2E">
      <w:pPr>
        <w:rPr>
          <w:rFonts w:ascii="Arial" w:eastAsiaTheme="minorEastAsia" w:hAnsi="Arial" w:cs="Arial"/>
        </w:rPr>
      </w:pPr>
    </w:p>
    <w:p w:rsidR="00CE5B2E" w:rsidRDefault="00CE5B2E" w:rsidP="00CE5B2E">
      <w:pPr>
        <w:rPr>
          <w:rFonts w:ascii="Arial" w:eastAsiaTheme="minorEastAsia" w:hAnsi="Arial" w:cs="Arial"/>
        </w:rPr>
        <w:sectPr w:rsidR="00CE5B2E">
          <w:pgSz w:w="16838" w:h="11906" w:orient="landscape"/>
          <w:pgMar w:top="1134" w:right="567" w:bottom="1134" w:left="1134" w:header="567" w:footer="63" w:gutter="0"/>
          <w:cols w:space="720"/>
        </w:sectPr>
      </w:pPr>
    </w:p>
    <w:p w:rsidR="00CE5B2E" w:rsidRDefault="00CE5B2E" w:rsidP="00CE5B2E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Arial" w:eastAsia="Times New Roman" w:hAnsi="Arial" w:cs="Arial"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CE5B2E" w:rsidRDefault="00CE5B2E" w:rsidP="00CE5B2E">
      <w:pPr>
        <w:ind w:left="720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E5B2E" w:rsidRDefault="00CE5B2E" w:rsidP="00CE5B2E">
      <w:pPr>
        <w:autoSpaceDE w:val="0"/>
        <w:autoSpaceDN w:val="0"/>
        <w:adjustRightInd w:val="0"/>
        <w:ind w:firstLine="284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CE5B2E" w:rsidRDefault="00CE5B2E" w:rsidP="00CE5B2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За  2018 год в администрацию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 поступило 10290 заявлений от граждан, проживающих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через МФЦ – 5403 заявлений;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через региональный</w:t>
      </w:r>
      <w:r>
        <w:rPr>
          <w:rFonts w:ascii="Arial" w:hAnsi="Arial" w:cs="Arial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>
        <w:rPr>
          <w:rFonts w:ascii="Arial" w:hAnsi="Arial" w:cs="Arial"/>
        </w:rPr>
        <w:t>заялений</w:t>
      </w:r>
      <w:proofErr w:type="spellEnd"/>
      <w:r>
        <w:rPr>
          <w:rFonts w:ascii="Arial" w:hAnsi="Arial" w:cs="Arial"/>
        </w:rPr>
        <w:t>.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Общее количество положительных решений составило – 9745 ед.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.: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г. Люберцы – 4087 семей;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д.п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– 459 семей;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– 431 семьи;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Октябрьский</w:t>
      </w:r>
      <w:proofErr w:type="gramEnd"/>
      <w:r>
        <w:rPr>
          <w:rFonts w:ascii="Arial" w:hAnsi="Arial" w:cs="Arial"/>
        </w:rPr>
        <w:t xml:space="preserve"> – 313 семей;</w:t>
      </w:r>
    </w:p>
    <w:p w:rsidR="00CE5B2E" w:rsidRDefault="00CE5B2E" w:rsidP="00CE5B2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– 536 семьи.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CE5B2E" w:rsidRDefault="00CE5B2E" w:rsidP="00CE5B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CE5B2E" w:rsidRDefault="00CE5B2E" w:rsidP="00CE5B2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</w:t>
      </w: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CE5B2E" w:rsidRDefault="00CE5B2E" w:rsidP="00CE5B2E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</w:rPr>
      </w:pPr>
      <w:r>
        <w:rPr>
          <w:rFonts w:ascii="Arial" w:hAnsi="Arial" w:cs="Arial"/>
        </w:rPr>
        <w:t>Задачами муниципальной программы является:</w:t>
      </w:r>
    </w:p>
    <w:p w:rsidR="00CE5B2E" w:rsidRDefault="00CE5B2E" w:rsidP="00CE5B2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</w:p>
    <w:p w:rsidR="00CE5B2E" w:rsidRDefault="00CE5B2E" w:rsidP="00CE5B2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CE5B2E" w:rsidRDefault="00CE5B2E" w:rsidP="00CE5B2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CE5B2E" w:rsidRDefault="00CE5B2E" w:rsidP="00CE5B2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2).</w:t>
      </w: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proofErr w:type="spellStart"/>
      <w:r>
        <w:rPr>
          <w:rFonts w:ascii="Arial" w:hAnsi="Arial" w:cs="Arial"/>
          <w:b/>
        </w:rPr>
        <w:t>Обобщеная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харрактеристика</w:t>
      </w:r>
      <w:proofErr w:type="spellEnd"/>
      <w:r>
        <w:rPr>
          <w:rFonts w:ascii="Arial" w:hAnsi="Arial" w:cs="Arial"/>
          <w:b/>
        </w:rPr>
        <w:t xml:space="preserve"> основных мероприятий муниципальной программы </w:t>
      </w:r>
    </w:p>
    <w:p w:rsidR="00CE5B2E" w:rsidRDefault="00CE5B2E" w:rsidP="00CE5B2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</w:rPr>
      </w:pPr>
    </w:p>
    <w:p w:rsidR="00CE5B2E" w:rsidRDefault="00CE5B2E" w:rsidP="00CE5B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Решение задач осуществляется посредством  реализации следующих мероприятий:</w:t>
      </w:r>
    </w:p>
    <w:p w:rsidR="00CE5B2E" w:rsidRDefault="00CE5B2E" w:rsidP="00CE5B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CE5B2E" w:rsidRDefault="00CE5B2E" w:rsidP="00CE5B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о</w:t>
      </w:r>
      <w:r>
        <w:rPr>
          <w:rFonts w:ascii="Arial" w:hAnsi="Arial" w:cs="Arial"/>
          <w:color w:val="000000"/>
        </w:rPr>
        <w:t>рганизация работы по предоставлению субсидий на оплату жилого помещения и коммунальных услуг.</w:t>
      </w:r>
    </w:p>
    <w:p w:rsidR="00CE5B2E" w:rsidRDefault="00CE5B2E" w:rsidP="00CE5B2E">
      <w:pPr>
        <w:jc w:val="both"/>
        <w:rPr>
          <w:rFonts w:ascii="Arial" w:hAnsi="Arial" w:cs="Arial"/>
        </w:rPr>
      </w:pPr>
    </w:p>
    <w:p w:rsidR="00CE5B2E" w:rsidRDefault="00CE5B2E" w:rsidP="00CE5B2E">
      <w:pPr>
        <w:pStyle w:val="a3"/>
        <w:jc w:val="center"/>
        <w:rPr>
          <w:rFonts w:ascii="Arial" w:hAnsi="Arial" w:cs="Arial"/>
        </w:rPr>
      </w:pPr>
      <w:r>
        <w:rPr>
          <w:rStyle w:val="a5"/>
          <w:rFonts w:ascii="Arial" w:hAnsi="Arial" w:cs="Arial"/>
        </w:rPr>
        <w:lastRenderedPageBreak/>
        <w:t xml:space="preserve">5. Порядок взаимодействия </w:t>
      </w:r>
      <w:proofErr w:type="gramStart"/>
      <w:r>
        <w:rPr>
          <w:rStyle w:val="a5"/>
          <w:rFonts w:ascii="Arial" w:hAnsi="Arial" w:cs="Arial"/>
        </w:rPr>
        <w:t>ответственных</w:t>
      </w:r>
      <w:proofErr w:type="gramEnd"/>
      <w:r>
        <w:rPr>
          <w:rStyle w:val="a5"/>
          <w:rFonts w:ascii="Arial" w:hAnsi="Arial" w:cs="Arial"/>
        </w:rPr>
        <w:t xml:space="preserve"> за выполнение</w:t>
      </w:r>
    </w:p>
    <w:p w:rsidR="00CE5B2E" w:rsidRDefault="00CE5B2E" w:rsidP="00CE5B2E">
      <w:pPr>
        <w:pStyle w:val="a3"/>
        <w:jc w:val="center"/>
        <w:rPr>
          <w:rStyle w:val="a5"/>
        </w:rPr>
      </w:pPr>
      <w:r>
        <w:rPr>
          <w:rStyle w:val="a5"/>
          <w:rFonts w:ascii="Arial" w:hAnsi="Arial" w:cs="Arial"/>
        </w:rPr>
        <w:t>мероприятий подпрограммы с заказчиком Подпрограммы</w:t>
      </w:r>
    </w:p>
    <w:p w:rsidR="00CE5B2E" w:rsidRDefault="00CE5B2E" w:rsidP="00CE5B2E">
      <w:pPr>
        <w:pStyle w:val="a3"/>
        <w:jc w:val="center"/>
      </w:pPr>
    </w:p>
    <w:p w:rsidR="00CE5B2E" w:rsidRDefault="00CE5B2E" w:rsidP="00CE5B2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мониторинг целевых значений показателей Подпрограммы и показателей мероприятий Подпрограммы;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ежегодной оценки результативности и эффективности мероприятий Программы;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контроль реализации мероприятий Программы в ходе ее реализации;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внесение предложений о корректировке параметров Программы;</w:t>
      </w:r>
    </w:p>
    <w:p w:rsidR="00CE5B2E" w:rsidRDefault="00CE5B2E" w:rsidP="00CE5B2E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информационное сопровождение реализации Программы.</w:t>
      </w:r>
    </w:p>
    <w:p w:rsidR="00CE5B2E" w:rsidRDefault="00CE5B2E" w:rsidP="00CE5B2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CE5B2E" w:rsidRDefault="00CE5B2E" w:rsidP="00CE5B2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>
        <w:rPr>
          <w:rFonts w:ascii="Arial" w:hAnsi="Arial" w:cs="Arial"/>
          <w:bCs/>
        </w:rPr>
        <w:t>Забабуркина</w:t>
      </w:r>
      <w:proofErr w:type="spellEnd"/>
      <w:r>
        <w:rPr>
          <w:rFonts w:ascii="Arial" w:hAnsi="Arial" w:cs="Arial"/>
          <w:bCs/>
        </w:rPr>
        <w:t xml:space="preserve"> Нина Александровна. </w:t>
      </w: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Состав, форма и сроки предоставления отчетности о ходе реализации мероприятий муниципальной программы</w:t>
      </w:r>
    </w:p>
    <w:p w:rsidR="00CE5B2E" w:rsidRDefault="00CE5B2E" w:rsidP="00CE5B2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CE5B2E" w:rsidRDefault="00CE5B2E" w:rsidP="00CE5B2E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ежеквартально, в Министерство социального развития Московской области ежемесячно.</w:t>
      </w:r>
    </w:p>
    <w:p w:rsidR="00CE5B2E" w:rsidRDefault="00CE5B2E" w:rsidP="00CE5B2E">
      <w:pPr>
        <w:pStyle w:val="ConsPlusTitle"/>
        <w:tabs>
          <w:tab w:val="left" w:pos="1260"/>
        </w:tabs>
        <w:ind w:firstLine="567"/>
        <w:jc w:val="both"/>
        <w:rPr>
          <w:rFonts w:ascii="Arial" w:hAnsi="Arial" w:cs="Arial"/>
          <w:b w:val="0"/>
        </w:rPr>
      </w:pPr>
    </w:p>
    <w:p w:rsidR="00CE5B2E" w:rsidRDefault="00CE5B2E" w:rsidP="00CE5B2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CE5B2E" w:rsidRDefault="00CE5B2E" w:rsidP="00CE5B2E">
      <w:pPr>
        <w:rPr>
          <w:rFonts w:ascii="Arial" w:eastAsiaTheme="minorEastAsia" w:hAnsi="Arial" w:cs="Arial"/>
        </w:rPr>
        <w:sectPr w:rsidR="00CE5B2E">
          <w:pgSz w:w="11906" w:h="16838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CE5B2E" w:rsidRPr="00CE5B2E" w:rsidRDefault="00CE5B2E" w:rsidP="00CE5B2E">
      <w:pPr>
        <w:tabs>
          <w:tab w:val="left" w:pos="1695"/>
          <w:tab w:val="right" w:pos="1513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26.06.2019 № 2377-ПА 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pPr w:leftFromText="180" w:rightFromText="180" w:bottomFromText="20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CE5B2E" w:rsidRPr="00CE5B2E" w:rsidTr="00CE5B2E">
        <w:trPr>
          <w:trHeight w:val="20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услуг.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Н. А.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Забабуркина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 – 2022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 в городском округе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61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E5B2E" w:rsidRPr="00CE5B2E" w:rsidTr="00CE5B2E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законодательством Российской Федерации – 100% </w:t>
            </w: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3" w:gutter="0"/>
          <w:cols w:space="720"/>
        </w:sectPr>
      </w:pPr>
    </w:p>
    <w:p w:rsidR="00CE5B2E" w:rsidRPr="00CE5B2E" w:rsidRDefault="00CE5B2E" w:rsidP="00CE5B2E">
      <w:pPr>
        <w:numPr>
          <w:ilvl w:val="0"/>
          <w:numId w:val="4"/>
        </w:num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Общая характеристика сферы реализации муниципальной программы</w:t>
      </w:r>
    </w:p>
    <w:p w:rsidR="00CE5B2E" w:rsidRPr="00CE5B2E" w:rsidRDefault="00CE5B2E" w:rsidP="00CE5B2E">
      <w:pPr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За  2018 год в администрацию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 поступило 10290 заявлений от граждан, проживающих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МФЦ – 5403 заявлений;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региональный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заялений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Общее количество положительных решений составило – 9745 ед.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г. Люберцы – 4087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д.п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459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431 семьи;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313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536 семьи.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Задачами муниципальной программы является: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Обобщеная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харрактеристика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мероприятий муниципальной программы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Решение задач осуществляется посредством  реализации следующих мероприятий: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</w:t>
      </w: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рганизация работы по предоставлению субсидий на оплату жилого помещения и коммунальных услуг.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 Порядок взаимодействия </w:t>
      </w:r>
      <w:proofErr w:type="gramStart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ответственных</w:t>
      </w:r>
      <w:proofErr w:type="gramEnd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выполнение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мероприятий подпрограммы с заказчиком Подпрограммы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мониторинг целевых значений показателей Подпрограммы и показателей мероприятий Подпрограммы;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ежегодной оценки результативности и эффективности мероприятий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контроль реализации мероприятий Программы в ходе ее реализации;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внесение предложений о корректировке параметров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информационное сопровождение реализации Программы.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>Забабуркина</w:t>
      </w:r>
      <w:proofErr w:type="spellEnd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Нина Александровна. 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6. Состав, форма и сроки предоставления отчетности о ходе реализации мероприятий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 ежеквартально, в Министерство социального развития Московской области ежемесячно.</w:t>
      </w:r>
    </w:p>
    <w:p w:rsidR="00CE5B2E" w:rsidRPr="00CE5B2E" w:rsidRDefault="00CE5B2E" w:rsidP="00CE5B2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1906" w:h="16838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№1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tabs>
          <w:tab w:val="left" w:pos="3170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70"/>
        <w:gridCol w:w="69"/>
        <w:gridCol w:w="1322"/>
        <w:gridCol w:w="75"/>
        <w:gridCol w:w="919"/>
        <w:gridCol w:w="70"/>
        <w:gridCol w:w="781"/>
        <w:gridCol w:w="70"/>
        <w:gridCol w:w="1209"/>
        <w:gridCol w:w="70"/>
        <w:gridCol w:w="1209"/>
        <w:gridCol w:w="70"/>
        <w:gridCol w:w="1334"/>
        <w:gridCol w:w="70"/>
        <w:gridCol w:w="1204"/>
        <w:gridCol w:w="70"/>
        <w:gridCol w:w="1205"/>
        <w:gridCol w:w="70"/>
        <w:gridCol w:w="1205"/>
        <w:gridCol w:w="70"/>
        <w:gridCol w:w="1205"/>
        <w:gridCol w:w="70"/>
        <w:gridCol w:w="807"/>
        <w:gridCol w:w="77"/>
        <w:gridCol w:w="1434"/>
        <w:gridCol w:w="30"/>
      </w:tblGrid>
      <w:tr w:rsidR="00CE5B2E" w:rsidRPr="00CE5B2E" w:rsidTr="00CE5B2E">
        <w:trPr>
          <w:gridAfter w:val="1"/>
          <w:wAfter w:w="20" w:type="dxa"/>
          <w:trHeight w:val="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году,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пришедствующему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мероприятия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прграммы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мероприятие. 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субсидий администрации городского округа Люберцы Московской области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приостановлении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возобновлении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об отказе в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Решение о прекращении 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предоставления субсидии на оплату ЖКУ</w:t>
            </w: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 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- 100 %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ИТОГО ПО ПРГРАММЕ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Средства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№2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proofErr w:type="gramEnd"/>
    </w:p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Планируемые результаты реализации муниципальной программы «Предоставление гражданам субсидий на оплату жилого помещения  и коммунальных услуг в городском округе Люберцы Московской области»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3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9"/>
        <w:gridCol w:w="1276"/>
        <w:gridCol w:w="1700"/>
        <w:gridCol w:w="1700"/>
        <w:gridCol w:w="1134"/>
        <w:gridCol w:w="1416"/>
        <w:gridCol w:w="1842"/>
        <w:gridCol w:w="1275"/>
        <w:gridCol w:w="1134"/>
        <w:gridCol w:w="850"/>
        <w:gridCol w:w="851"/>
        <w:gridCol w:w="992"/>
        <w:gridCol w:w="851"/>
      </w:tblGrid>
      <w:tr w:rsidR="00CE5B2E" w:rsidRPr="00CE5B2E" w:rsidTr="00CE5B2E">
        <w:trPr>
          <w:trHeight w:val="20"/>
        </w:trPr>
        <w:tc>
          <w:tcPr>
            <w:tcW w:w="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программы/подпрограммы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5B2E" w:rsidRPr="00CE5B2E" w:rsidTr="00CE5B2E">
        <w:trPr>
          <w:trHeight w:val="20"/>
        </w:trPr>
        <w:tc>
          <w:tcPr>
            <w:tcW w:w="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</w:tr>
      <w:tr w:rsidR="00CE5B2E" w:rsidRPr="00CE5B2E" w:rsidTr="00CE5B2E">
        <w:trPr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Реализация исполнения государственных полномочий Московской области по предоставлению гражданам Российской Федерации, имеющим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место жительства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граждан, получивших субсидии на оплату жилого помещения и коммунальных услуг, от общего числа обратившихс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№3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«Предоставление гражданам субсидий на оплату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жилого  помещения и коммунальных услуг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в  городском округе Люберцы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 Московской области»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расчета значений показателей эффективности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муниципальной программы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CE5B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п  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____х 100 где: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=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 о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п – количество граждан, получивших субсидии на оплату жилого помещения и коммунальные услуги;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Единица измерения данного показателя – проценты.</w:t>
      </w:r>
    </w:p>
    <w:p w:rsidR="00CE5B2E" w:rsidRDefault="00CE5B2E" w:rsidP="00CE5B2E">
      <w:pPr>
        <w:autoSpaceDE w:val="0"/>
        <w:autoSpaceDN w:val="0"/>
        <w:adjustRightInd w:val="0"/>
        <w:ind w:left="19" w:right="19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            </w:t>
      </w:r>
    </w:p>
    <w:p w:rsidR="00CE5B2E" w:rsidRDefault="00CE5B2E" w:rsidP="00CE5B2E">
      <w:pPr>
        <w:autoSpaceDE w:val="0"/>
        <w:autoSpaceDN w:val="0"/>
        <w:adjustRightInd w:val="0"/>
        <w:ind w:left="19" w:right="19"/>
        <w:jc w:val="center"/>
        <w:rPr>
          <w:rFonts w:ascii="Arial" w:eastAsiaTheme="minorEastAsia" w:hAnsi="Arial" w:cs="Arial"/>
          <w:color w:val="000000"/>
        </w:rPr>
      </w:pPr>
    </w:p>
    <w:p w:rsidR="00CE5B2E" w:rsidRDefault="00CE5B2E" w:rsidP="00CE5B2E">
      <w:pPr>
        <w:autoSpaceDE w:val="0"/>
        <w:autoSpaceDN w:val="0"/>
        <w:adjustRightInd w:val="0"/>
        <w:ind w:left="19" w:right="19"/>
        <w:jc w:val="center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lastRenderedPageBreak/>
        <w:t>Перечень мероприятий программы</w:t>
      </w:r>
    </w:p>
    <w:p w:rsidR="00CE5B2E" w:rsidRDefault="00CE5B2E" w:rsidP="00CE5B2E">
      <w:pPr>
        <w:autoSpaceDE w:val="0"/>
        <w:autoSpaceDN w:val="0"/>
        <w:adjustRightInd w:val="0"/>
        <w:ind w:left="19" w:right="19"/>
        <w:jc w:val="center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«Предоставление гражданам субсидий на оплату жилого помещения и коммунальных услуг</w:t>
      </w:r>
    </w:p>
    <w:p w:rsidR="00CE5B2E" w:rsidRDefault="00CE5B2E" w:rsidP="00CE5B2E">
      <w:pPr>
        <w:jc w:val="center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color w:val="000000"/>
        </w:rPr>
        <w:t>в городском округе Люберцы Московской области»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70"/>
        <w:gridCol w:w="69"/>
        <w:gridCol w:w="1322"/>
        <w:gridCol w:w="75"/>
        <w:gridCol w:w="919"/>
        <w:gridCol w:w="70"/>
        <w:gridCol w:w="781"/>
        <w:gridCol w:w="70"/>
        <w:gridCol w:w="1209"/>
        <w:gridCol w:w="70"/>
        <w:gridCol w:w="1209"/>
        <w:gridCol w:w="70"/>
        <w:gridCol w:w="1334"/>
        <w:gridCol w:w="70"/>
        <w:gridCol w:w="1204"/>
        <w:gridCol w:w="70"/>
        <w:gridCol w:w="1205"/>
        <w:gridCol w:w="70"/>
        <w:gridCol w:w="1205"/>
        <w:gridCol w:w="70"/>
        <w:gridCol w:w="1205"/>
        <w:gridCol w:w="70"/>
        <w:gridCol w:w="807"/>
        <w:gridCol w:w="77"/>
        <w:gridCol w:w="1434"/>
        <w:gridCol w:w="30"/>
      </w:tblGrid>
      <w:tr w:rsidR="00CE5B2E" w:rsidTr="00CE5B2E">
        <w:trPr>
          <w:gridAfter w:val="1"/>
          <w:wAfter w:w="20" w:type="dxa"/>
          <w:trHeight w:val="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</w:rPr>
              <w:t>/п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Мероприятия программы/подпрограммы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Объем финансирования мероприятия в году, </w:t>
            </w:r>
            <w:proofErr w:type="spellStart"/>
            <w:r>
              <w:rPr>
                <w:rFonts w:ascii="Arial" w:eastAsiaTheme="minorEastAsia" w:hAnsi="Arial" w:cs="Arial"/>
                <w:color w:val="000000"/>
              </w:rPr>
              <w:t>пришедствующему</w:t>
            </w:r>
            <w:proofErr w:type="spellEnd"/>
            <w:r>
              <w:rPr>
                <w:rFonts w:ascii="Arial" w:eastAsiaTheme="minorEastAsia" w:hAnsi="Arial" w:cs="Arial"/>
                <w:color w:val="000000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6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Результаты выполнения мероприятия </w:t>
            </w:r>
            <w:proofErr w:type="spellStart"/>
            <w:r>
              <w:rPr>
                <w:rFonts w:ascii="Arial" w:eastAsiaTheme="minorEastAsia" w:hAnsi="Arial" w:cs="Arial"/>
                <w:color w:val="000000"/>
              </w:rPr>
              <w:t>прграммы</w:t>
            </w:r>
            <w:proofErr w:type="spellEnd"/>
            <w:r>
              <w:rPr>
                <w:rFonts w:ascii="Arial" w:eastAsiaTheme="minorEastAsia" w:hAnsi="Arial" w:cs="Arial"/>
                <w:color w:val="000000"/>
              </w:rPr>
              <w:t>/подпрограммы</w:t>
            </w: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7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</w:t>
            </w: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Основное мероприятие. </w:t>
            </w:r>
          </w:p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Реализация  исполнения государственных полномочий Московской области по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Управление жилищных субсидий администрации городского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1.1.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1.1. Выплата субсидий на оплату жилого помещения и коммунальных услуг гражданам городского округа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Управление жилищных субсидий администрации городского округа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Решение о приостановлении предоставления субсидии на оплату ЖКУ</w:t>
            </w: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Решение о возобновлени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и предоставления субсидии на оплату ЖКУ</w:t>
            </w: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Решение об отказе в предоставлении субсидии на оплату ЖКУ</w:t>
            </w: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Решение о предоставлении субсидии на оплату ЖКУ</w:t>
            </w: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Решение о прекращении предоставления субсидии на оплату ЖКУ</w:t>
            </w: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1.2.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1.2. Организация работы по предоставлению субсидий на оплату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Управление жилищных субсидий админи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lastRenderedPageBreak/>
              <w:t xml:space="preserve">Доля граждан, получивших субсидии на оплату жилого помещения и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коммунальных услуг от общего числа обратившихся граждан и имеющих право на их получение - 100 %</w:t>
            </w:r>
          </w:p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B2E" w:rsidRDefault="00CE5B2E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4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ИТОГО ПО ПРГРАММЕ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E5B2E" w:rsidTr="00CE5B2E"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Средст</w:t>
            </w:r>
            <w:r>
              <w:rPr>
                <w:rFonts w:ascii="Arial" w:eastAsiaTheme="minorEastAsia" w:hAnsi="Arial" w:cs="Arial"/>
              </w:rPr>
              <w:lastRenderedPageBreak/>
              <w:t>ва бюджета городского округа Люберцы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Default="00CE5B2E">
            <w:pPr>
              <w:ind w:left="-76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CE5B2E" w:rsidRDefault="00CE5B2E" w:rsidP="00CE5B2E">
      <w:pPr>
        <w:rPr>
          <w:rFonts w:ascii="Arial" w:eastAsiaTheme="minorEastAsia" w:hAnsi="Arial" w:cs="Arial"/>
        </w:rPr>
      </w:pPr>
    </w:p>
    <w:p w:rsidR="00CE5B2E" w:rsidRDefault="00CE5B2E" w:rsidP="00CE5B2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Приложение №2</w:t>
      </w:r>
    </w:p>
    <w:p w:rsidR="00CE5B2E" w:rsidRDefault="00CE5B2E" w:rsidP="00CE5B2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CE5B2E" w:rsidRDefault="00CE5B2E" w:rsidP="00CE5B2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CE5B2E" w:rsidRDefault="00CE5B2E" w:rsidP="00CE5B2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>
        <w:rPr>
          <w:rFonts w:ascii="Arial" w:eastAsiaTheme="minorEastAsia" w:hAnsi="Arial" w:cs="Arial"/>
          <w:color w:val="000000"/>
        </w:rPr>
        <w:t>в</w:t>
      </w:r>
      <w:proofErr w:type="gramEnd"/>
      <w:r>
        <w:rPr>
          <w:rFonts w:ascii="Arial" w:eastAsiaTheme="minorEastAsia" w:hAnsi="Arial" w:cs="Arial"/>
          <w:color w:val="000000"/>
        </w:rPr>
        <w:t xml:space="preserve"> </w:t>
      </w:r>
    </w:p>
    <w:p w:rsidR="00CE5B2E" w:rsidRDefault="00CE5B2E" w:rsidP="00CE5B2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proofErr w:type="gramStart"/>
      <w:r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proofErr w:type="gramEnd"/>
    </w:p>
    <w:p w:rsidR="00CE5B2E" w:rsidRDefault="00CE5B2E" w:rsidP="00CE5B2E">
      <w:pPr>
        <w:rPr>
          <w:rFonts w:ascii="Arial" w:eastAsiaTheme="minorEastAsia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Планируемые результаты реализации муниципальной программы «Предоставление гражданам субсидий на оплату жилого помещения  и коммунальных услуг в городском округе Люберцы Московской области»</w:t>
      </w:r>
    </w:p>
    <w:p w:rsidR="00CE5B2E" w:rsidRDefault="00CE5B2E" w:rsidP="00CE5B2E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</w:p>
    <w:tbl>
      <w:tblPr>
        <w:tblStyle w:val="a4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9"/>
        <w:gridCol w:w="1276"/>
        <w:gridCol w:w="1700"/>
        <w:gridCol w:w="1700"/>
        <w:gridCol w:w="1134"/>
        <w:gridCol w:w="1416"/>
        <w:gridCol w:w="1842"/>
        <w:gridCol w:w="1275"/>
        <w:gridCol w:w="1134"/>
        <w:gridCol w:w="850"/>
        <w:gridCol w:w="851"/>
        <w:gridCol w:w="992"/>
        <w:gridCol w:w="851"/>
      </w:tblGrid>
      <w:tr w:rsidR="00CE5B2E" w:rsidTr="00CE5B2E">
        <w:trPr>
          <w:trHeight w:val="20"/>
        </w:trPr>
        <w:tc>
          <w:tcPr>
            <w:tcW w:w="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№№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Базовое значение на начало реализации программы/подпрограммы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 xml:space="preserve">Номер Основного мероприятия в перечне </w:t>
            </w:r>
            <w:r>
              <w:rPr>
                <w:rFonts w:ascii="Arial" w:eastAsiaTheme="minorEastAsia" w:hAnsi="Arial" w:cs="Arial"/>
                <w:color w:val="000000"/>
              </w:rPr>
              <w:lastRenderedPageBreak/>
              <w:t>мероприятий подпрограммы</w:t>
            </w:r>
          </w:p>
        </w:tc>
      </w:tr>
      <w:tr w:rsidR="00CE5B2E" w:rsidTr="00CE5B2E">
        <w:trPr>
          <w:trHeight w:val="20"/>
        </w:trPr>
        <w:tc>
          <w:tcPr>
            <w:tcW w:w="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E5B2E" w:rsidTr="00CE5B2E">
        <w:trPr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lastRenderedPageBreak/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13</w:t>
            </w:r>
          </w:p>
        </w:tc>
      </w:tr>
      <w:tr w:rsidR="00CE5B2E" w:rsidTr="00CE5B2E">
        <w:trPr>
          <w:trHeight w:val="20"/>
        </w:trPr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Default="00CE5B2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Default="00CE5B2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на плату жилого помещения и коммунальных услуг</w:t>
            </w:r>
          </w:p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</w:rPr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МП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Default="00CE5B2E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</w:rPr>
              <w:t>1</w:t>
            </w:r>
          </w:p>
        </w:tc>
      </w:tr>
    </w:tbl>
    <w:p w:rsidR="00CE5B2E" w:rsidRDefault="00CE5B2E" w:rsidP="00CE5B2E">
      <w:pPr>
        <w:pStyle w:val="ConsPlusNormal"/>
        <w:widowControl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CE5B2E" w:rsidRPr="00CE5B2E" w:rsidRDefault="00CE5B2E" w:rsidP="00CE5B2E">
      <w:pPr>
        <w:tabs>
          <w:tab w:val="left" w:pos="1695"/>
          <w:tab w:val="right" w:pos="1513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26.06.2019 № 2377-ПА 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pPr w:leftFromText="180" w:rightFromText="180" w:bottomFromText="20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CE5B2E" w:rsidRPr="00CE5B2E" w:rsidTr="00CE5B2E">
        <w:trPr>
          <w:trHeight w:val="20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в муниципальном 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услуг.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Н. А.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Забабуркина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 – 2022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 в городском округе Люберцы Московской области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61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E5B2E" w:rsidRPr="00CE5B2E" w:rsidTr="00CE5B2E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</w:tr>
      <w:tr w:rsidR="00CE5B2E" w:rsidRPr="00CE5B2E" w:rsidTr="00CE5B2E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3" w:gutter="0"/>
          <w:cols w:space="720"/>
        </w:sectPr>
      </w:pPr>
      <w:bookmarkStart w:id="0" w:name="_GoBack"/>
      <w:bookmarkEnd w:id="0"/>
    </w:p>
    <w:p w:rsidR="00CE5B2E" w:rsidRPr="00CE5B2E" w:rsidRDefault="00CE5B2E" w:rsidP="00CE5B2E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Общая характеристика сферы реализации муниципальной программы</w:t>
      </w:r>
    </w:p>
    <w:p w:rsidR="00CE5B2E" w:rsidRPr="00CE5B2E" w:rsidRDefault="00CE5B2E" w:rsidP="00CE5B2E">
      <w:pPr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За  2018 год в администрацию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 поступило 10290 заявлений от граждан, проживающих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МФЦ – 5403 заявлений;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через региональный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заялений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Общее количество положительных решений составило – 9745 ед.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г. Люберцы – 4087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д.п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459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431 семьи;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313 семей;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84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– 536 семьи.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2. Описание цели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Задачами муниципальной программы является: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2).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Обобщеная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харрактеристика</w:t>
      </w:r>
      <w:proofErr w:type="spellEnd"/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мероприятий муниципальной программы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  <w:t>Решение задач осуществляется посредством  реализации следующих мероприятий: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</w:t>
      </w: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рганизация работы по предоставлению субсидий на оплату жилого помещения и коммунальных услуг.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5. Порядок взаимодействия </w:t>
      </w:r>
      <w:proofErr w:type="gramStart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ответственных</w:t>
      </w:r>
      <w:proofErr w:type="gramEnd"/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выполнение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мероприятий подпрограммы с заказчиком Подпрограммы</w:t>
      </w:r>
    </w:p>
    <w:p w:rsidR="00CE5B2E" w:rsidRPr="00CE5B2E" w:rsidRDefault="00CE5B2E" w:rsidP="00CE5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мониторинг целевых значений показателей Подпрограммы и показателей мероприятий Подпрограммы;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осуществление ежегодной оценки результативности и эффективности мероприятий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контроль реализации мероприятий Программы в ходе ее реализации;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внесение предложений о корректировке параметров Программы;</w:t>
      </w:r>
    </w:p>
    <w:p w:rsidR="00CE5B2E" w:rsidRPr="00CE5B2E" w:rsidRDefault="00CE5B2E" w:rsidP="00CE5B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- информационное сопровождение реализации Программы.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CE5B2E" w:rsidRPr="00CE5B2E" w:rsidRDefault="00CE5B2E" w:rsidP="00CE5B2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>Забабуркина</w:t>
      </w:r>
      <w:proofErr w:type="spellEnd"/>
      <w:r w:rsidRPr="00CE5B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Нина Александровна. 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6. Состав, форма и сроки предоставления отчетности о ходе реализации мероприятий муниципальной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CE5B2E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CE5B2E">
        <w:rPr>
          <w:rFonts w:ascii="Arial" w:eastAsia="Times New Roman" w:hAnsi="Arial" w:cs="Arial"/>
          <w:sz w:val="24"/>
          <w:szCs w:val="24"/>
          <w:lang w:eastAsia="ru-RU"/>
        </w:rPr>
        <w:t>. Люберцы ежеквартально, в Министерство социального развития Московской области ежемесячно.</w:t>
      </w:r>
    </w:p>
    <w:p w:rsidR="00CE5B2E" w:rsidRPr="00CE5B2E" w:rsidRDefault="00CE5B2E" w:rsidP="00CE5B2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1906" w:h="16838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№1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tabs>
          <w:tab w:val="left" w:pos="3170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r w:rsidRPr="00CE5B2E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End"/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программы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19" w:right="1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«Предоставление гражданам субсидий на оплату жилого помещения и коммунальных услуг</w:t>
      </w:r>
    </w:p>
    <w:p w:rsidR="00CE5B2E" w:rsidRPr="00CE5B2E" w:rsidRDefault="00CE5B2E" w:rsidP="00CE5B2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городском округе Люберцы Московской области»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70"/>
        <w:gridCol w:w="69"/>
        <w:gridCol w:w="1322"/>
        <w:gridCol w:w="75"/>
        <w:gridCol w:w="919"/>
        <w:gridCol w:w="70"/>
        <w:gridCol w:w="781"/>
        <w:gridCol w:w="70"/>
        <w:gridCol w:w="1209"/>
        <w:gridCol w:w="70"/>
        <w:gridCol w:w="1209"/>
        <w:gridCol w:w="70"/>
        <w:gridCol w:w="1334"/>
        <w:gridCol w:w="70"/>
        <w:gridCol w:w="1204"/>
        <w:gridCol w:w="70"/>
        <w:gridCol w:w="1205"/>
        <w:gridCol w:w="70"/>
        <w:gridCol w:w="923"/>
        <w:gridCol w:w="352"/>
        <w:gridCol w:w="924"/>
        <w:gridCol w:w="1158"/>
        <w:gridCol w:w="77"/>
        <w:gridCol w:w="1434"/>
        <w:gridCol w:w="30"/>
      </w:tblGrid>
      <w:tr w:rsidR="00CE5B2E" w:rsidRPr="00CE5B2E" w:rsidTr="00CE5B2E">
        <w:trPr>
          <w:gridAfter w:val="1"/>
          <w:wAfter w:w="30" w:type="dxa"/>
          <w:trHeight w:val="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году,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пришедствующему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мероприятия </w:t>
            </w:r>
            <w:proofErr w:type="spellStart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прграммы</w:t>
            </w:r>
            <w:proofErr w:type="spellEnd"/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мероприятие. 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услуг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субсидий администрации городского округа Люберцы Московской области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4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приостановлении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возобновлении предоставления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об отказе в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Решение о предоставлении субсидии на оплату ЖКУ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Решение о прекращении 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предоставления субсидии на оплату ЖКУ</w:t>
            </w: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124365,00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129462,00</w:t>
            </w:r>
          </w:p>
        </w:tc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 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4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- 100 %</w:t>
            </w:r>
          </w:p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19" w:right="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9360,00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9466,00</w:t>
            </w:r>
          </w:p>
        </w:tc>
        <w:tc>
          <w:tcPr>
            <w:tcW w:w="11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E5B2E" w:rsidRPr="00CE5B2E" w:rsidRDefault="00CE5B2E" w:rsidP="00CE5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ИТОГО ПО ПРГРАММЕ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Средства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autoSpaceDE w:val="0"/>
              <w:autoSpaceDN w:val="0"/>
              <w:adjustRightInd w:val="0"/>
              <w:spacing w:after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138928,00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gridBefore w:val="1"/>
          <w:wBefore w:w="30" w:type="dxa"/>
          <w:trHeight w:val="20"/>
        </w:trPr>
        <w:tc>
          <w:tcPr>
            <w:tcW w:w="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B2E" w:rsidRPr="00CE5B2E" w:rsidRDefault="00CE5B2E" w:rsidP="00CE5B2E">
            <w:pPr>
              <w:ind w:left="-7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№2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муниципальной программе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«Предоставление гражданам субсидий на оплату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жилого</w:t>
      </w:r>
      <w:proofErr w:type="gramEnd"/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помещения и коммунальных услуг </w:t>
      </w: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CE5B2E" w:rsidRPr="00CE5B2E" w:rsidRDefault="00CE5B2E" w:rsidP="00CE5B2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городском округе Люберцы Московской области»</w:t>
      </w:r>
      <w:proofErr w:type="gramEnd"/>
    </w:p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Планируемые результаты реализации муниципальной программы «Предоставление гражданам субсидий на оплату жилого помещения  и коммунальных услуг в городском округе Люберцы Московской области»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1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1167"/>
        <w:gridCol w:w="1668"/>
        <w:gridCol w:w="1556"/>
        <w:gridCol w:w="1134"/>
        <w:gridCol w:w="1416"/>
        <w:gridCol w:w="1842"/>
        <w:gridCol w:w="1275"/>
        <w:gridCol w:w="1134"/>
        <w:gridCol w:w="850"/>
        <w:gridCol w:w="851"/>
        <w:gridCol w:w="992"/>
        <w:gridCol w:w="1316"/>
      </w:tblGrid>
      <w:tr w:rsidR="00CE5B2E" w:rsidRPr="00CE5B2E" w:rsidTr="00CE5B2E">
        <w:trPr>
          <w:trHeight w:val="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программы/подпрограммы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5B2E" w:rsidRPr="00CE5B2E" w:rsidTr="00CE5B2E">
        <w:trPr>
          <w:trHeight w:val="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5B2E" w:rsidRPr="00CE5B2E" w:rsidTr="00CE5B2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</w:tr>
      <w:tr w:rsidR="00CE5B2E" w:rsidRPr="00CE5B2E" w:rsidTr="00CE5B2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повышения качества и доступности предоставления гражданам субсидий на оплату жилого 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помещения и коммунальных услуг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 xml:space="preserve">в муниципальном </w:t>
            </w:r>
            <w:r w:rsidRPr="00CE5B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образовании городской округ Люберцы Московской области, субсидий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на плату жилого помещения и коммунальных услуг</w:t>
            </w:r>
          </w:p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</w:t>
            </w:r>
            <w:r w:rsidRPr="00CE5B2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B2E" w:rsidRPr="00CE5B2E" w:rsidRDefault="00CE5B2E" w:rsidP="00CE5B2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5B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:rsidR="00CE5B2E" w:rsidRPr="00CE5B2E" w:rsidRDefault="00CE5B2E" w:rsidP="00CE5B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E5B2E" w:rsidRPr="00CE5B2E">
          <w:pgSz w:w="16838" w:h="11906" w:orient="landscape"/>
          <w:pgMar w:top="1134" w:right="567" w:bottom="1134" w:left="1134" w:header="567" w:footer="62" w:gutter="0"/>
          <w:cols w:space="720"/>
        </w:sect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№3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«Предоставление гражданам субсидий на оплату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жилого  помещения и коммунальных услуг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в  городском округе Люберцы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 xml:space="preserve">  Московской области» </w:t>
      </w:r>
    </w:p>
    <w:p w:rsidR="00CE5B2E" w:rsidRPr="00CE5B2E" w:rsidRDefault="00CE5B2E" w:rsidP="00CE5B2E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расчета значений показателей эффективности </w:t>
      </w:r>
    </w:p>
    <w:p w:rsidR="00CE5B2E" w:rsidRPr="00CE5B2E" w:rsidRDefault="00CE5B2E" w:rsidP="00CE5B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муниципальной программы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Pr="00CE5B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5B2E">
        <w:rPr>
          <w:rFonts w:ascii="Arial" w:eastAsia="Times New Roman" w:hAnsi="Arial" w:cs="Arial"/>
          <w:sz w:val="24"/>
          <w:szCs w:val="24"/>
          <w:lang w:eastAsia="ru-RU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п  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 xml:space="preserve">          ____х 100 где: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=   </w:t>
      </w: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 xml:space="preserve"> о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E5B2E">
        <w:rPr>
          <w:rFonts w:ascii="Arial" w:eastAsia="Times New Roman" w:hAnsi="Arial" w:cs="Arial"/>
          <w:sz w:val="24"/>
          <w:szCs w:val="24"/>
        </w:rPr>
        <w:t>Дп</w:t>
      </w:r>
      <w:proofErr w:type="spellEnd"/>
      <w:r w:rsidRPr="00CE5B2E">
        <w:rPr>
          <w:rFonts w:ascii="Arial" w:eastAsia="Times New Roman" w:hAnsi="Arial" w:cs="Arial"/>
          <w:sz w:val="24"/>
          <w:szCs w:val="24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п – количество граждан, получивших субсидии на оплату жилого помещения и коммунальные услуги;</w:t>
      </w:r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E5B2E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CE5B2E">
        <w:rPr>
          <w:rFonts w:ascii="Arial" w:eastAsia="Times New Roman" w:hAnsi="Arial" w:cs="Arial"/>
          <w:sz w:val="24"/>
          <w:szCs w:val="24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CE5B2E" w:rsidRP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E5B2E">
        <w:rPr>
          <w:rFonts w:ascii="Arial" w:eastAsia="Times New Roman" w:hAnsi="Arial" w:cs="Arial"/>
          <w:sz w:val="24"/>
          <w:szCs w:val="24"/>
        </w:rPr>
        <w:t>Единица измерения данного показателя – проценты.</w:t>
      </w:r>
    </w:p>
    <w:p w:rsidR="00CE5B2E" w:rsidRDefault="00CE5B2E" w:rsidP="00CE5B2E">
      <w:pPr>
        <w:ind w:firstLine="720"/>
        <w:jc w:val="right"/>
        <w:rPr>
          <w:rFonts w:ascii="Arial" w:hAnsi="Arial" w:cs="Arial"/>
        </w:rPr>
      </w:pPr>
    </w:p>
    <w:p w:rsidR="00CE5B2E" w:rsidRDefault="00CE5B2E" w:rsidP="00CE5B2E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:rsidR="00CE5B2E" w:rsidRDefault="00CE5B2E" w:rsidP="00CE5B2E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Методика расчета значений показателей эффективности </w:t>
      </w:r>
    </w:p>
    <w:p w:rsidR="00CE5B2E" w:rsidRDefault="00CE5B2E" w:rsidP="00CE5B2E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реализации муниципальной программы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«</w:t>
      </w:r>
      <w:r>
        <w:rPr>
          <w:rFonts w:ascii="Arial" w:hAnsi="Arial" w:cs="Arial"/>
          <w:b/>
          <w:color w:val="000000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en-US"/>
        </w:rPr>
        <w:t>N</w:t>
      </w:r>
      <w:r>
        <w:rPr>
          <w:rFonts w:ascii="Arial" w:hAnsi="Arial" w:cs="Arial"/>
        </w:rPr>
        <w:t xml:space="preserve">п  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____х 100 где: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Дп</w:t>
      </w:r>
      <w:proofErr w:type="spellEnd"/>
      <w:r>
        <w:rPr>
          <w:rFonts w:ascii="Arial" w:hAnsi="Arial" w:cs="Arial"/>
        </w:rPr>
        <w:t xml:space="preserve"> =   </w:t>
      </w:r>
      <w:r>
        <w:rPr>
          <w:rFonts w:ascii="Arial" w:hAnsi="Arial" w:cs="Arial"/>
          <w:lang w:val="en-US"/>
        </w:rPr>
        <w:t>N</w:t>
      </w:r>
      <w:r>
        <w:rPr>
          <w:rFonts w:ascii="Arial" w:hAnsi="Arial" w:cs="Arial"/>
        </w:rPr>
        <w:t xml:space="preserve"> о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Дп</w:t>
      </w:r>
      <w:proofErr w:type="spellEnd"/>
      <w:r>
        <w:rPr>
          <w:rFonts w:ascii="Arial" w:hAnsi="Arial" w:cs="Arial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N</w:t>
      </w:r>
      <w:r>
        <w:rPr>
          <w:rFonts w:ascii="Arial" w:hAnsi="Arial" w:cs="Arial"/>
        </w:rPr>
        <w:t>п – количество граждан, получивших субсидии на оплату жилого помещения и коммунальные услуги;</w:t>
      </w:r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lang w:val="en-US"/>
        </w:rPr>
        <w:t>N</w:t>
      </w:r>
      <w:r>
        <w:rPr>
          <w:rFonts w:ascii="Arial" w:hAnsi="Arial" w:cs="Arial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CE5B2E" w:rsidRDefault="00CE5B2E" w:rsidP="00CE5B2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 данного показателя – проценты.</w:t>
      </w:r>
    </w:p>
    <w:p w:rsidR="00696B94" w:rsidRDefault="00696B94"/>
    <w:sectPr w:rsidR="00696B94" w:rsidSect="00CE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7799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928CC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94"/>
    <w:rsid w:val="00696B94"/>
    <w:rsid w:val="00CE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5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E5B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E5B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E5B2E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5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E5B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E5B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E5B2E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CE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E5A1-AAF0-459F-9094-84F72176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50</Pages>
  <Words>7853</Words>
  <Characters>44765</Characters>
  <Application>Microsoft Office Word</Application>
  <DocSecurity>0</DocSecurity>
  <Lines>373</Lines>
  <Paragraphs>105</Paragraphs>
  <ScaleCrop>false</ScaleCrop>
  <Company/>
  <LinksUpToDate>false</LinksUpToDate>
  <CharactersWithSpaces>52513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2019-07-02T11:23:00Z</dcterms:created>
  <dcterms:modified xsi:type="dcterms:W3CDTF">2019-07-02T11:33:00Z</dcterms:modified>
</cp:coreProperties>
</file>