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536C" w:rsidRDefault="0085536C" w:rsidP="0085536C">
      <w:pPr>
        <w:tabs>
          <w:tab w:val="left" w:pos="142"/>
          <w:tab w:val="left" w:pos="284"/>
        </w:tabs>
        <w:spacing w:line="276" w:lineRule="auto"/>
        <w:ind w:left="5927"/>
        <w:jc w:val="both"/>
        <w:rPr>
          <w:rFonts w:ascii="Arial" w:hAnsi="Arial" w:cs="Arial"/>
          <w:color w:val="1D1B11"/>
        </w:rPr>
      </w:pPr>
    </w:p>
    <w:p w:rsidR="0085536C" w:rsidRDefault="0085536C" w:rsidP="0085536C">
      <w:pPr>
        <w:widowControl w:val="0"/>
        <w:tabs>
          <w:tab w:val="left" w:pos="142"/>
          <w:tab w:val="left" w:pos="284"/>
        </w:tabs>
        <w:autoSpaceDE w:val="0"/>
        <w:autoSpaceDN w:val="0"/>
        <w:adjustRightInd w:val="0"/>
        <w:spacing w:line="276" w:lineRule="auto"/>
        <w:ind w:left="5360" w:firstLine="340"/>
        <w:jc w:val="right"/>
        <w:outlineLvl w:val="0"/>
        <w:rPr>
          <w:rFonts w:ascii="Arial" w:hAnsi="Arial" w:cs="Arial"/>
          <w:bCs/>
          <w:color w:val="1D1B11"/>
        </w:rPr>
      </w:pPr>
      <w:r>
        <w:rPr>
          <w:rFonts w:ascii="Arial" w:hAnsi="Arial" w:cs="Arial"/>
          <w:bCs/>
          <w:color w:val="1D1B11"/>
        </w:rPr>
        <w:t>Утвержден</w:t>
      </w:r>
    </w:p>
    <w:p w:rsidR="0085536C" w:rsidRDefault="0085536C" w:rsidP="0085536C">
      <w:pPr>
        <w:widowControl w:val="0"/>
        <w:tabs>
          <w:tab w:val="left" w:pos="142"/>
          <w:tab w:val="left" w:pos="284"/>
        </w:tabs>
        <w:autoSpaceDE w:val="0"/>
        <w:autoSpaceDN w:val="0"/>
        <w:adjustRightInd w:val="0"/>
        <w:spacing w:line="276" w:lineRule="auto"/>
        <w:ind w:left="5360" w:firstLine="340"/>
        <w:jc w:val="right"/>
        <w:outlineLvl w:val="0"/>
        <w:rPr>
          <w:rFonts w:ascii="Arial" w:hAnsi="Arial" w:cs="Arial"/>
          <w:bCs/>
          <w:color w:val="1D1B11"/>
        </w:rPr>
      </w:pPr>
      <w:r>
        <w:rPr>
          <w:rFonts w:ascii="Arial" w:hAnsi="Arial" w:cs="Arial"/>
          <w:bCs/>
          <w:color w:val="1D1B11"/>
        </w:rPr>
        <w:t>Постановлением администрации         городского округа Люберцы</w:t>
      </w:r>
    </w:p>
    <w:p w:rsidR="0085536C" w:rsidRDefault="0085536C" w:rsidP="0085536C">
      <w:pPr>
        <w:widowControl w:val="0"/>
        <w:tabs>
          <w:tab w:val="left" w:pos="142"/>
          <w:tab w:val="left" w:pos="284"/>
        </w:tabs>
        <w:autoSpaceDE w:val="0"/>
        <w:autoSpaceDN w:val="0"/>
        <w:adjustRightInd w:val="0"/>
        <w:spacing w:line="276" w:lineRule="auto"/>
        <w:ind w:left="5360" w:firstLine="340"/>
        <w:jc w:val="right"/>
        <w:outlineLvl w:val="0"/>
        <w:rPr>
          <w:rFonts w:ascii="Arial" w:hAnsi="Arial" w:cs="Arial"/>
          <w:bCs/>
          <w:color w:val="1D1B11"/>
        </w:rPr>
      </w:pPr>
      <w:r>
        <w:rPr>
          <w:rFonts w:ascii="Arial" w:hAnsi="Arial" w:cs="Arial"/>
          <w:bCs/>
          <w:color w:val="1D1B11"/>
        </w:rPr>
        <w:t>Московской области</w:t>
      </w:r>
    </w:p>
    <w:p w:rsidR="0085536C" w:rsidRDefault="0085536C" w:rsidP="0085536C">
      <w:pPr>
        <w:widowControl w:val="0"/>
        <w:tabs>
          <w:tab w:val="left" w:pos="142"/>
          <w:tab w:val="left" w:pos="284"/>
        </w:tabs>
        <w:autoSpaceDE w:val="0"/>
        <w:autoSpaceDN w:val="0"/>
        <w:adjustRightInd w:val="0"/>
        <w:spacing w:line="276" w:lineRule="auto"/>
        <w:ind w:left="5360" w:firstLine="340"/>
        <w:jc w:val="right"/>
        <w:outlineLvl w:val="0"/>
        <w:rPr>
          <w:rFonts w:ascii="Arial" w:hAnsi="Arial" w:cs="Arial"/>
          <w:bCs/>
          <w:color w:val="1D1B11"/>
        </w:rPr>
      </w:pPr>
      <w:r>
        <w:rPr>
          <w:rFonts w:ascii="Arial" w:hAnsi="Arial" w:cs="Arial"/>
          <w:bCs/>
          <w:color w:val="1D1B11"/>
        </w:rPr>
        <w:t>от 22.05.2019  № 1938-ПА</w:t>
      </w:r>
    </w:p>
    <w:p w:rsidR="0085536C" w:rsidRDefault="0085536C" w:rsidP="0085536C">
      <w:pPr>
        <w:tabs>
          <w:tab w:val="left" w:pos="142"/>
          <w:tab w:val="left" w:pos="284"/>
        </w:tabs>
        <w:spacing w:line="276" w:lineRule="auto"/>
        <w:jc w:val="center"/>
        <w:rPr>
          <w:rFonts w:ascii="Arial" w:hAnsi="Arial" w:cs="Arial"/>
          <w:color w:val="1D1B11"/>
        </w:rPr>
      </w:pPr>
    </w:p>
    <w:p w:rsidR="0085536C" w:rsidRDefault="0085536C" w:rsidP="0085536C">
      <w:pPr>
        <w:tabs>
          <w:tab w:val="left" w:pos="142"/>
          <w:tab w:val="left" w:pos="284"/>
        </w:tabs>
        <w:spacing w:line="276" w:lineRule="auto"/>
        <w:jc w:val="center"/>
        <w:rPr>
          <w:rFonts w:ascii="Arial" w:hAnsi="Arial" w:cs="Arial"/>
          <w:b/>
          <w:bCs/>
          <w:color w:val="1D1B11"/>
        </w:rPr>
      </w:pPr>
      <w:r>
        <w:rPr>
          <w:rFonts w:ascii="Arial" w:hAnsi="Arial" w:cs="Arial"/>
          <w:b/>
          <w:bCs/>
          <w:color w:val="1D1B11"/>
        </w:rPr>
        <w:t xml:space="preserve">АДМИНИСТРАТИВНЫЙ РЕГЛАМЕНТ </w:t>
      </w:r>
      <w:r>
        <w:rPr>
          <w:rFonts w:ascii="Arial" w:hAnsi="Arial" w:cs="Arial"/>
          <w:b/>
          <w:bCs/>
          <w:color w:val="1D1B11"/>
        </w:rPr>
        <w:br/>
      </w:r>
      <w:r>
        <w:rPr>
          <w:rFonts w:ascii="Arial" w:hAnsi="Arial" w:cs="Arial"/>
          <w:bCs/>
          <w:color w:val="1D1B11"/>
        </w:rPr>
        <w:t>по предоставлению 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center"/>
        <w:outlineLvl w:val="0"/>
        <w:rPr>
          <w:rFonts w:ascii="Arial" w:hAnsi="Arial" w:cs="Arial"/>
          <w:color w:val="1D1B11"/>
        </w:rPr>
      </w:pPr>
      <w:r>
        <w:rPr>
          <w:rFonts w:ascii="Arial" w:hAnsi="Arial" w:cs="Arial"/>
          <w:bCs/>
          <w:color w:val="1D1B11"/>
        </w:rPr>
        <w:t>«</w:t>
      </w:r>
      <w:r>
        <w:rPr>
          <w:rFonts w:ascii="Arial" w:hAnsi="Arial" w:cs="Arial"/>
          <w:color w:val="1D1B11"/>
        </w:rPr>
        <w:t>Признание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p w:rsidR="0085536C" w:rsidRDefault="0085536C" w:rsidP="0085536C">
      <w:pPr>
        <w:widowControl w:val="0"/>
        <w:tabs>
          <w:tab w:val="left" w:pos="142"/>
          <w:tab w:val="left" w:pos="284"/>
        </w:tabs>
        <w:autoSpaceDE w:val="0"/>
        <w:autoSpaceDN w:val="0"/>
        <w:adjustRightInd w:val="0"/>
        <w:spacing w:line="276" w:lineRule="auto"/>
        <w:ind w:left="-567" w:firstLine="340"/>
        <w:jc w:val="both"/>
        <w:outlineLvl w:val="0"/>
        <w:rPr>
          <w:rFonts w:ascii="Arial" w:hAnsi="Arial" w:cs="Arial"/>
          <w:color w:val="1D1B11"/>
        </w:rPr>
      </w:pPr>
    </w:p>
    <w:p w:rsidR="0085536C" w:rsidRDefault="0085536C" w:rsidP="0085536C">
      <w:pPr>
        <w:widowControl w:val="0"/>
        <w:tabs>
          <w:tab w:val="left" w:pos="142"/>
          <w:tab w:val="left" w:pos="284"/>
        </w:tabs>
        <w:autoSpaceDE w:val="0"/>
        <w:autoSpaceDN w:val="0"/>
        <w:adjustRightInd w:val="0"/>
        <w:spacing w:before="108" w:after="108" w:line="276" w:lineRule="auto"/>
        <w:jc w:val="center"/>
        <w:outlineLvl w:val="0"/>
        <w:rPr>
          <w:rFonts w:ascii="Arial" w:hAnsi="Arial" w:cs="Arial"/>
          <w:b/>
          <w:bCs/>
          <w:color w:val="1D1B11"/>
        </w:rPr>
      </w:pPr>
      <w:bookmarkStart w:id="0" w:name="sub_1001"/>
      <w:r>
        <w:rPr>
          <w:rFonts w:ascii="Arial" w:hAnsi="Arial" w:cs="Arial"/>
          <w:b/>
          <w:bCs/>
          <w:color w:val="1D1B11"/>
        </w:rPr>
        <w:t>1. Общие положения</w:t>
      </w:r>
    </w:p>
    <w:bookmarkEnd w:id="0"/>
    <w:p w:rsidR="0085536C" w:rsidRDefault="0085536C" w:rsidP="0085536C">
      <w:pPr>
        <w:widowControl w:val="0"/>
        <w:tabs>
          <w:tab w:val="left" w:pos="142"/>
          <w:tab w:val="left" w:pos="284"/>
        </w:tabs>
        <w:autoSpaceDE w:val="0"/>
        <w:autoSpaceDN w:val="0"/>
        <w:adjustRightInd w:val="0"/>
        <w:spacing w:line="276" w:lineRule="auto"/>
        <w:ind w:left="-567" w:firstLine="340"/>
        <w:jc w:val="both"/>
        <w:rPr>
          <w:rFonts w:ascii="Arial" w:hAnsi="Arial" w:cs="Arial"/>
          <w:color w:val="1D1B11"/>
        </w:rPr>
      </w:pPr>
    </w:p>
    <w:p w:rsidR="0085536C" w:rsidRDefault="0085536C" w:rsidP="0085536C">
      <w:pPr>
        <w:widowControl w:val="0"/>
        <w:tabs>
          <w:tab w:val="left" w:pos="142"/>
          <w:tab w:val="left" w:pos="284"/>
        </w:tabs>
        <w:autoSpaceDE w:val="0"/>
        <w:autoSpaceDN w:val="0"/>
        <w:adjustRightInd w:val="0"/>
        <w:spacing w:line="276" w:lineRule="auto"/>
        <w:ind w:firstLine="284"/>
        <w:jc w:val="both"/>
        <w:rPr>
          <w:rFonts w:ascii="Arial" w:hAnsi="Arial" w:cs="Arial"/>
          <w:color w:val="1D1B11"/>
        </w:rPr>
      </w:pPr>
      <w:bookmarkStart w:id="1" w:name="sub_1011"/>
      <w:r>
        <w:rPr>
          <w:rFonts w:ascii="Arial" w:hAnsi="Arial" w:cs="Arial"/>
          <w:color w:val="1D1B11"/>
        </w:rPr>
        <w:t>1.1.</w:t>
      </w:r>
      <w:r>
        <w:rPr>
          <w:rFonts w:ascii="Arial" w:hAnsi="Arial" w:cs="Arial"/>
          <w:color w:val="1D1B11"/>
        </w:rPr>
        <w:tab/>
        <w:t xml:space="preserve"> </w:t>
      </w:r>
      <w:proofErr w:type="gramStart"/>
      <w:r>
        <w:rPr>
          <w:rFonts w:ascii="Arial" w:hAnsi="Arial" w:cs="Arial"/>
          <w:color w:val="1D1B11"/>
        </w:rPr>
        <w:t>Настоящий Административный регламент предоставления муниципальной услуги по признанию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r>
        <w:rPr>
          <w:rFonts w:ascii="Arial" w:hAnsi="Arial" w:cs="Arial"/>
          <w:b/>
          <w:color w:val="1D1B11"/>
        </w:rPr>
        <w:t xml:space="preserve"> </w:t>
      </w:r>
      <w:r>
        <w:rPr>
          <w:rFonts w:ascii="Arial" w:hAnsi="Arial" w:cs="Arial"/>
          <w:color w:val="1D1B11"/>
        </w:rPr>
        <w:t xml:space="preserve">на территории муниципального образования городской округ Люберцы Московской области (далее - Административный регламент) определяет порядок организации работы по </w:t>
      </w:r>
      <w:bookmarkEnd w:id="1"/>
      <w:r>
        <w:rPr>
          <w:rFonts w:ascii="Arial" w:hAnsi="Arial" w:cs="Arial"/>
          <w:color w:val="1D1B11"/>
        </w:rPr>
        <w:t>признанию помещения жилым помещением, жилого помещения непригодным для проживания, многоквартирного</w:t>
      </w:r>
      <w:proofErr w:type="gramEnd"/>
      <w:r>
        <w:rPr>
          <w:rFonts w:ascii="Arial" w:hAnsi="Arial" w:cs="Arial"/>
          <w:color w:val="1D1B11"/>
        </w:rPr>
        <w:t xml:space="preserve"> дома аварийным и подлежащим сносу или реконструкции, садового дома жилым домом и жилого дома садовым домом предусматривает оптимизацию (повышение качества) выполняемых административных процедур, устанавливает состав, последовательность и сроки их выполнения, требования к порядку их проведения.</w:t>
      </w:r>
    </w:p>
    <w:p w:rsidR="0085536C" w:rsidRDefault="0085536C" w:rsidP="0085536C">
      <w:pPr>
        <w:widowControl w:val="0"/>
        <w:tabs>
          <w:tab w:val="left" w:pos="142"/>
          <w:tab w:val="left" w:pos="284"/>
        </w:tabs>
        <w:autoSpaceDE w:val="0"/>
        <w:autoSpaceDN w:val="0"/>
        <w:adjustRightInd w:val="0"/>
        <w:spacing w:line="276" w:lineRule="auto"/>
        <w:ind w:firstLine="284"/>
        <w:jc w:val="both"/>
        <w:rPr>
          <w:rFonts w:ascii="Arial" w:hAnsi="Arial" w:cs="Arial"/>
          <w:color w:val="1D1B11"/>
        </w:rPr>
      </w:pPr>
      <w:bookmarkStart w:id="2" w:name="sub_1012"/>
      <w:r>
        <w:rPr>
          <w:rFonts w:ascii="Arial" w:hAnsi="Arial" w:cs="Arial"/>
          <w:color w:val="1D1B11"/>
        </w:rPr>
        <w:t xml:space="preserve">1.2. </w:t>
      </w:r>
      <w:proofErr w:type="gramStart"/>
      <w:r>
        <w:rPr>
          <w:rFonts w:ascii="Arial" w:hAnsi="Arial" w:cs="Arial"/>
          <w:color w:val="1D1B11"/>
        </w:rPr>
        <w:t>Муниципальная услуга по признанию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 предоставляется администрацией городского округа Люберцы (далее-Администрация) и осуществляется через коллегиальный орган - межведомственную комиссию по признанию помещения жилым помещением, жилого помещения непригодным для проживания и многоквартирного дома аварийным и подлежащим сносу или</w:t>
      </w:r>
      <w:proofErr w:type="gramEnd"/>
      <w:r>
        <w:rPr>
          <w:rFonts w:ascii="Arial" w:hAnsi="Arial" w:cs="Arial"/>
          <w:color w:val="1D1B11"/>
        </w:rPr>
        <w:t xml:space="preserve"> реконструкции, садового дома жилым домом и жилого дома садовым домом на территории муниципального образования городской округ Люберцы (далее - Комиссия)</w:t>
      </w:r>
      <w:bookmarkEnd w:id="2"/>
      <w:r>
        <w:rPr>
          <w:rFonts w:ascii="Arial" w:hAnsi="Arial" w:cs="Arial"/>
          <w:color w:val="1D1B11"/>
        </w:rPr>
        <w:t>.</w:t>
      </w:r>
    </w:p>
    <w:p w:rsidR="0085536C" w:rsidRDefault="0085536C" w:rsidP="0085536C">
      <w:pPr>
        <w:widowControl w:val="0"/>
        <w:tabs>
          <w:tab w:val="left" w:pos="142"/>
          <w:tab w:val="left" w:pos="284"/>
        </w:tabs>
        <w:autoSpaceDE w:val="0"/>
        <w:autoSpaceDN w:val="0"/>
        <w:adjustRightInd w:val="0"/>
        <w:spacing w:line="276" w:lineRule="auto"/>
        <w:ind w:firstLine="284"/>
        <w:jc w:val="both"/>
        <w:rPr>
          <w:rFonts w:ascii="Arial" w:hAnsi="Arial" w:cs="Arial"/>
          <w:color w:val="1D1B11"/>
        </w:rPr>
      </w:pPr>
      <w:bookmarkStart w:id="3" w:name="sub_10123"/>
      <w:r>
        <w:rPr>
          <w:rFonts w:ascii="Arial" w:hAnsi="Arial" w:cs="Arial"/>
          <w:color w:val="1D1B11"/>
        </w:rPr>
        <w:t>Муниципальная услуга может быть предоставлена при обращении в многофункциональный центр предоставления государственных и муниципальных услуг (далее - МФЦ). Заявители представляют документы в МФЦ путем личной подачи документов.</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Муниципальная услуга может быть предоставлена в электронном виде через функционал электронной приёмной на портале государственных и муниципальных услуг.</w:t>
      </w:r>
    </w:p>
    <w:p w:rsidR="0085536C" w:rsidRDefault="0085536C" w:rsidP="0085536C">
      <w:pPr>
        <w:autoSpaceDE w:val="0"/>
        <w:autoSpaceDN w:val="0"/>
        <w:adjustRightInd w:val="0"/>
        <w:spacing w:line="276" w:lineRule="auto"/>
        <w:ind w:right="-2" w:firstLine="540"/>
        <w:jc w:val="both"/>
        <w:rPr>
          <w:rFonts w:ascii="Arial" w:hAnsi="Arial" w:cs="Arial"/>
          <w:color w:val="000000"/>
        </w:rPr>
      </w:pPr>
      <w:r>
        <w:rPr>
          <w:rFonts w:ascii="Arial" w:hAnsi="Arial" w:cs="Arial"/>
          <w:color w:val="000000"/>
        </w:rPr>
        <w:t>Заявитель вправе представить заявление и прилагаемые к нему документы на бумажном носителе лично или посредством почтового отправления с уведомлением о вручении.</w:t>
      </w:r>
    </w:p>
    <w:bookmarkEnd w:id="3"/>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1.3.</w:t>
      </w:r>
      <w:bookmarkStart w:id="4" w:name="sub_103"/>
      <w:r>
        <w:rPr>
          <w:rFonts w:ascii="Arial" w:hAnsi="Arial" w:cs="Arial"/>
          <w:color w:val="1D1B11"/>
        </w:rPr>
        <w:t xml:space="preserve"> Место нахождения администрации: </w:t>
      </w:r>
      <w:r>
        <w:rPr>
          <w:rFonts w:ascii="Arial" w:hAnsi="Arial" w:cs="Arial"/>
        </w:rPr>
        <w:t xml:space="preserve">140000, Московская область,               </w:t>
      </w:r>
      <w:r>
        <w:rPr>
          <w:rFonts w:ascii="Arial" w:hAnsi="Arial" w:cs="Arial"/>
        </w:rPr>
        <w:lastRenderedPageBreak/>
        <w:t>городской округ Люберцы, город Люберцы, Октябрьский проспект, дом 190</w:t>
      </w:r>
      <w:r>
        <w:rPr>
          <w:rFonts w:ascii="Arial" w:hAnsi="Arial" w:cs="Arial"/>
          <w:color w:val="1D1B11"/>
        </w:rPr>
        <w:t>.</w:t>
      </w:r>
    </w:p>
    <w:bookmarkEnd w:id="4"/>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График работы: </w:t>
      </w:r>
      <w:proofErr w:type="spellStart"/>
      <w:r>
        <w:rPr>
          <w:rFonts w:ascii="Arial" w:hAnsi="Arial" w:cs="Arial"/>
          <w:color w:val="1D1B11"/>
        </w:rPr>
        <w:t>пн-чт</w:t>
      </w:r>
      <w:proofErr w:type="spellEnd"/>
      <w:r>
        <w:rPr>
          <w:rFonts w:ascii="Arial" w:hAnsi="Arial" w:cs="Arial"/>
          <w:color w:val="1D1B11"/>
        </w:rPr>
        <w:t xml:space="preserve"> с 9.00 до 18.00,обед с 13.00 до 13.45</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ab/>
      </w:r>
      <w:r>
        <w:rPr>
          <w:rFonts w:ascii="Arial" w:hAnsi="Arial" w:cs="Arial"/>
          <w:color w:val="1D1B11"/>
        </w:rPr>
        <w:tab/>
      </w:r>
      <w:r>
        <w:rPr>
          <w:rFonts w:ascii="Arial" w:hAnsi="Arial" w:cs="Arial"/>
          <w:color w:val="1D1B11"/>
        </w:rPr>
        <w:tab/>
        <w:t xml:space="preserve">  пт. с 9.00 до 16.45, обед с 13.00 до 13.45</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5" w:name="sub_104"/>
      <w:r>
        <w:rPr>
          <w:rFonts w:ascii="Arial" w:hAnsi="Arial" w:cs="Arial"/>
          <w:color w:val="1D1B11"/>
        </w:rPr>
        <w:t xml:space="preserve">1.4. </w:t>
      </w:r>
      <w:bookmarkStart w:id="6" w:name="sub_20196"/>
      <w:bookmarkEnd w:id="5"/>
      <w:r>
        <w:rPr>
          <w:rFonts w:ascii="Arial" w:hAnsi="Arial" w:cs="Arial"/>
          <w:color w:val="1D1B11"/>
        </w:rPr>
        <w:t>Справочные телефоны и адреса электронной почты (E-</w:t>
      </w:r>
      <w:proofErr w:type="spellStart"/>
      <w:r>
        <w:rPr>
          <w:rFonts w:ascii="Arial" w:hAnsi="Arial" w:cs="Arial"/>
          <w:color w:val="1D1B11"/>
        </w:rPr>
        <w:t>mail</w:t>
      </w:r>
      <w:proofErr w:type="spellEnd"/>
      <w:r>
        <w:rPr>
          <w:rFonts w:ascii="Arial" w:hAnsi="Arial" w:cs="Arial"/>
          <w:color w:val="1D1B11"/>
        </w:rPr>
        <w:t xml:space="preserve">) МФЦ указаны в </w:t>
      </w:r>
      <w:hyperlink r:id="rId6" w:anchor="sub_1900" w:history="1">
        <w:r>
          <w:rPr>
            <w:rStyle w:val="a3"/>
            <w:rFonts w:ascii="Arial" w:hAnsi="Arial" w:cs="Arial"/>
            <w:color w:val="1D1B11"/>
            <w:u w:val="none"/>
          </w:rPr>
          <w:t>Приложении</w:t>
        </w:r>
      </w:hyperlink>
      <w:r>
        <w:rPr>
          <w:rFonts w:ascii="Arial" w:hAnsi="Arial" w:cs="Arial"/>
          <w:color w:val="1D1B11"/>
        </w:rPr>
        <w:t xml:space="preserve"> №1 к настоящему Административному регламенту.</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7" w:name="sub_106"/>
      <w:bookmarkEnd w:id="6"/>
      <w:r>
        <w:rPr>
          <w:rFonts w:ascii="Arial" w:hAnsi="Arial" w:cs="Arial"/>
          <w:color w:val="1D1B11"/>
        </w:rPr>
        <w:t>1.5. Информирование о правилах предоставления муниципальной услуги производится путем опубликования нормативных документов и настоящему Административного регламента в официальных средствах массовой информации, а также путем личного консультирования.</w:t>
      </w:r>
    </w:p>
    <w:bookmarkEnd w:id="7"/>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Информация по вопросам предоставления муниципальной услуги, в том числе о ходе ее предоставления может быть получена:</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а) устно - по адресу, указанному </w:t>
      </w:r>
      <w:hyperlink r:id="rId7" w:anchor="sub_103" w:history="1">
        <w:r>
          <w:rPr>
            <w:rStyle w:val="a3"/>
            <w:rFonts w:ascii="Arial" w:hAnsi="Arial" w:cs="Arial"/>
            <w:color w:val="1D1B11"/>
            <w:u w:val="none"/>
          </w:rPr>
          <w:t>в пункте 1.3</w:t>
        </w:r>
      </w:hyperlink>
      <w:r>
        <w:rPr>
          <w:rFonts w:ascii="Arial" w:hAnsi="Arial" w:cs="Arial"/>
          <w:color w:val="1D1B11"/>
        </w:rPr>
        <w:t xml:space="preserve"> настоящего Административного регламента;</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б) письменно - путем направления почтового отправления по адресу, указанному в </w:t>
      </w:r>
      <w:hyperlink r:id="rId8" w:anchor="sub_103" w:history="1">
        <w:r>
          <w:rPr>
            <w:rStyle w:val="a3"/>
            <w:rFonts w:ascii="Arial" w:hAnsi="Arial" w:cs="Arial"/>
            <w:color w:val="1D1B11"/>
            <w:u w:val="none"/>
          </w:rPr>
          <w:t>Приложении</w:t>
        </w:r>
      </w:hyperlink>
      <w:r>
        <w:rPr>
          <w:rFonts w:ascii="Arial" w:hAnsi="Arial" w:cs="Arial"/>
          <w:color w:val="1D1B11"/>
        </w:rPr>
        <w:t xml:space="preserve"> №1 к настоящему Административному регламенту;</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в) по справочному телефону, указанному в </w:t>
      </w:r>
      <w:hyperlink r:id="rId9" w:anchor="sub_104" w:history="1">
        <w:r>
          <w:rPr>
            <w:rStyle w:val="a3"/>
            <w:rFonts w:ascii="Arial" w:hAnsi="Arial" w:cs="Arial"/>
            <w:color w:val="1D1B11"/>
            <w:u w:val="none"/>
          </w:rPr>
          <w:t>Приложении №1</w:t>
        </w:r>
      </w:hyperlink>
      <w:r>
        <w:rPr>
          <w:rFonts w:ascii="Arial" w:hAnsi="Arial" w:cs="Arial"/>
          <w:color w:val="1D1B11"/>
        </w:rPr>
        <w:t xml:space="preserve"> к настоящему Административному регламенту;</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г) по электронной почте путем направления запроса по адресу электронной почты, указанному в </w:t>
      </w:r>
      <w:hyperlink r:id="rId10" w:anchor="sub_103" w:history="1">
        <w:r>
          <w:rPr>
            <w:rStyle w:val="a3"/>
            <w:rFonts w:ascii="Arial" w:hAnsi="Arial" w:cs="Arial"/>
            <w:color w:val="1D1B11"/>
            <w:u w:val="none"/>
          </w:rPr>
          <w:t>Приложении</w:t>
        </w:r>
      </w:hyperlink>
      <w:r>
        <w:rPr>
          <w:rFonts w:ascii="Arial" w:hAnsi="Arial" w:cs="Arial"/>
          <w:color w:val="1D1B11"/>
        </w:rPr>
        <w:t xml:space="preserve"> №1 к настоящему Административному регламенту (ответ на запрос, направленный по электронной почте, направляется в виде электронного документа на адрес электронной почты отправителя запроса). </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8" w:name="sub_107"/>
      <w:r>
        <w:rPr>
          <w:rFonts w:ascii="Arial" w:hAnsi="Arial" w:cs="Arial"/>
          <w:color w:val="1D1B11"/>
        </w:rPr>
        <w:t xml:space="preserve">1.6. </w:t>
      </w:r>
      <w:bookmarkEnd w:id="8"/>
      <w:r>
        <w:rPr>
          <w:rFonts w:ascii="Arial" w:hAnsi="Arial" w:cs="Arial"/>
          <w:color w:val="1D1B11"/>
        </w:rPr>
        <w:t xml:space="preserve">Копия Административного регламента размещается на </w:t>
      </w:r>
      <w:hyperlink r:id="rId11" w:history="1">
        <w:r>
          <w:rPr>
            <w:rStyle w:val="a3"/>
            <w:rFonts w:ascii="Arial" w:hAnsi="Arial" w:cs="Arial"/>
            <w:color w:val="1D1B11"/>
            <w:u w:val="none"/>
          </w:rPr>
          <w:t>официальном сайте</w:t>
        </w:r>
      </w:hyperlink>
      <w:r>
        <w:rPr>
          <w:rFonts w:ascii="Arial" w:hAnsi="Arial" w:cs="Arial"/>
          <w:color w:val="1D1B11"/>
        </w:rPr>
        <w:t xml:space="preserve"> администрации в сети Интернет по адресу:</w:t>
      </w:r>
      <w:r>
        <w:rPr>
          <w:rFonts w:ascii="Arial" w:hAnsi="Arial" w:cs="Arial"/>
        </w:rPr>
        <w:t xml:space="preserve"> </w:t>
      </w:r>
      <w:r>
        <w:rPr>
          <w:rFonts w:ascii="Arial" w:hAnsi="Arial" w:cs="Arial"/>
          <w:color w:val="1D1B11"/>
        </w:rPr>
        <w:t>http://www.lubreg.ru/.</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9" w:name="sub_108"/>
      <w:r>
        <w:rPr>
          <w:rFonts w:ascii="Arial" w:hAnsi="Arial" w:cs="Arial"/>
          <w:color w:val="1D1B11"/>
        </w:rPr>
        <w:t>1.7. Взаимодействовать с администрацией муниципального образования при предоставлении муниципальной услуги имеют право физические и юридические лица</w:t>
      </w:r>
      <w:bookmarkEnd w:id="9"/>
      <w:r>
        <w:rPr>
          <w:rFonts w:ascii="Arial" w:hAnsi="Arial" w:cs="Arial"/>
          <w:color w:val="1D1B11"/>
        </w:rPr>
        <w:t>.</w:t>
      </w:r>
    </w:p>
    <w:p w:rsidR="0085536C" w:rsidRDefault="0085536C" w:rsidP="0085536C">
      <w:pPr>
        <w:tabs>
          <w:tab w:val="left" w:pos="142"/>
          <w:tab w:val="left" w:pos="284"/>
        </w:tabs>
        <w:autoSpaceDE w:val="0"/>
        <w:autoSpaceDN w:val="0"/>
        <w:adjustRightInd w:val="0"/>
        <w:spacing w:line="276" w:lineRule="auto"/>
        <w:ind w:firstLine="340"/>
        <w:jc w:val="both"/>
        <w:outlineLvl w:val="2"/>
        <w:rPr>
          <w:rFonts w:ascii="Arial" w:hAnsi="Arial" w:cs="Arial"/>
          <w:color w:val="1D1B11"/>
        </w:rPr>
      </w:pPr>
      <w:r>
        <w:rPr>
          <w:rFonts w:ascii="Arial" w:hAnsi="Arial" w:cs="Arial"/>
          <w:color w:val="1D1B11"/>
        </w:rPr>
        <w:t xml:space="preserve">1.8. </w:t>
      </w:r>
      <w:proofErr w:type="gramStart"/>
      <w:r>
        <w:rPr>
          <w:rFonts w:ascii="Arial" w:hAnsi="Arial" w:cs="Arial"/>
          <w:color w:val="1D1B11"/>
        </w:rPr>
        <w:t>Получатели муниципальной услуги  - физические (юридические) лица, являющиеся собственниками (нанимателями) жилых помещений в домах, расположенных на территории соответствующего муниципального образования, или уполномоченные ими лица (далее – заявитель).</w:t>
      </w:r>
      <w:proofErr w:type="gramEnd"/>
    </w:p>
    <w:p w:rsidR="0085536C" w:rsidRDefault="0085536C" w:rsidP="0085536C">
      <w:pPr>
        <w:tabs>
          <w:tab w:val="left" w:pos="142"/>
          <w:tab w:val="left" w:pos="284"/>
        </w:tabs>
        <w:autoSpaceDE w:val="0"/>
        <w:autoSpaceDN w:val="0"/>
        <w:adjustRightInd w:val="0"/>
        <w:spacing w:line="276" w:lineRule="auto"/>
        <w:ind w:firstLine="340"/>
        <w:jc w:val="both"/>
        <w:outlineLvl w:val="2"/>
        <w:rPr>
          <w:rFonts w:ascii="Arial" w:hAnsi="Arial" w:cs="Arial"/>
          <w:color w:val="1D1B11"/>
        </w:rPr>
      </w:pPr>
      <w:r>
        <w:rPr>
          <w:rFonts w:ascii="Arial" w:hAnsi="Arial" w:cs="Arial"/>
          <w:color w:val="1D1B11"/>
        </w:rPr>
        <w:t>В случае</w:t>
      </w:r>
      <w:proofErr w:type="gramStart"/>
      <w:r>
        <w:rPr>
          <w:rFonts w:ascii="Arial" w:hAnsi="Arial" w:cs="Arial"/>
          <w:color w:val="1D1B11"/>
        </w:rPr>
        <w:t>,</w:t>
      </w:r>
      <w:proofErr w:type="gramEnd"/>
      <w:r>
        <w:rPr>
          <w:rFonts w:ascii="Arial" w:hAnsi="Arial" w:cs="Arial"/>
          <w:color w:val="1D1B11"/>
        </w:rPr>
        <w:t xml:space="preserve"> если заявителем выступает орган государственного надзора (контроля), указанный орган представляет в комиссию свое заключение, после рассмотрения которого комиссия предлагает собственнику помещения представить документы, указанные в пункте 2.7.2 настоящего Положения.</w:t>
      </w:r>
    </w:p>
    <w:p w:rsidR="0085536C" w:rsidRDefault="0085536C" w:rsidP="0085536C">
      <w:pPr>
        <w:tabs>
          <w:tab w:val="left" w:pos="142"/>
          <w:tab w:val="left" w:pos="284"/>
        </w:tabs>
        <w:autoSpaceDE w:val="0"/>
        <w:autoSpaceDN w:val="0"/>
        <w:adjustRightInd w:val="0"/>
        <w:spacing w:line="276" w:lineRule="auto"/>
        <w:ind w:left="-567" w:firstLine="340"/>
        <w:jc w:val="both"/>
        <w:outlineLvl w:val="2"/>
        <w:rPr>
          <w:rFonts w:ascii="Arial" w:hAnsi="Arial" w:cs="Arial"/>
          <w:color w:val="1D1B11"/>
        </w:rPr>
      </w:pPr>
      <w:r>
        <w:rPr>
          <w:rFonts w:ascii="Arial" w:hAnsi="Arial" w:cs="Arial"/>
          <w:color w:val="1D1B11"/>
        </w:rPr>
        <w:t xml:space="preserve"> </w:t>
      </w:r>
    </w:p>
    <w:p w:rsidR="0085536C" w:rsidRDefault="0085536C" w:rsidP="0085536C">
      <w:pPr>
        <w:widowControl w:val="0"/>
        <w:tabs>
          <w:tab w:val="left" w:pos="142"/>
          <w:tab w:val="left" w:pos="284"/>
        </w:tabs>
        <w:autoSpaceDE w:val="0"/>
        <w:autoSpaceDN w:val="0"/>
        <w:adjustRightInd w:val="0"/>
        <w:spacing w:line="276" w:lineRule="auto"/>
        <w:jc w:val="center"/>
        <w:outlineLvl w:val="0"/>
        <w:rPr>
          <w:rFonts w:ascii="Arial" w:hAnsi="Arial" w:cs="Arial"/>
          <w:b/>
          <w:bCs/>
          <w:color w:val="1D1B11"/>
        </w:rPr>
      </w:pPr>
      <w:bookmarkStart w:id="10" w:name="sub_1002"/>
      <w:r>
        <w:rPr>
          <w:rFonts w:ascii="Arial" w:hAnsi="Arial" w:cs="Arial"/>
          <w:b/>
          <w:bCs/>
          <w:color w:val="1D1B11"/>
        </w:rPr>
        <w:t>2. Стандарт предоставления муниципальной услуги</w:t>
      </w:r>
      <w:bookmarkEnd w:id="10"/>
    </w:p>
    <w:p w:rsidR="0085536C" w:rsidRDefault="0085536C" w:rsidP="0085536C">
      <w:pPr>
        <w:widowControl w:val="0"/>
        <w:tabs>
          <w:tab w:val="left" w:pos="142"/>
          <w:tab w:val="left" w:pos="284"/>
        </w:tabs>
        <w:autoSpaceDE w:val="0"/>
        <w:autoSpaceDN w:val="0"/>
        <w:adjustRightInd w:val="0"/>
        <w:spacing w:line="276" w:lineRule="auto"/>
        <w:jc w:val="both"/>
        <w:outlineLvl w:val="0"/>
        <w:rPr>
          <w:rFonts w:ascii="Arial" w:hAnsi="Arial" w:cs="Arial"/>
          <w:b/>
          <w:bCs/>
          <w:color w:val="1D1B11"/>
        </w:rPr>
      </w:pP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11" w:name="sub_1021"/>
      <w:r>
        <w:rPr>
          <w:rFonts w:ascii="Arial" w:hAnsi="Arial" w:cs="Arial"/>
          <w:color w:val="1D1B11"/>
        </w:rPr>
        <w:t>2.1. Наименование муниципальной услуги – признание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r>
        <w:rPr>
          <w:rFonts w:ascii="Arial" w:hAnsi="Arial" w:cs="Arial"/>
          <w:b/>
          <w:color w:val="1D1B11"/>
        </w:rPr>
        <w:t xml:space="preserve"> </w:t>
      </w:r>
      <w:r>
        <w:rPr>
          <w:rFonts w:ascii="Arial" w:hAnsi="Arial" w:cs="Arial"/>
          <w:color w:val="1D1B11"/>
        </w:rPr>
        <w:t>(далее - муниципальная услуга).</w:t>
      </w:r>
    </w:p>
    <w:p w:rsidR="0085536C" w:rsidRDefault="0085536C" w:rsidP="0085536C">
      <w:pPr>
        <w:spacing w:line="276" w:lineRule="auto"/>
        <w:ind w:firstLine="540"/>
        <w:jc w:val="both"/>
        <w:rPr>
          <w:rFonts w:ascii="Arial" w:hAnsi="Arial" w:cs="Arial"/>
          <w:color w:val="1D1B11"/>
        </w:rPr>
      </w:pPr>
      <w:bookmarkStart w:id="12" w:name="sub_1023"/>
      <w:bookmarkEnd w:id="11"/>
      <w:r>
        <w:rPr>
          <w:rFonts w:ascii="Arial" w:hAnsi="Arial" w:cs="Arial"/>
          <w:color w:val="1D1B11"/>
        </w:rPr>
        <w:t>2.2. Результатом предоставления муниципальной услуги:</w:t>
      </w:r>
    </w:p>
    <w:p w:rsidR="0085536C" w:rsidRDefault="0085536C" w:rsidP="0085536C">
      <w:pPr>
        <w:spacing w:line="276" w:lineRule="auto"/>
        <w:ind w:firstLine="540"/>
        <w:jc w:val="both"/>
        <w:rPr>
          <w:rFonts w:ascii="Arial" w:hAnsi="Arial" w:cs="Arial"/>
        </w:rPr>
      </w:pPr>
      <w:proofErr w:type="gramStart"/>
      <w:r>
        <w:rPr>
          <w:rFonts w:ascii="Arial" w:hAnsi="Arial" w:cs="Arial"/>
          <w:color w:val="1D1B11"/>
        </w:rPr>
        <w:t xml:space="preserve">2.2.1. </w:t>
      </w:r>
      <w:bookmarkStart w:id="13" w:name="sub_1025"/>
      <w:bookmarkEnd w:id="12"/>
      <w:r>
        <w:rPr>
          <w:rFonts w:ascii="Arial" w:hAnsi="Arial" w:cs="Arial"/>
        </w:rPr>
        <w:t xml:space="preserve">при </w:t>
      </w:r>
      <w:r>
        <w:rPr>
          <w:rFonts w:ascii="Arial" w:hAnsi="Arial" w:cs="Arial"/>
          <w:bCs/>
          <w:color w:val="1D1B11"/>
        </w:rPr>
        <w:t>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r>
        <w:rPr>
          <w:rFonts w:ascii="Arial" w:hAnsi="Arial" w:cs="Arial"/>
          <w:color w:val="1D1B11"/>
        </w:rPr>
        <w:t>,</w:t>
      </w:r>
      <w:r>
        <w:rPr>
          <w:rFonts w:ascii="Arial" w:hAnsi="Arial" w:cs="Arial"/>
        </w:rPr>
        <w:t xml:space="preserve"> а также об отсутствии оснований для признания многоквартирного дома аварийным и подлежащим сносу или реконструкции</w:t>
      </w:r>
      <w:r>
        <w:rPr>
          <w:rFonts w:ascii="Arial" w:hAnsi="Arial" w:cs="Arial"/>
          <w:color w:val="1D1B11"/>
        </w:rPr>
        <w:t xml:space="preserve">, является выдача распоряжения </w:t>
      </w:r>
      <w:r>
        <w:rPr>
          <w:rFonts w:ascii="Arial" w:hAnsi="Arial" w:cs="Arial"/>
        </w:rPr>
        <w:t xml:space="preserve">с указанием о дальнейшем использовании помещения, сроках отселения </w:t>
      </w:r>
      <w:r>
        <w:rPr>
          <w:rFonts w:ascii="Arial" w:hAnsi="Arial" w:cs="Arial"/>
        </w:rPr>
        <w:lastRenderedPageBreak/>
        <w:t>физических и юридических лиц в случае признания дома аварийным и подлежащим сносу или реконструкции</w:t>
      </w:r>
      <w:proofErr w:type="gramEnd"/>
      <w:r>
        <w:rPr>
          <w:rFonts w:ascii="Arial" w:hAnsi="Arial" w:cs="Arial"/>
        </w:rPr>
        <w:t xml:space="preserve"> или о признании необходимости проведения ремонтно-восстановительных работ;</w:t>
      </w:r>
    </w:p>
    <w:p w:rsidR="0085536C" w:rsidRDefault="0085536C" w:rsidP="0085536C">
      <w:pPr>
        <w:spacing w:line="276" w:lineRule="auto"/>
        <w:ind w:firstLine="540"/>
        <w:jc w:val="both"/>
        <w:rPr>
          <w:rFonts w:ascii="Arial" w:hAnsi="Arial" w:cs="Arial"/>
        </w:rPr>
      </w:pPr>
      <w:r>
        <w:rPr>
          <w:rFonts w:ascii="Arial" w:hAnsi="Arial" w:cs="Arial"/>
        </w:rPr>
        <w:t xml:space="preserve">2.2.2. </w:t>
      </w:r>
      <w:proofErr w:type="gramStart"/>
      <w:r>
        <w:rPr>
          <w:rFonts w:ascii="Arial" w:hAnsi="Arial" w:cs="Arial"/>
        </w:rPr>
        <w:t>при</w:t>
      </w:r>
      <w:proofErr w:type="gramEnd"/>
      <w:r>
        <w:rPr>
          <w:rFonts w:ascii="Arial" w:hAnsi="Arial" w:cs="Arial"/>
        </w:rPr>
        <w:t xml:space="preserve"> </w:t>
      </w:r>
      <w:r>
        <w:rPr>
          <w:rFonts w:ascii="Arial" w:hAnsi="Arial" w:cs="Arial"/>
          <w:bCs/>
        </w:rPr>
        <w:t>признания садового дома жилым домом</w:t>
      </w:r>
      <w:r>
        <w:rPr>
          <w:rFonts w:ascii="Arial" w:hAnsi="Arial" w:cs="Arial"/>
        </w:rPr>
        <w:t xml:space="preserve"> </w:t>
      </w:r>
      <w:r>
        <w:rPr>
          <w:rFonts w:ascii="Arial" w:hAnsi="Arial" w:cs="Arial"/>
          <w:bCs/>
        </w:rPr>
        <w:t>и жилого дома садовым домом</w:t>
      </w:r>
      <w:r>
        <w:rPr>
          <w:rFonts w:ascii="Arial" w:hAnsi="Arial" w:cs="Arial"/>
        </w:rPr>
        <w:t xml:space="preserve"> </w:t>
      </w:r>
      <w:r>
        <w:rPr>
          <w:rFonts w:ascii="Arial" w:hAnsi="Arial" w:cs="Arial"/>
          <w:color w:val="1D1B11"/>
        </w:rPr>
        <w:t xml:space="preserve">является выдача решения, </w:t>
      </w:r>
      <w:r>
        <w:rPr>
          <w:rFonts w:ascii="Arial" w:hAnsi="Arial" w:cs="Arial"/>
        </w:rPr>
        <w:t>о признании садового дома жилым домом или жилого дома садовым домом либо об отказе в признании садового дома жилым домом или жилого дома садовым домом.</w:t>
      </w:r>
    </w:p>
    <w:p w:rsidR="0085536C" w:rsidRDefault="0085536C" w:rsidP="0085536C">
      <w:pPr>
        <w:pStyle w:val="a7"/>
        <w:tabs>
          <w:tab w:val="left" w:pos="142"/>
          <w:tab w:val="left" w:pos="284"/>
        </w:tabs>
        <w:spacing w:line="276" w:lineRule="auto"/>
        <w:ind w:firstLine="340"/>
        <w:jc w:val="both"/>
        <w:rPr>
          <w:rFonts w:ascii="Arial" w:hAnsi="Arial" w:cs="Arial"/>
          <w:color w:val="1D1B11"/>
          <w:sz w:val="24"/>
        </w:rPr>
      </w:pPr>
      <w:r>
        <w:rPr>
          <w:rFonts w:ascii="Arial" w:hAnsi="Arial" w:cs="Arial"/>
          <w:color w:val="1D1B11"/>
          <w:sz w:val="24"/>
        </w:rPr>
        <w:t>2.</w:t>
      </w:r>
      <w:r>
        <w:rPr>
          <w:rFonts w:ascii="Arial" w:hAnsi="Arial" w:cs="Arial"/>
          <w:color w:val="1D1B11"/>
          <w:sz w:val="24"/>
          <w:lang w:val="ru-RU"/>
        </w:rPr>
        <w:t>3</w:t>
      </w:r>
      <w:r>
        <w:rPr>
          <w:rFonts w:ascii="Arial" w:hAnsi="Arial" w:cs="Arial"/>
          <w:color w:val="1D1B11"/>
          <w:sz w:val="24"/>
        </w:rPr>
        <w:t xml:space="preserve">. Срок предоставления муниципальной услуги не должен превышать </w:t>
      </w:r>
      <w:r>
        <w:rPr>
          <w:rFonts w:ascii="Arial" w:hAnsi="Arial" w:cs="Arial"/>
          <w:color w:val="1D1B11"/>
          <w:sz w:val="24"/>
          <w:lang w:val="ru-RU"/>
        </w:rPr>
        <w:t>30</w:t>
      </w:r>
      <w:r>
        <w:rPr>
          <w:rFonts w:ascii="Arial" w:hAnsi="Arial" w:cs="Arial"/>
          <w:color w:val="1D1B11"/>
          <w:sz w:val="24"/>
        </w:rPr>
        <w:t xml:space="preserve"> календарных дней со дня получения заявления о предоставлении услуги.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14" w:name="sub_1026"/>
      <w:bookmarkEnd w:id="13"/>
      <w:r>
        <w:rPr>
          <w:rFonts w:ascii="Arial" w:hAnsi="Arial" w:cs="Arial"/>
          <w:color w:val="1D1B11"/>
        </w:rPr>
        <w:t>2.4. Срок выдачи документов, являющихся результатом предоставления муниципальной услуги, непосредственно заявителю определяется Администрацией в пределах срока предоставления муниципальной услуги, срок направления документов почтовым отправлением в случае неявки заявителя для личного получения документов - не более пяти рабочих дней со дня истечения срока предоставления 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15" w:name="sub_1027"/>
      <w:bookmarkEnd w:id="14"/>
      <w:r>
        <w:rPr>
          <w:rFonts w:ascii="Arial" w:hAnsi="Arial" w:cs="Arial"/>
          <w:color w:val="1D1B11"/>
        </w:rPr>
        <w:t xml:space="preserve">2.5. </w:t>
      </w:r>
      <w:bookmarkStart w:id="16" w:name="sub_1028"/>
      <w:bookmarkStart w:id="17" w:name="sub_121028"/>
      <w:bookmarkEnd w:id="15"/>
      <w:r>
        <w:rPr>
          <w:rFonts w:ascii="Arial" w:hAnsi="Arial" w:cs="Arial"/>
          <w:color w:val="1D1B11"/>
        </w:rPr>
        <w:t>Перечень нормативных правовых актов, регулирующих отношения, возникающие в связи с предоставлением муниципальной услуги: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Жилищный кодекс Российской Федерации;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Федеральный закон от 27.07.2010 № 210-ФЗ «Об организации  предоставления государственных и муниципальных услуг»;</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Федеральный  закон от 06.10.2003 № 131-ФЗ «Об общих принципах организации местного самоуправления в Российской Федерации»;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Федеральный закон от 02.08.2010 № 59-ФЗ «О порядке рассмотрения обращений граждан Российской Федерации»;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Постановление Правительства Российской Федерации от 28.01.2006 № 47 «Об утверждении Положения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садового дома жилым домом и жилого дома садовым домом».</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Закон Московской области от 05.10.2006 № 164/2006-ОЗ «О рассмотрении обращений граждан».</w:t>
      </w:r>
    </w:p>
    <w:p w:rsidR="0085536C" w:rsidRDefault="0085536C" w:rsidP="0085536C">
      <w:pPr>
        <w:spacing w:line="276" w:lineRule="auto"/>
        <w:ind w:firstLine="340"/>
        <w:jc w:val="both"/>
        <w:rPr>
          <w:rFonts w:ascii="Arial" w:hAnsi="Arial" w:cs="Arial"/>
          <w:color w:val="1D1B11"/>
        </w:rPr>
      </w:pPr>
      <w:r>
        <w:rPr>
          <w:rFonts w:ascii="Arial" w:hAnsi="Arial" w:cs="Arial"/>
          <w:color w:val="1D1B11"/>
        </w:rPr>
        <w:t>- Постановление администрации городского округа Люберцы от 26.02.2019 № 689-ПА «</w:t>
      </w:r>
      <w:r>
        <w:rPr>
          <w:rFonts w:ascii="Arial" w:hAnsi="Arial" w:cs="Arial"/>
        </w:rPr>
        <w:t xml:space="preserve">Об утверждении Порядка признания </w:t>
      </w:r>
      <w:r>
        <w:rPr>
          <w:rFonts w:ascii="Arial" w:hAnsi="Arial" w:cs="Arial"/>
          <w:color w:val="1D1B11"/>
        </w:rPr>
        <w:t xml:space="preserve">помещения жилым помещением, жилого помещения непригодным для проживания и многоквартирного дома аварийным  и подлежащим сносу или реконструкции, </w:t>
      </w:r>
      <w:r>
        <w:rPr>
          <w:rFonts w:ascii="Arial" w:hAnsi="Arial" w:cs="Arial"/>
          <w:bCs/>
        </w:rPr>
        <w:t>садового дома жилым домом и жилого дома садовым домом</w:t>
      </w:r>
      <w:r>
        <w:rPr>
          <w:rFonts w:ascii="Arial" w:hAnsi="Arial" w:cs="Arial"/>
          <w:color w:val="1D1B11"/>
        </w:rPr>
        <w:t xml:space="preserve"> на территории муниципального образования городской округ Люберцы Московской области»;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Иные муниципальные правовые акты.</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2.6. Перечень оснований для отказа в приеме документов, необходимых для предоставления муниципальной услуги.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xml:space="preserve">2.6.1. При рассмотрении вопроса </w:t>
      </w:r>
      <w:r>
        <w:rPr>
          <w:rFonts w:ascii="Arial" w:hAnsi="Arial" w:cs="Arial"/>
          <w:bCs/>
          <w:color w:val="1D1B11"/>
        </w:rPr>
        <w:t>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о</w:t>
      </w:r>
      <w:r>
        <w:rPr>
          <w:rFonts w:ascii="Arial" w:hAnsi="Arial" w:cs="Arial"/>
          <w:color w:val="1D1B11"/>
        </w:rPr>
        <w:t>снованиями для отказа в приеме документов, необходимых для предоставления муниципальной услуги, являются:</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отсутствие необходимых документов, предусмотренных требованиями Настоящего регламента;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lastRenderedPageBreak/>
        <w:t>-несоответствие представленных документов требованиям регламента;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-заявитель не является собственником помещения либо уполномоченным им лицом.</w:t>
      </w:r>
      <w:r>
        <w:rPr>
          <w:rFonts w:ascii="Arial" w:hAnsi="Arial" w:cs="Arial"/>
          <w:color w:val="1D1B11"/>
        </w:rPr>
        <w:tab/>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xml:space="preserve">2.6.2. При рассмотрении вопроса о признании садового дома жилым домом и жилого дома садовым основаниями для отказа в приеме документов, необходимых для </w:t>
      </w:r>
      <w:r>
        <w:rPr>
          <w:rFonts w:ascii="Arial" w:hAnsi="Arial" w:cs="Arial"/>
          <w:color w:val="000000"/>
        </w:rPr>
        <w:t>предоставления муниципальной услуги, являются:</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отсутствие необходимых документов, предусмотренных требованиями Настоящего регламента;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-несоответствие представленных документов требованиям регламента;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-заявитель не является собственником помещения либо уполномоченным им лицом.</w:t>
      </w:r>
      <w:r>
        <w:rPr>
          <w:rFonts w:ascii="Arial" w:hAnsi="Arial" w:cs="Arial"/>
          <w:color w:val="1D1B11"/>
        </w:rPr>
        <w:tab/>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2.7. Перечень документов, необходимых для предоставления муниципальной услуги: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xml:space="preserve">2.7.1. При рассмотрении вопроса </w:t>
      </w:r>
      <w:r>
        <w:rPr>
          <w:rFonts w:ascii="Arial" w:hAnsi="Arial" w:cs="Arial"/>
          <w:bCs/>
          <w:color w:val="1D1B11"/>
        </w:rPr>
        <w:t>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r>
        <w:rPr>
          <w:rFonts w:ascii="Arial" w:hAnsi="Arial" w:cs="Arial"/>
          <w:color w:val="1D1B11"/>
        </w:rPr>
        <w:t xml:space="preserve"> </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заявление установленного образца по форме согласно Приложению № 2 к настоящему административному регламенту;</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 документ, удостоверяющий личность заявител</w:t>
      </w:r>
      <w:proofErr w:type="gramStart"/>
      <w:r>
        <w:rPr>
          <w:rFonts w:ascii="Arial" w:hAnsi="Arial" w:cs="Arial"/>
          <w:color w:val="1D1B11"/>
        </w:rPr>
        <w:t>я(</w:t>
      </w:r>
      <w:proofErr w:type="gramEnd"/>
      <w:r>
        <w:rPr>
          <w:rFonts w:ascii="Arial" w:hAnsi="Arial" w:cs="Arial"/>
          <w:color w:val="1D1B11"/>
        </w:rPr>
        <w:t xml:space="preserve"> за исключением случая, когда заявителем выступает орган, уполномоченный на проведение государственного контроля и надзора)</w:t>
      </w:r>
    </w:p>
    <w:p w:rsidR="0085536C" w:rsidRDefault="0085536C" w:rsidP="0085536C">
      <w:pPr>
        <w:spacing w:line="276" w:lineRule="auto"/>
        <w:ind w:firstLine="340"/>
        <w:jc w:val="both"/>
        <w:rPr>
          <w:rFonts w:ascii="Arial" w:hAnsi="Arial" w:cs="Arial"/>
        </w:rPr>
      </w:pPr>
      <w:r>
        <w:rPr>
          <w:rFonts w:ascii="Arial" w:hAnsi="Arial" w:cs="Arial"/>
        </w:rPr>
        <w:t>- копии правоустанавливающих документов на жилое помещение, право на которое не зарегистрировано в Едином государственном реестре прав на недвижимое имущество и сделок с ним;</w:t>
      </w:r>
    </w:p>
    <w:p w:rsidR="0085536C" w:rsidRDefault="0085536C" w:rsidP="0085536C">
      <w:pPr>
        <w:spacing w:line="276" w:lineRule="auto"/>
        <w:ind w:firstLine="340"/>
        <w:jc w:val="both"/>
        <w:rPr>
          <w:rFonts w:ascii="Arial" w:hAnsi="Arial" w:cs="Arial"/>
        </w:rPr>
      </w:pPr>
      <w:r>
        <w:rPr>
          <w:rFonts w:ascii="Arial" w:hAnsi="Arial" w:cs="Arial"/>
        </w:rPr>
        <w:t>- в отношении нежилого помещения для признания его в дальнейшем жилым помещением - проект реконструкции нежилого помещения;</w:t>
      </w:r>
    </w:p>
    <w:p w:rsidR="0085536C" w:rsidRDefault="0085536C" w:rsidP="0085536C">
      <w:pPr>
        <w:spacing w:line="276" w:lineRule="auto"/>
        <w:ind w:firstLine="340"/>
        <w:jc w:val="both"/>
        <w:rPr>
          <w:rFonts w:ascii="Arial" w:hAnsi="Arial" w:cs="Arial"/>
        </w:rPr>
      </w:pPr>
      <w:r>
        <w:rPr>
          <w:rFonts w:ascii="Arial" w:hAnsi="Arial" w:cs="Arial"/>
        </w:rPr>
        <w:t>- заключение специализированной организации, проводившей обследование многоквартирного дома, - в случае постановки вопроса о признании многоквартирного дома аварийным и подлежащим сносу или реконструкции;</w:t>
      </w:r>
    </w:p>
    <w:p w:rsidR="0085536C" w:rsidRDefault="0085536C" w:rsidP="0085536C">
      <w:pPr>
        <w:spacing w:line="276" w:lineRule="auto"/>
        <w:ind w:firstLine="340"/>
        <w:jc w:val="both"/>
        <w:rPr>
          <w:rFonts w:ascii="Arial" w:hAnsi="Arial" w:cs="Arial"/>
        </w:rPr>
      </w:pPr>
      <w:r>
        <w:rPr>
          <w:rFonts w:ascii="Arial" w:hAnsi="Arial" w:cs="Arial"/>
        </w:rPr>
        <w:t>- заключение проектно-изыскательской организации по результатам обследования элементов ограждающих и несущих конструкций жилого помещения - в случае, если предоставление такого заключения является необходимым для принятия решения о признании жилого помещения соответствующим (не соответствующим) установленным в настоящем Положении требованиям;</w:t>
      </w:r>
    </w:p>
    <w:p w:rsidR="0085536C" w:rsidRDefault="0085536C" w:rsidP="0085536C">
      <w:pPr>
        <w:spacing w:line="276" w:lineRule="auto"/>
        <w:ind w:firstLine="340"/>
        <w:jc w:val="both"/>
        <w:rPr>
          <w:rFonts w:ascii="Arial" w:hAnsi="Arial" w:cs="Arial"/>
        </w:rPr>
      </w:pPr>
      <w:r>
        <w:rPr>
          <w:rFonts w:ascii="Arial" w:hAnsi="Arial" w:cs="Arial"/>
        </w:rPr>
        <w:t>- заявления, письма, жалобы граждан на неудовлетворительные условия проживания - по усмотрению заявителя;</w:t>
      </w:r>
    </w:p>
    <w:p w:rsidR="0085536C" w:rsidRDefault="0085536C" w:rsidP="0085536C">
      <w:pPr>
        <w:tabs>
          <w:tab w:val="left" w:pos="142"/>
          <w:tab w:val="left" w:pos="284"/>
        </w:tabs>
        <w:spacing w:line="276" w:lineRule="auto"/>
        <w:jc w:val="both"/>
        <w:rPr>
          <w:rFonts w:ascii="Arial" w:hAnsi="Arial" w:cs="Arial"/>
          <w:color w:val="1D1B11"/>
        </w:rPr>
      </w:pPr>
      <w:r>
        <w:rPr>
          <w:rFonts w:ascii="Arial" w:hAnsi="Arial" w:cs="Arial"/>
          <w:color w:val="1D1B11"/>
        </w:rPr>
        <w:t xml:space="preserve">     - в случае, признания многоквартирного дома аварийным (подлежащим сносу или реконструкции) собственникам необходимо представить протокол общего собрания собственников помещений в многоквартирном доме в соответствии с требованиями Жилищного Кодекса Российской Федерации;</w:t>
      </w:r>
    </w:p>
    <w:p w:rsidR="0085536C" w:rsidRDefault="0085536C" w:rsidP="0085536C">
      <w:pPr>
        <w:tabs>
          <w:tab w:val="left" w:pos="142"/>
          <w:tab w:val="left" w:pos="284"/>
        </w:tabs>
        <w:spacing w:line="276" w:lineRule="auto"/>
        <w:jc w:val="both"/>
        <w:rPr>
          <w:rFonts w:ascii="Arial" w:hAnsi="Arial" w:cs="Arial"/>
          <w:color w:val="1D1B11"/>
        </w:rPr>
      </w:pPr>
      <w:r>
        <w:rPr>
          <w:rFonts w:ascii="Arial" w:hAnsi="Arial" w:cs="Arial"/>
          <w:color w:val="1D1B11"/>
        </w:rPr>
        <w:t xml:space="preserve">    - в случае когда заявителем выступает не собственник жилог</w:t>
      </w:r>
      <w:proofErr w:type="gramStart"/>
      <w:r>
        <w:rPr>
          <w:rFonts w:ascii="Arial" w:hAnsi="Arial" w:cs="Arial"/>
          <w:color w:val="1D1B11"/>
        </w:rPr>
        <w:t>о(</w:t>
      </w:r>
      <w:proofErr w:type="gramEnd"/>
      <w:r>
        <w:rPr>
          <w:rFonts w:ascii="Arial" w:hAnsi="Arial" w:cs="Arial"/>
          <w:color w:val="1D1B11"/>
        </w:rPr>
        <w:t>нежилого) помещения, он предоставляет нотариально заверенную доверенность на право представления интересов собственника.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2.7.2. При рассмотрении вопроса о признании садового дома жилым домом и жилого дома садовым:</w:t>
      </w:r>
    </w:p>
    <w:p w:rsidR="0085536C" w:rsidRDefault="0085536C" w:rsidP="0085536C">
      <w:pPr>
        <w:autoSpaceDE w:val="0"/>
        <w:autoSpaceDN w:val="0"/>
        <w:adjustRightInd w:val="0"/>
        <w:spacing w:line="276" w:lineRule="auto"/>
        <w:ind w:firstLine="340"/>
        <w:jc w:val="both"/>
        <w:rPr>
          <w:rFonts w:ascii="Arial" w:hAnsi="Arial" w:cs="Arial"/>
        </w:rPr>
      </w:pPr>
      <w:proofErr w:type="gramStart"/>
      <w:r>
        <w:rPr>
          <w:rFonts w:ascii="Arial" w:hAnsi="Arial" w:cs="Arial"/>
        </w:rPr>
        <w:t xml:space="preserve">а) заявление о признании садового дома жилым домом или жилого дома садовым домом (далее - заявление), в котором указываются кадастровый номер садового дома </w:t>
      </w:r>
      <w:r>
        <w:rPr>
          <w:rFonts w:ascii="Arial" w:hAnsi="Arial" w:cs="Arial"/>
        </w:rPr>
        <w:lastRenderedPageBreak/>
        <w:t>или жилого дома и кадастровый номер земельного участка, на котором расположен садовый дом или жилой дом, почтовый адрес заявителя или адрес электронной почты заявителя, а также способ получения решения уполномоченного органа местного самоуправления и иных предусмотренных настоящим Положением</w:t>
      </w:r>
      <w:proofErr w:type="gramEnd"/>
      <w:r>
        <w:rPr>
          <w:rFonts w:ascii="Arial" w:hAnsi="Arial" w:cs="Arial"/>
        </w:rPr>
        <w:t xml:space="preserve"> документов (почтовое отправление с уведомлением о вручении, электронная почта, получение лично в многофункциональном центре, получение лично в уполномоченном органе местного самоуправления);</w:t>
      </w:r>
    </w:p>
    <w:p w:rsidR="0085536C" w:rsidRDefault="0085536C" w:rsidP="0085536C">
      <w:pPr>
        <w:autoSpaceDE w:val="0"/>
        <w:autoSpaceDN w:val="0"/>
        <w:adjustRightInd w:val="0"/>
        <w:spacing w:line="276" w:lineRule="auto"/>
        <w:ind w:firstLine="340"/>
        <w:jc w:val="both"/>
        <w:rPr>
          <w:rFonts w:ascii="Arial" w:hAnsi="Arial" w:cs="Arial"/>
        </w:rPr>
      </w:pPr>
      <w:proofErr w:type="gramStart"/>
      <w:r>
        <w:rPr>
          <w:rFonts w:ascii="Arial" w:hAnsi="Arial" w:cs="Arial"/>
        </w:rPr>
        <w:t>б) выписку из Единого государственного реестра недвижимости об основных характеристиках и зарегистрированных правах на объект недвижимости (далее - выписка из Единого государственного реестра недвижимости), содержащую сведения о зарегистрированных правах заявителя на садовый дом или жилой дом, либо правоустанавливающий документ на жилой дом или садовый дом в случае, если право собственности заявителя на садовый дом или жилой дом не зарегистрировано в Едином</w:t>
      </w:r>
      <w:proofErr w:type="gramEnd"/>
      <w:r>
        <w:rPr>
          <w:rFonts w:ascii="Arial" w:hAnsi="Arial" w:cs="Arial"/>
        </w:rPr>
        <w:t xml:space="preserve"> государственном </w:t>
      </w:r>
      <w:proofErr w:type="gramStart"/>
      <w:r>
        <w:rPr>
          <w:rFonts w:ascii="Arial" w:hAnsi="Arial" w:cs="Arial"/>
        </w:rPr>
        <w:t>реестре</w:t>
      </w:r>
      <w:proofErr w:type="gramEnd"/>
      <w:r>
        <w:rPr>
          <w:rFonts w:ascii="Arial" w:hAnsi="Arial" w:cs="Arial"/>
        </w:rPr>
        <w:t xml:space="preserve"> недвижимости, или нотариально заверенную копию такого документа;</w:t>
      </w:r>
    </w:p>
    <w:p w:rsidR="0085536C" w:rsidRDefault="0085536C" w:rsidP="0085536C">
      <w:pPr>
        <w:autoSpaceDE w:val="0"/>
        <w:autoSpaceDN w:val="0"/>
        <w:adjustRightInd w:val="0"/>
        <w:spacing w:line="276" w:lineRule="auto"/>
        <w:ind w:firstLine="340"/>
        <w:jc w:val="both"/>
        <w:rPr>
          <w:rFonts w:ascii="Arial" w:hAnsi="Arial" w:cs="Arial"/>
        </w:rPr>
      </w:pPr>
      <w:proofErr w:type="gramStart"/>
      <w:r>
        <w:rPr>
          <w:rFonts w:ascii="Arial" w:hAnsi="Arial" w:cs="Arial"/>
        </w:rPr>
        <w:t xml:space="preserve">в) </w:t>
      </w:r>
      <w:r>
        <w:rPr>
          <w:rFonts w:ascii="Arial" w:hAnsi="Arial" w:cs="Arial"/>
          <w:color w:val="000000"/>
        </w:rPr>
        <w:t xml:space="preserve">заключение по обследованию технического состояния объекта, подтверждающее соответствие садового дома требованиям к надежности и безопасности, установленным </w:t>
      </w:r>
      <w:hyperlink r:id="rId12" w:history="1">
        <w:r>
          <w:rPr>
            <w:rStyle w:val="a3"/>
            <w:rFonts w:ascii="Arial" w:hAnsi="Arial" w:cs="Arial"/>
            <w:color w:val="000000"/>
            <w:u w:val="none"/>
          </w:rPr>
          <w:t>частью 2 статьи 5</w:t>
        </w:r>
      </w:hyperlink>
      <w:r>
        <w:rPr>
          <w:rFonts w:ascii="Arial" w:hAnsi="Arial" w:cs="Arial"/>
          <w:color w:val="000000"/>
        </w:rPr>
        <w:t xml:space="preserve">, </w:t>
      </w:r>
      <w:hyperlink r:id="rId13" w:history="1">
        <w:r>
          <w:rPr>
            <w:rStyle w:val="a3"/>
            <w:rFonts w:ascii="Arial" w:hAnsi="Arial" w:cs="Arial"/>
            <w:color w:val="000000"/>
            <w:u w:val="none"/>
          </w:rPr>
          <w:t>статьями 7</w:t>
        </w:r>
      </w:hyperlink>
      <w:r>
        <w:rPr>
          <w:rFonts w:ascii="Arial" w:hAnsi="Arial" w:cs="Arial"/>
          <w:color w:val="000000"/>
        </w:rPr>
        <w:t xml:space="preserve">, </w:t>
      </w:r>
      <w:hyperlink r:id="rId14" w:history="1">
        <w:r>
          <w:rPr>
            <w:rStyle w:val="a3"/>
            <w:rFonts w:ascii="Arial" w:hAnsi="Arial" w:cs="Arial"/>
            <w:color w:val="000000"/>
            <w:u w:val="none"/>
          </w:rPr>
          <w:t>8</w:t>
        </w:r>
      </w:hyperlink>
      <w:r>
        <w:rPr>
          <w:rFonts w:ascii="Arial" w:hAnsi="Arial" w:cs="Arial"/>
          <w:color w:val="000000"/>
        </w:rPr>
        <w:t xml:space="preserve"> и </w:t>
      </w:r>
      <w:hyperlink r:id="rId15" w:history="1">
        <w:r>
          <w:rPr>
            <w:rStyle w:val="a3"/>
            <w:rFonts w:ascii="Arial" w:hAnsi="Arial" w:cs="Arial"/>
            <w:color w:val="000000"/>
            <w:u w:val="none"/>
          </w:rPr>
          <w:t>10</w:t>
        </w:r>
      </w:hyperlink>
      <w:r>
        <w:rPr>
          <w:rFonts w:ascii="Arial" w:hAnsi="Arial" w:cs="Arial"/>
          <w:color w:val="000000"/>
        </w:rPr>
        <w:t xml:space="preserve"> Федерального закона от 30.12.2009 №384-ФЗ «Технический регламент о безопасности зданий и сооружений», выданное индивидуальным предпринимателем или юридическим лицом, которые являются членами саморегулируемой организации в области инженерных изысканий (в случае признания садового дома жилым домом);</w:t>
      </w:r>
      <w:proofErr w:type="gramEnd"/>
    </w:p>
    <w:p w:rsidR="0085536C" w:rsidRDefault="0085536C" w:rsidP="0085536C">
      <w:pPr>
        <w:autoSpaceDE w:val="0"/>
        <w:autoSpaceDN w:val="0"/>
        <w:adjustRightInd w:val="0"/>
        <w:spacing w:line="276" w:lineRule="auto"/>
        <w:ind w:firstLine="340"/>
        <w:jc w:val="both"/>
        <w:rPr>
          <w:rFonts w:ascii="Arial" w:hAnsi="Arial" w:cs="Arial"/>
        </w:rPr>
      </w:pPr>
      <w:r>
        <w:rPr>
          <w:rFonts w:ascii="Arial" w:hAnsi="Arial" w:cs="Arial"/>
        </w:rPr>
        <w:t>г) в случае, если садовый дом или жилой дом обременен правами третьих лиц, необходимо предоставить нотариально удостоверенное согласие указанных лиц на признание садового дома жилым домом или жилого дома садовым домом.</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rPr>
        <w:t>д)</w:t>
      </w:r>
      <w:r>
        <w:rPr>
          <w:rFonts w:ascii="Arial" w:hAnsi="Arial" w:cs="Arial"/>
          <w:color w:val="1D1B11"/>
        </w:rPr>
        <w:t xml:space="preserve"> документ, удостоверяющий личность заявител</w:t>
      </w:r>
      <w:proofErr w:type="gramStart"/>
      <w:r>
        <w:rPr>
          <w:rFonts w:ascii="Arial" w:hAnsi="Arial" w:cs="Arial"/>
          <w:color w:val="1D1B11"/>
        </w:rPr>
        <w:t>я(</w:t>
      </w:r>
      <w:proofErr w:type="gramEnd"/>
      <w:r>
        <w:rPr>
          <w:rFonts w:ascii="Arial" w:hAnsi="Arial" w:cs="Arial"/>
          <w:color w:val="1D1B11"/>
        </w:rPr>
        <w:t xml:space="preserve"> за исключением случая, когда заявителем выступает орган, уполномоченный на проведение государственного контроля и надзора)</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2.7.3.  По  своему  желанию  заявитель  дополнительно  может  представить  иные  документы,  которые,  по  его  мнению,  имеют  значение  для предоставления  муниципальной  услуги.</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t>2.7.4. Должностное лицо администрации не вправе требовать от заявителя представления документов, не предусмотренных настоящим Административным регламентом.</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rPr>
        <w:t>2.8. Исчерпывающий перечень оснований для отказа в приеме документов, необходимых для предоставления муниципальной услуги.</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rPr>
        <w:t>В приеме документов, необходимых для предоставления муниципальной услуги, может быть отказано в следующих случаях:</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rPr>
        <w:t>1) в заявлении не указаны фамилия, имя, отчество (при наличии) гражданина, либо наименование юридического лица, обратившегося за предоставлением услуги;</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rPr>
        <w:t>2) текст в заявлении не поддается прочтению;</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rPr>
        <w:t>3) заявление подписано не уполномоченным лицом.</w:t>
      </w:r>
    </w:p>
    <w:p w:rsidR="0085536C" w:rsidRDefault="0085536C" w:rsidP="0085536C">
      <w:pPr>
        <w:tabs>
          <w:tab w:val="left" w:pos="142"/>
          <w:tab w:val="left" w:pos="284"/>
        </w:tabs>
        <w:spacing w:line="276" w:lineRule="auto"/>
        <w:ind w:firstLine="425"/>
        <w:jc w:val="both"/>
        <w:rPr>
          <w:rFonts w:ascii="Arial" w:hAnsi="Arial" w:cs="Arial"/>
          <w:color w:val="1D1B11"/>
        </w:rPr>
      </w:pPr>
      <w:r>
        <w:rPr>
          <w:rFonts w:ascii="Arial" w:hAnsi="Arial" w:cs="Arial"/>
          <w:color w:val="1D1B11"/>
        </w:rPr>
        <w:t>2.9. Основанием для принятия решения об отказе в исполнении муниципальной услуги является:</w:t>
      </w:r>
    </w:p>
    <w:p w:rsidR="0085536C" w:rsidRDefault="0085536C" w:rsidP="0085536C">
      <w:pPr>
        <w:tabs>
          <w:tab w:val="left" w:pos="142"/>
          <w:tab w:val="left" w:pos="284"/>
        </w:tabs>
        <w:spacing w:line="276" w:lineRule="auto"/>
        <w:ind w:firstLine="340"/>
        <w:jc w:val="both"/>
        <w:rPr>
          <w:rFonts w:ascii="Arial" w:hAnsi="Arial" w:cs="Arial"/>
          <w:color w:val="1D1B11"/>
        </w:rPr>
      </w:pPr>
      <w:r>
        <w:rPr>
          <w:rFonts w:ascii="Arial" w:hAnsi="Arial" w:cs="Arial"/>
          <w:color w:val="1D1B11"/>
        </w:rPr>
        <w:lastRenderedPageBreak/>
        <w:t xml:space="preserve">2.9.1. При рассмотрении вопроса </w:t>
      </w:r>
      <w:r>
        <w:rPr>
          <w:rFonts w:ascii="Arial" w:hAnsi="Arial" w:cs="Arial"/>
          <w:bCs/>
          <w:color w:val="1D1B11"/>
        </w:rPr>
        <w:t>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w:t>
      </w:r>
      <w:r>
        <w:rPr>
          <w:rFonts w:ascii="Arial" w:hAnsi="Arial" w:cs="Arial"/>
          <w:color w:val="1D1B11"/>
        </w:rPr>
        <w:t xml:space="preserve"> </w:t>
      </w:r>
    </w:p>
    <w:p w:rsidR="0085536C" w:rsidRDefault="0085536C" w:rsidP="0085536C">
      <w:pPr>
        <w:spacing w:line="276" w:lineRule="auto"/>
        <w:ind w:firstLine="540"/>
        <w:jc w:val="both"/>
        <w:rPr>
          <w:rFonts w:ascii="Arial" w:hAnsi="Arial" w:cs="Arial"/>
        </w:rPr>
      </w:pPr>
      <w:r>
        <w:rPr>
          <w:rFonts w:ascii="Arial" w:hAnsi="Arial" w:cs="Arial"/>
        </w:rPr>
        <w:t>В случае непредставления заявителем документов, предусмотренных пунктом 2.7.1 настоящего Регламента, и невозможности их истребования на основании межведомственных запросов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комиссия возвращает без рассмотрения заявление и соответствующие документы.</w:t>
      </w:r>
    </w:p>
    <w:p w:rsidR="0085536C" w:rsidRDefault="0085536C" w:rsidP="0085536C">
      <w:pPr>
        <w:spacing w:line="276" w:lineRule="auto"/>
        <w:ind w:firstLine="540"/>
        <w:jc w:val="both"/>
        <w:rPr>
          <w:rFonts w:ascii="Arial" w:hAnsi="Arial" w:cs="Arial"/>
          <w:color w:val="1D1B11"/>
        </w:rPr>
      </w:pPr>
      <w:r>
        <w:rPr>
          <w:rFonts w:ascii="Arial" w:hAnsi="Arial" w:cs="Arial"/>
          <w:color w:val="1D1B11"/>
        </w:rPr>
        <w:t>2.9.2. При рассмотрении вопроса о признании садового дома жилым домом и жилого дома садовым:</w:t>
      </w:r>
    </w:p>
    <w:p w:rsidR="0085536C" w:rsidRDefault="0085536C" w:rsidP="0085536C">
      <w:pPr>
        <w:spacing w:line="276" w:lineRule="auto"/>
        <w:ind w:firstLine="540"/>
        <w:jc w:val="both"/>
        <w:rPr>
          <w:rFonts w:ascii="Arial" w:hAnsi="Arial" w:cs="Arial"/>
        </w:rPr>
      </w:pPr>
      <w:r>
        <w:rPr>
          <w:rFonts w:ascii="Arial" w:hAnsi="Arial" w:cs="Arial"/>
        </w:rPr>
        <w:t>а) непредставление заявителем документов, предусмотренных подпунктами «а» и (или) «в» пункта 2.7.2 настоящего Положения;</w:t>
      </w:r>
    </w:p>
    <w:p w:rsidR="0085536C" w:rsidRDefault="0085536C" w:rsidP="0085536C">
      <w:pPr>
        <w:spacing w:line="276" w:lineRule="auto"/>
        <w:ind w:firstLine="540"/>
        <w:jc w:val="both"/>
        <w:rPr>
          <w:rFonts w:ascii="Arial" w:hAnsi="Arial" w:cs="Arial"/>
        </w:rPr>
      </w:pPr>
      <w:r>
        <w:rPr>
          <w:rFonts w:ascii="Arial" w:hAnsi="Arial" w:cs="Arial"/>
        </w:rPr>
        <w:t>б) поступление в уполномоченный орган местного самоуправления сведений, содержащихся в Едином государственном реестре недвижимости, о зарегистрированном праве собственности на садовый дом или жилой дом лица, не являющегося заявителем;</w:t>
      </w:r>
    </w:p>
    <w:p w:rsidR="0085536C" w:rsidRDefault="0085536C" w:rsidP="0085536C">
      <w:pPr>
        <w:spacing w:line="276" w:lineRule="auto"/>
        <w:ind w:firstLine="540"/>
        <w:jc w:val="both"/>
        <w:rPr>
          <w:rFonts w:ascii="Arial" w:hAnsi="Arial" w:cs="Arial"/>
        </w:rPr>
      </w:pPr>
      <w:r>
        <w:rPr>
          <w:rFonts w:ascii="Arial" w:hAnsi="Arial" w:cs="Arial"/>
        </w:rPr>
        <w:t xml:space="preserve">в) поступление в уполномоченный орган местного самоуправления уведомления об отсутствии в Едином государственном реестре недвижимости сведений о зарегистрированных правах на садовый дом или жилой дом, если правоустанавливающий документ, предусмотренный подпунктом «б» пункта 2.7.2  настоящего Положения, или нотариально заверенная копия такого документа не были представлены заявителем. </w:t>
      </w:r>
      <w:proofErr w:type="gramStart"/>
      <w:r>
        <w:rPr>
          <w:rFonts w:ascii="Arial" w:hAnsi="Arial" w:cs="Arial"/>
        </w:rPr>
        <w:t>Отказ в признании садового дома жилым домом или жилого дома садовым домом по указанному основанию допускается в случае, если уполномоченный орган местного самоуправления после получения уведомления об отсутствии в Едином государственном реестре недвижимости сведений о зарегистрированных правах на садовый дом или жилой дом уведомил заявителя указанным в заявлении способом о получении такого уведомления, предложил заявителю представить правоустанавливающий документ, предусмотренный подпунктом</w:t>
      </w:r>
      <w:proofErr w:type="gramEnd"/>
      <w:r>
        <w:rPr>
          <w:rFonts w:ascii="Arial" w:hAnsi="Arial" w:cs="Arial"/>
        </w:rPr>
        <w:t xml:space="preserve"> «б» пункта 2.7.2 настоящего Положения, или нотариально заверенную копию такого документа и не получил от заявителя такой документ или такую копию в течение 15 календарных дней со дня направления уведомления о представлении правоустанавливающего документа;</w:t>
      </w:r>
    </w:p>
    <w:p w:rsidR="0085536C" w:rsidRDefault="0085536C" w:rsidP="0085536C">
      <w:pPr>
        <w:spacing w:line="276" w:lineRule="auto"/>
        <w:ind w:firstLine="540"/>
        <w:jc w:val="both"/>
        <w:rPr>
          <w:rFonts w:ascii="Arial" w:hAnsi="Arial" w:cs="Arial"/>
        </w:rPr>
      </w:pPr>
      <w:r>
        <w:rPr>
          <w:rFonts w:ascii="Arial" w:hAnsi="Arial" w:cs="Arial"/>
        </w:rPr>
        <w:t>г) непредставление заявителем документа, предусмотренного подпунктом «г» пункта 2.7.2 настоящего Положения, в случае если садовый дом или жилой дом обременен правами третьих лиц;</w:t>
      </w:r>
    </w:p>
    <w:p w:rsidR="0085536C" w:rsidRDefault="0085536C" w:rsidP="0085536C">
      <w:pPr>
        <w:spacing w:line="276" w:lineRule="auto"/>
        <w:ind w:firstLine="540"/>
        <w:jc w:val="both"/>
        <w:rPr>
          <w:rFonts w:ascii="Arial" w:hAnsi="Arial" w:cs="Arial"/>
        </w:rPr>
      </w:pPr>
      <w:r>
        <w:rPr>
          <w:rFonts w:ascii="Arial" w:hAnsi="Arial" w:cs="Arial"/>
        </w:rPr>
        <w:t>д) размещение садового дома или жилого дома на земельном участке, виды разрешенного использования которого, установленные в соответствии с законодательством Российской Федерации, не предусматривают такого размещения;</w:t>
      </w:r>
    </w:p>
    <w:p w:rsidR="0085536C" w:rsidRDefault="0085536C" w:rsidP="0085536C">
      <w:pPr>
        <w:spacing w:line="276" w:lineRule="auto"/>
        <w:ind w:firstLine="540"/>
        <w:jc w:val="both"/>
        <w:rPr>
          <w:rFonts w:ascii="Arial" w:hAnsi="Arial" w:cs="Arial"/>
        </w:rPr>
      </w:pPr>
      <w:r>
        <w:rPr>
          <w:rFonts w:ascii="Arial" w:hAnsi="Arial" w:cs="Arial"/>
        </w:rPr>
        <w:t>е) использование жилого дома заявителем или иным лицом в качестве места постоянного проживания (при рассмотрении заявления о признании жилого дома садовым домом).</w:t>
      </w:r>
    </w:p>
    <w:p w:rsidR="0085536C" w:rsidRDefault="0085536C" w:rsidP="0085536C">
      <w:pPr>
        <w:pStyle w:val="a7"/>
        <w:tabs>
          <w:tab w:val="left" w:pos="142"/>
          <w:tab w:val="left" w:pos="284"/>
        </w:tabs>
        <w:spacing w:line="276" w:lineRule="auto"/>
        <w:jc w:val="both"/>
        <w:rPr>
          <w:rFonts w:ascii="Arial" w:hAnsi="Arial" w:cs="Arial"/>
          <w:color w:val="1D1B11"/>
          <w:sz w:val="24"/>
        </w:rPr>
      </w:pPr>
      <w:r>
        <w:rPr>
          <w:rFonts w:ascii="Arial" w:hAnsi="Arial" w:cs="Arial"/>
          <w:sz w:val="24"/>
          <w:lang w:val="ru-RU" w:eastAsia="ru-RU"/>
        </w:rPr>
        <w:t xml:space="preserve">    </w:t>
      </w:r>
      <w:r>
        <w:rPr>
          <w:rFonts w:ascii="Arial" w:hAnsi="Arial" w:cs="Arial"/>
          <w:color w:val="1D1B11"/>
          <w:sz w:val="24"/>
        </w:rPr>
        <w:t>2.</w:t>
      </w:r>
      <w:r>
        <w:rPr>
          <w:rFonts w:ascii="Arial" w:hAnsi="Arial" w:cs="Arial"/>
          <w:color w:val="1D1B11"/>
          <w:sz w:val="24"/>
          <w:lang w:val="ru-RU"/>
        </w:rPr>
        <w:t>10</w:t>
      </w:r>
      <w:r>
        <w:rPr>
          <w:rFonts w:ascii="Arial" w:hAnsi="Arial" w:cs="Arial"/>
          <w:color w:val="1D1B11"/>
          <w:sz w:val="24"/>
        </w:rPr>
        <w:t>. Муниципальная услуга предоставляется Администрацией бесплатно.</w:t>
      </w:r>
      <w:bookmarkStart w:id="18" w:name="sub_1222"/>
      <w:bookmarkEnd w:id="16"/>
      <w:bookmarkEnd w:id="17"/>
    </w:p>
    <w:p w:rsidR="0085536C" w:rsidRDefault="0085536C" w:rsidP="0085536C">
      <w:pPr>
        <w:pStyle w:val="a7"/>
        <w:tabs>
          <w:tab w:val="left" w:pos="142"/>
          <w:tab w:val="left" w:pos="284"/>
        </w:tabs>
        <w:spacing w:line="276" w:lineRule="auto"/>
        <w:ind w:firstLine="425"/>
        <w:jc w:val="both"/>
        <w:rPr>
          <w:rFonts w:ascii="Arial" w:hAnsi="Arial" w:cs="Arial"/>
          <w:color w:val="1D1B11"/>
          <w:sz w:val="24"/>
          <w:lang w:val="ru-RU"/>
        </w:rPr>
      </w:pPr>
      <w:r>
        <w:rPr>
          <w:rFonts w:ascii="Arial" w:hAnsi="Arial" w:cs="Arial"/>
          <w:color w:val="1D1B11"/>
          <w:sz w:val="24"/>
        </w:rPr>
        <w:t>2.1</w:t>
      </w:r>
      <w:r>
        <w:rPr>
          <w:rFonts w:ascii="Arial" w:hAnsi="Arial" w:cs="Arial"/>
          <w:color w:val="1D1B11"/>
          <w:sz w:val="24"/>
          <w:lang w:val="ru-RU"/>
        </w:rPr>
        <w:t>1</w:t>
      </w:r>
      <w:r>
        <w:rPr>
          <w:rFonts w:ascii="Arial" w:hAnsi="Arial" w:cs="Arial"/>
          <w:color w:val="1D1B11"/>
          <w:sz w:val="24"/>
        </w:rPr>
        <w:t xml:space="preserve">. Срок регистрации </w:t>
      </w:r>
      <w:r>
        <w:rPr>
          <w:rFonts w:ascii="Arial" w:hAnsi="Arial" w:cs="Arial"/>
          <w:color w:val="1D1B11"/>
          <w:sz w:val="24"/>
          <w:lang w:val="ru-RU"/>
        </w:rPr>
        <w:t>заявления</w:t>
      </w:r>
      <w:r>
        <w:rPr>
          <w:rFonts w:ascii="Arial" w:hAnsi="Arial" w:cs="Arial"/>
          <w:color w:val="1D1B11"/>
          <w:sz w:val="24"/>
        </w:rPr>
        <w:t xml:space="preserve"> о предоставлении муниципальной услуги</w:t>
      </w:r>
      <w:r>
        <w:rPr>
          <w:rFonts w:ascii="Arial" w:hAnsi="Arial" w:cs="Arial"/>
          <w:color w:val="1D1B11"/>
          <w:sz w:val="24"/>
          <w:lang w:val="ru-RU"/>
        </w:rPr>
        <w:t>:</w:t>
      </w:r>
    </w:p>
    <w:p w:rsidR="0085536C" w:rsidRDefault="0085536C" w:rsidP="0085536C">
      <w:pPr>
        <w:pStyle w:val="a7"/>
        <w:tabs>
          <w:tab w:val="left" w:pos="142"/>
          <w:tab w:val="left" w:pos="284"/>
        </w:tabs>
        <w:spacing w:line="276" w:lineRule="auto"/>
        <w:ind w:firstLine="425"/>
        <w:jc w:val="both"/>
        <w:rPr>
          <w:rFonts w:ascii="Arial" w:hAnsi="Arial" w:cs="Arial"/>
          <w:sz w:val="24"/>
          <w:lang w:val="ru-RU"/>
        </w:rPr>
      </w:pPr>
      <w:r>
        <w:rPr>
          <w:rFonts w:ascii="Arial" w:hAnsi="Arial" w:cs="Arial"/>
          <w:sz w:val="24"/>
        </w:rPr>
        <w:t>2.1</w:t>
      </w:r>
      <w:r>
        <w:rPr>
          <w:rFonts w:ascii="Arial" w:hAnsi="Arial" w:cs="Arial"/>
          <w:sz w:val="24"/>
          <w:lang w:val="ru-RU"/>
        </w:rPr>
        <w:t>1</w:t>
      </w:r>
      <w:r>
        <w:rPr>
          <w:rFonts w:ascii="Arial" w:hAnsi="Arial" w:cs="Arial"/>
          <w:sz w:val="24"/>
        </w:rPr>
        <w:t xml:space="preserve">.1. </w:t>
      </w:r>
      <w:r>
        <w:rPr>
          <w:rFonts w:ascii="Arial" w:hAnsi="Arial" w:cs="Arial"/>
          <w:sz w:val="24"/>
          <w:lang w:val="ru-RU"/>
        </w:rPr>
        <w:t>Заявление</w:t>
      </w:r>
      <w:r>
        <w:rPr>
          <w:rFonts w:ascii="Arial" w:hAnsi="Arial" w:cs="Arial"/>
          <w:sz w:val="24"/>
        </w:rPr>
        <w:t xml:space="preserve"> о предоставлении муниципальной услуги регистрируется</w:t>
      </w:r>
      <w:r>
        <w:rPr>
          <w:rFonts w:ascii="Arial" w:hAnsi="Arial" w:cs="Arial"/>
          <w:sz w:val="24"/>
          <w:lang w:val="ru-RU"/>
        </w:rPr>
        <w:t xml:space="preserve"> </w:t>
      </w:r>
      <w:r>
        <w:rPr>
          <w:rFonts w:ascii="Arial" w:hAnsi="Arial" w:cs="Arial"/>
          <w:sz w:val="24"/>
        </w:rPr>
        <w:t>в Администрации в срок не позднее 1 рабочего дня, следующего за днем поступления в Администрацию.</w:t>
      </w:r>
    </w:p>
    <w:p w:rsidR="0085536C" w:rsidRDefault="0085536C" w:rsidP="0085536C">
      <w:pPr>
        <w:pStyle w:val="a7"/>
        <w:tabs>
          <w:tab w:val="left" w:pos="142"/>
          <w:tab w:val="left" w:pos="284"/>
        </w:tabs>
        <w:spacing w:line="276" w:lineRule="auto"/>
        <w:ind w:firstLine="425"/>
        <w:jc w:val="both"/>
        <w:rPr>
          <w:rFonts w:ascii="Arial" w:hAnsi="Arial" w:cs="Arial"/>
          <w:color w:val="1D1B11"/>
          <w:sz w:val="24"/>
          <w:lang w:val="ru-RU"/>
        </w:rPr>
      </w:pPr>
      <w:r>
        <w:rPr>
          <w:rFonts w:ascii="Arial" w:hAnsi="Arial" w:cs="Arial"/>
          <w:sz w:val="24"/>
        </w:rPr>
        <w:lastRenderedPageBreak/>
        <w:t>2.1</w:t>
      </w:r>
      <w:r>
        <w:rPr>
          <w:rFonts w:ascii="Arial" w:hAnsi="Arial" w:cs="Arial"/>
          <w:sz w:val="24"/>
          <w:lang w:val="ru-RU"/>
        </w:rPr>
        <w:t>1</w:t>
      </w:r>
      <w:r>
        <w:rPr>
          <w:rFonts w:ascii="Arial" w:hAnsi="Arial" w:cs="Arial"/>
          <w:sz w:val="24"/>
        </w:rPr>
        <w:t>.2. Регистрация запроса заявителя о предоставлении муниципальной услуги, переданного на бумажном носителе из МФЦ в Администрацию, осуществляется в срок не позднее 1 рабочего дня, следующего за днем поступления в Администрацию.</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 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 xml:space="preserve">2.12.1. Предоставление муниципальной услуги осуществляется </w:t>
      </w:r>
      <w:r>
        <w:rPr>
          <w:rFonts w:ascii="Arial" w:hAnsi="Arial" w:cs="Arial"/>
        </w:rPr>
        <w:br/>
        <w:t>в специально выделенных для этих целей помещениях Администрации и МФЦ при наличии соглашения о взаимодействии.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 xml:space="preserve">2.12.2. Возле здания (строения), в котором размещено помещение приема </w:t>
      </w:r>
      <w:r>
        <w:rPr>
          <w:rFonts w:ascii="Arial" w:hAnsi="Arial" w:cs="Arial"/>
        </w:rPr>
        <w:br/>
        <w:t xml:space="preserve">и выдачи документов, организовывается стоянка (парковка) для личного автомобильного транспорта заявителей. За пользование стоянкой (парковкой) </w:t>
      </w:r>
      <w:r>
        <w:rPr>
          <w:rFonts w:ascii="Arial" w:hAnsi="Arial" w:cs="Arial"/>
        </w:rPr>
        <w:br/>
        <w:t>с Заявителей плата не взимается.</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2.12.3. Вход в здание (строение), в помещение приема и выдачи документов должен обеспечивать свободный доступ заявителей, быть оборудован удобной лестницей с поручнями, широкими проходами.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 xml:space="preserve">2.12.4. Помещения приема и выдачи документов должны предусматривать места для ожидания, информирования и приема заявителей. В местах для информирования должен быть обеспечен доступ граждан для ознакомления </w:t>
      </w:r>
      <w:r>
        <w:rPr>
          <w:rFonts w:ascii="Arial" w:hAnsi="Arial" w:cs="Arial"/>
        </w:rPr>
        <w:br/>
        <w:t>с информацией не только в часы приема заявлений,  но  и  в рабочее время, когда прием заявителей не ведется.</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 xml:space="preserve">2.12.5. Характеристики помещений приема и выдачи документов в части объемно-планировочных и конструктивных решений, освещения, пожарной безопасности, инженерного оборудования должны соответствовать требованиям нормативных документов, действующих на территории Российской Федерации.      </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2.12.6. Помещения приема и выдачи документов оборудуются стендами (стойками), содержащими информацию о порядке предоставления муниципальных услуг.</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2.12.7. Помещение приема и выдачи документов может быть оборудовано информационным табло, предоставляющим информацию о порядке предоставления муниципальной услуги (включая трансляцию видеороликов, разъясняющих порядок предоставления муниципальных услуг), а также регулирующим поток «электронной очереди». Информация на табло может выводиться в виде бегущей строки.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 xml:space="preserve">2.12.8. Информационное табло размещается рядом </w:t>
      </w:r>
      <w:proofErr w:type="gramStart"/>
      <w:r>
        <w:rPr>
          <w:rFonts w:ascii="Arial" w:hAnsi="Arial" w:cs="Arial"/>
        </w:rPr>
        <w:t>со</w:t>
      </w:r>
      <w:proofErr w:type="gramEnd"/>
      <w:r>
        <w:rPr>
          <w:rFonts w:ascii="Arial" w:hAnsi="Arial" w:cs="Arial"/>
        </w:rPr>
        <w:t xml:space="preserve"> входом в помещение таким образом, чтобы обеспечить видимость максимально возможному количеству заинтересованных лиц.</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2.12.9. Рабочие места специалистов, осуществляющих предоставление муниципальной услуги, оборудуются средствами вычислительной техники                       и оргтехникой, позволяющими организовать исполнение муниципальной услуги  в полном объеме.</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2.12.10. Места для проведения личного приема заявителей оборудуются столами, стульями, обеспечиваются канцелярскими принадлежностями для написания письменных обращений.</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2.13. Показатели доступности и качества муниципальной услуги.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2.13.1.  Показателями доступности предоставления муниципальной  услуги являются:</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lastRenderedPageBreak/>
        <w:t>наличие исчерпывающей информации о способах, порядке и сроках предоставления услуги на информационных стендах, информационных ресурсах в сети Интернет;</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информирование о ходе предоставления услуги при личном контакте,                               с использованием сети Интернет или средств телефонной связи;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взаимодействие заявителя с сотрудником в случае получения заявителем консультации на приеме;</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наличие необходимого и достаточного количества сотрудников, а также помещений, в которых осуществляется прием и выдача документов заявителям;</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возможность подачи документов для предоставления услуги в электронном виде  с помощью информационных ресурсов в сети Интернет;</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2.13.2. Качество муниципальной услуги характеризуется отсутствием:</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очередей при приеме и выдаче документов заявителям;</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нарушений сроков предоставления услуги;</w:t>
      </w:r>
    </w:p>
    <w:p w:rsidR="0085536C" w:rsidRDefault="0085536C" w:rsidP="0085536C">
      <w:pPr>
        <w:tabs>
          <w:tab w:val="left" w:pos="142"/>
          <w:tab w:val="left" w:pos="284"/>
        </w:tabs>
        <w:spacing w:line="276" w:lineRule="auto"/>
        <w:ind w:firstLine="425"/>
        <w:jc w:val="both"/>
        <w:rPr>
          <w:rFonts w:ascii="Arial" w:hAnsi="Arial" w:cs="Arial"/>
        </w:rPr>
      </w:pPr>
      <w:r>
        <w:rPr>
          <w:rFonts w:ascii="Arial" w:hAnsi="Arial" w:cs="Arial"/>
        </w:rPr>
        <w:t>обоснованных жалоб и претензий на действия (бездействие) сотрудников, предоставляющих услугу.</w:t>
      </w:r>
    </w:p>
    <w:p w:rsidR="0085536C" w:rsidRDefault="0085536C" w:rsidP="0085536C">
      <w:pPr>
        <w:pStyle w:val="a7"/>
        <w:tabs>
          <w:tab w:val="left" w:pos="142"/>
          <w:tab w:val="left" w:pos="284"/>
        </w:tabs>
        <w:spacing w:line="276" w:lineRule="auto"/>
        <w:jc w:val="both"/>
        <w:rPr>
          <w:rFonts w:ascii="Arial" w:hAnsi="Arial" w:cs="Arial"/>
          <w:color w:val="1D1B11"/>
          <w:sz w:val="24"/>
        </w:rPr>
      </w:pPr>
      <w:r>
        <w:rPr>
          <w:rFonts w:ascii="Arial" w:hAnsi="Arial" w:cs="Arial"/>
          <w:color w:val="1D1B11"/>
          <w:sz w:val="24"/>
          <w:lang w:val="ru-RU"/>
        </w:rPr>
        <w:tab/>
      </w:r>
      <w:r>
        <w:rPr>
          <w:rFonts w:ascii="Arial" w:hAnsi="Arial" w:cs="Arial"/>
          <w:color w:val="1D1B11"/>
          <w:sz w:val="24"/>
          <w:lang w:val="ru-RU"/>
        </w:rPr>
        <w:tab/>
        <w:t xml:space="preserve"> </w:t>
      </w:r>
      <w:r>
        <w:rPr>
          <w:rFonts w:ascii="Arial" w:hAnsi="Arial" w:cs="Arial"/>
          <w:color w:val="1D1B11"/>
          <w:sz w:val="24"/>
        </w:rPr>
        <w:t>2.1</w:t>
      </w:r>
      <w:r>
        <w:rPr>
          <w:rFonts w:ascii="Arial" w:hAnsi="Arial" w:cs="Arial"/>
          <w:color w:val="1D1B11"/>
          <w:sz w:val="24"/>
          <w:lang w:val="ru-RU"/>
        </w:rPr>
        <w:t>4</w:t>
      </w:r>
      <w:r>
        <w:rPr>
          <w:rFonts w:ascii="Arial" w:hAnsi="Arial" w:cs="Arial"/>
          <w:color w:val="1D1B11"/>
          <w:sz w:val="24"/>
        </w:rPr>
        <w:t>. Особенности предоставления муниципальной услуги в МФЦ.</w:t>
      </w:r>
    </w:p>
    <w:bookmarkEnd w:id="18"/>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Предоставление муниципальной услуги посредством МФЦ осуществляется                       в уполномоченном (наименование учреждения) учреждении - (далее – «МФЦ») </w:t>
      </w:r>
      <w:bookmarkStart w:id="19" w:name="sub_2221"/>
    </w:p>
    <w:p w:rsidR="0085536C" w:rsidRDefault="0085536C" w:rsidP="0085536C">
      <w:pPr>
        <w:spacing w:before="100" w:beforeAutospacing="1" w:after="100" w:afterAutospacing="1" w:line="276" w:lineRule="auto"/>
        <w:ind w:firstLine="340"/>
        <w:jc w:val="both"/>
        <w:rPr>
          <w:rFonts w:ascii="Arial" w:hAnsi="Arial" w:cs="Arial"/>
        </w:rPr>
      </w:pPr>
      <w:proofErr w:type="gramStart"/>
      <w:r>
        <w:rPr>
          <w:rFonts w:ascii="Arial" w:hAnsi="Arial" w:cs="Arial"/>
        </w:rPr>
        <w:t>2.14.1 Подача запросов, документов, информации, необходимых для получения услуги, а также получение результатов предоставления услуги в форме экземпляра электронного документа на бумажном носителе осуществляется в любом предоставляющем услугу МФЦ в пределах территории Московской области по выбору заявителя независимо от его места жительства или места пребывания (для физических лиц, включая индивидуальных предпринимателей) либо места нахождения (для юридических лиц)1.</w:t>
      </w:r>
      <w:proofErr w:type="gramEnd"/>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2.14.2. МФЦ осуществляет:</w:t>
      </w:r>
    </w:p>
    <w:bookmarkEnd w:id="19"/>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взаимодействие с органами (наименование уполномоченных органов)                             в предоставлении муниципальных услуг в рамках заключенных соглашений                          о взаимодействии;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информирование граждан и организаций по вопросам предоставления муниципальных услуг;</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прием и выдачу документов, необходимых для предоставления муниципальных услуг либо являющихся результатом предоставления муниципальных услуг;</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обработку персональных данных, связанных с предоставлением муниципальных услуг.</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20" w:name="sub_2222"/>
      <w:r>
        <w:rPr>
          <w:rFonts w:ascii="Arial" w:hAnsi="Arial" w:cs="Arial"/>
          <w:color w:val="1D1B11"/>
        </w:rPr>
        <w:t>2.14.3. В случае подачи документов в администрацию посредством МФЦ специалист МФЦ, осуществляющий прием документов, представленных для получения муниципальной услуги, выполняет следующие действия:</w:t>
      </w:r>
    </w:p>
    <w:bookmarkEnd w:id="20"/>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а) определяет предмет обращения;</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б) проводит проверку полномочий лица, подающего документы;</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в) проводит проверку правильности заполнения запроса;</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г) осуществляет сканирование представленных документов, формирует электронное дело, все документы которого связываются единым уникальным идентификационным кодом, позволяющим установить принадлежность документов конкретному заявителю и </w:t>
      </w:r>
      <w:r>
        <w:rPr>
          <w:rFonts w:ascii="Arial" w:hAnsi="Arial" w:cs="Arial"/>
          <w:color w:val="1D1B11"/>
        </w:rPr>
        <w:lastRenderedPageBreak/>
        <w:t>виду обращения за муниципальной услугой;</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xml:space="preserve">д) заверяет электронное дело своей </w:t>
      </w:r>
      <w:hyperlink r:id="rId16" w:history="1">
        <w:r>
          <w:rPr>
            <w:rStyle w:val="a3"/>
            <w:rFonts w:ascii="Arial" w:hAnsi="Arial" w:cs="Arial"/>
            <w:color w:val="1D1B11"/>
            <w:u w:val="none"/>
          </w:rPr>
          <w:t>электронной подписью</w:t>
        </w:r>
      </w:hyperlink>
      <w:r>
        <w:rPr>
          <w:rFonts w:ascii="Arial" w:hAnsi="Arial" w:cs="Arial"/>
          <w:color w:val="1D1B11"/>
        </w:rPr>
        <w:t xml:space="preserve"> (далее - ЭП);</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е) направляет копии документов и реестр документов в администрацию:</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в электронном виде (в составе пакетов электронных дел) в день обращения заявителя в МФЦ;</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на бумажных носителях (в случае необходимости обязательного предоставления оригиналов документов) - в течение 3 рабочих дней со дня обращения заявителя в МФЦ посредством курьерской связи, с составлением описи передаваемых документов, с указанием даты, количества листов, фамилии, должности  и подписанные уполномоченным специалистом МФЦ.</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По окончании приема документов специалист МФЦ выдает заявителю расписку в приеме документов.</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bookmarkStart w:id="21" w:name="sub_2223"/>
      <w:r>
        <w:rPr>
          <w:rFonts w:ascii="Arial" w:hAnsi="Arial" w:cs="Arial"/>
          <w:color w:val="1D1B11"/>
        </w:rPr>
        <w:t>2.14.4. При указании заявителем места получения ответа (результата предоставления муниципальной услуги) посредством МФЦ должностное лицо администрации, ответственное за выполнение административной процедуры, направляет необходимые документы (справки, письма, решения и другие документы) в МФЦ для их последующей передачи заявителю:</w:t>
      </w:r>
    </w:p>
    <w:bookmarkEnd w:id="21"/>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в электронном виде в течение 1 рабочего (рабочих) дня (дней) со дня принятия решения о предоставлении (отказе в предоставлении) заявителю услуги;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 на бумажном носителе - в срок не более 3 дней со дня принятия решения                   о предоставлении (отказе в предоставлении) заявителю услуги.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Указанные в настоящем пункте документы направляются в МФЦ не позднее двух рабочих дней до окончания срока предоставления 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firstLine="340"/>
        <w:jc w:val="both"/>
        <w:rPr>
          <w:rFonts w:ascii="Arial" w:hAnsi="Arial" w:cs="Arial"/>
          <w:color w:val="1D1B11"/>
        </w:rPr>
      </w:pPr>
      <w:r>
        <w:rPr>
          <w:rFonts w:ascii="Arial" w:hAnsi="Arial" w:cs="Arial"/>
          <w:color w:val="1D1B11"/>
        </w:rPr>
        <w:t>Специалист МФЦ, ответственный за выдачу документов, полученных                                от администрации по результатам рассмотрения представленных заявителем документов, в день их получения от администрации сообщает заявителю</w:t>
      </w:r>
      <w:r>
        <w:rPr>
          <w:rFonts w:ascii="Arial" w:hAnsi="Arial" w:cs="Arial"/>
          <w:color w:val="1D1B11"/>
        </w:rPr>
        <w:br/>
        <w:t>о принятом решении по телефону (с записью даты и времени телефонного звонка), а также о возможности получения документов в МФЦ.</w:t>
      </w:r>
    </w:p>
    <w:p w:rsidR="0085536C" w:rsidRDefault="0085536C" w:rsidP="0085536C">
      <w:pPr>
        <w:pStyle w:val="a7"/>
        <w:tabs>
          <w:tab w:val="left" w:pos="142"/>
          <w:tab w:val="left" w:pos="284"/>
        </w:tabs>
        <w:spacing w:line="276" w:lineRule="auto"/>
        <w:jc w:val="both"/>
        <w:rPr>
          <w:rFonts w:ascii="Arial" w:hAnsi="Arial" w:cs="Arial"/>
          <w:b/>
          <w:color w:val="1D1B11"/>
          <w:sz w:val="24"/>
          <w:lang w:val="ru-RU"/>
        </w:rPr>
      </w:pPr>
    </w:p>
    <w:p w:rsidR="0085536C" w:rsidRDefault="0085536C" w:rsidP="0085536C">
      <w:pPr>
        <w:pStyle w:val="a7"/>
        <w:tabs>
          <w:tab w:val="left" w:pos="142"/>
          <w:tab w:val="left" w:pos="284"/>
        </w:tabs>
        <w:spacing w:line="276" w:lineRule="auto"/>
        <w:rPr>
          <w:rFonts w:ascii="Arial" w:hAnsi="Arial" w:cs="Arial"/>
          <w:b/>
          <w:color w:val="1D1B11"/>
          <w:sz w:val="24"/>
          <w:lang w:val="ru-RU"/>
        </w:rPr>
      </w:pPr>
      <w:r>
        <w:rPr>
          <w:rFonts w:ascii="Arial" w:hAnsi="Arial" w:cs="Arial"/>
          <w:b/>
          <w:color w:val="1D1B11"/>
          <w:sz w:val="24"/>
          <w:lang w:val="ru-RU"/>
        </w:rPr>
        <w:t>3. Перечень услуг, которые являются необходимыми</w:t>
      </w:r>
    </w:p>
    <w:p w:rsidR="0085536C" w:rsidRDefault="0085536C" w:rsidP="0085536C">
      <w:pPr>
        <w:pStyle w:val="a7"/>
        <w:tabs>
          <w:tab w:val="left" w:pos="142"/>
          <w:tab w:val="left" w:pos="284"/>
        </w:tabs>
        <w:spacing w:line="276" w:lineRule="auto"/>
        <w:rPr>
          <w:rFonts w:ascii="Arial" w:hAnsi="Arial" w:cs="Arial"/>
          <w:b/>
          <w:color w:val="1D1B11"/>
          <w:sz w:val="24"/>
          <w:lang w:val="ru-RU"/>
        </w:rPr>
      </w:pPr>
      <w:r>
        <w:rPr>
          <w:rFonts w:ascii="Arial" w:hAnsi="Arial" w:cs="Arial"/>
          <w:b/>
          <w:color w:val="1D1B11"/>
          <w:sz w:val="24"/>
          <w:lang w:val="ru-RU"/>
        </w:rPr>
        <w:t xml:space="preserve">и </w:t>
      </w:r>
      <w:proofErr w:type="gramStart"/>
      <w:r>
        <w:rPr>
          <w:rFonts w:ascii="Arial" w:hAnsi="Arial" w:cs="Arial"/>
          <w:b/>
          <w:color w:val="1D1B11"/>
          <w:sz w:val="24"/>
          <w:lang w:val="ru-RU"/>
        </w:rPr>
        <w:t>обязательными</w:t>
      </w:r>
      <w:proofErr w:type="gramEnd"/>
      <w:r>
        <w:rPr>
          <w:rFonts w:ascii="Arial" w:hAnsi="Arial" w:cs="Arial"/>
          <w:b/>
          <w:color w:val="1D1B11"/>
          <w:sz w:val="24"/>
          <w:lang w:val="ru-RU"/>
        </w:rPr>
        <w:t xml:space="preserve"> для предоставления  муниципальной услуги</w:t>
      </w:r>
    </w:p>
    <w:p w:rsidR="0085536C" w:rsidRDefault="0085536C" w:rsidP="0085536C">
      <w:pPr>
        <w:pStyle w:val="a7"/>
        <w:tabs>
          <w:tab w:val="left" w:pos="142"/>
          <w:tab w:val="left" w:pos="284"/>
        </w:tabs>
        <w:spacing w:line="276" w:lineRule="auto"/>
        <w:ind w:firstLine="567"/>
        <w:jc w:val="both"/>
        <w:rPr>
          <w:rFonts w:ascii="Arial" w:hAnsi="Arial" w:cs="Arial"/>
          <w:color w:val="1D1B11"/>
          <w:sz w:val="24"/>
          <w:lang w:val="ru-RU"/>
        </w:rPr>
      </w:pPr>
    </w:p>
    <w:p w:rsidR="0085536C" w:rsidRDefault="0085536C" w:rsidP="0085536C">
      <w:pPr>
        <w:pStyle w:val="a7"/>
        <w:tabs>
          <w:tab w:val="left" w:pos="142"/>
          <w:tab w:val="left" w:pos="284"/>
        </w:tabs>
        <w:spacing w:line="276" w:lineRule="auto"/>
        <w:ind w:firstLine="567"/>
        <w:jc w:val="both"/>
        <w:rPr>
          <w:rFonts w:ascii="Arial" w:hAnsi="Arial" w:cs="Arial"/>
          <w:color w:val="1D1B11"/>
          <w:sz w:val="24"/>
          <w:lang w:val="ru-RU"/>
        </w:rPr>
      </w:pPr>
      <w:r>
        <w:rPr>
          <w:rFonts w:ascii="Arial" w:hAnsi="Arial" w:cs="Arial"/>
          <w:color w:val="1D1B11"/>
          <w:sz w:val="24"/>
          <w:lang w:val="ru-RU"/>
        </w:rPr>
        <w:t>3.1. Получение услуг, которые являются необходимыми и обязательными для предоставления муниципальной услуги, не требуется.</w:t>
      </w:r>
      <w:bookmarkStart w:id="22" w:name="sub_1003"/>
    </w:p>
    <w:p w:rsidR="0085536C" w:rsidRDefault="0085536C" w:rsidP="0085536C">
      <w:pPr>
        <w:widowControl w:val="0"/>
        <w:tabs>
          <w:tab w:val="left" w:pos="142"/>
          <w:tab w:val="left" w:pos="284"/>
        </w:tabs>
        <w:autoSpaceDE w:val="0"/>
        <w:autoSpaceDN w:val="0"/>
        <w:adjustRightInd w:val="0"/>
        <w:spacing w:line="276" w:lineRule="auto"/>
        <w:ind w:firstLine="340"/>
        <w:jc w:val="center"/>
        <w:outlineLvl w:val="0"/>
        <w:rPr>
          <w:rFonts w:ascii="Arial" w:hAnsi="Arial" w:cs="Arial"/>
          <w:b/>
          <w:bCs/>
          <w:color w:val="1D1B11"/>
        </w:rPr>
      </w:pPr>
    </w:p>
    <w:p w:rsidR="0085536C" w:rsidRDefault="0085536C" w:rsidP="0085536C">
      <w:pPr>
        <w:widowControl w:val="0"/>
        <w:tabs>
          <w:tab w:val="left" w:pos="142"/>
          <w:tab w:val="left" w:pos="284"/>
        </w:tabs>
        <w:autoSpaceDE w:val="0"/>
        <w:autoSpaceDN w:val="0"/>
        <w:adjustRightInd w:val="0"/>
        <w:spacing w:line="276" w:lineRule="auto"/>
        <w:ind w:firstLine="340"/>
        <w:jc w:val="center"/>
        <w:outlineLvl w:val="0"/>
        <w:rPr>
          <w:rFonts w:ascii="Arial" w:hAnsi="Arial" w:cs="Arial"/>
          <w:b/>
          <w:bCs/>
          <w:color w:val="1D1B11"/>
        </w:rPr>
      </w:pPr>
      <w:r>
        <w:rPr>
          <w:rFonts w:ascii="Arial" w:hAnsi="Arial" w:cs="Arial"/>
          <w:b/>
          <w:bCs/>
          <w:color w:val="1D1B11"/>
        </w:rPr>
        <w:t>4. Состав, последовательность и сроки выполнения административных</w:t>
      </w:r>
      <w:r>
        <w:rPr>
          <w:rFonts w:ascii="Arial" w:hAnsi="Arial" w:cs="Arial"/>
          <w:b/>
          <w:bCs/>
          <w:color w:val="1D1B11"/>
        </w:rPr>
        <w:br/>
        <w:t>процедур, требования к порядку их выполнения</w:t>
      </w:r>
      <w:bookmarkEnd w:id="22"/>
    </w:p>
    <w:p w:rsidR="0085536C" w:rsidRDefault="0085536C" w:rsidP="0085536C">
      <w:pPr>
        <w:pStyle w:val="a7"/>
        <w:tabs>
          <w:tab w:val="left" w:pos="142"/>
          <w:tab w:val="left" w:pos="284"/>
        </w:tabs>
        <w:spacing w:line="276" w:lineRule="auto"/>
        <w:ind w:firstLine="340"/>
        <w:jc w:val="both"/>
        <w:rPr>
          <w:rFonts w:ascii="Arial" w:hAnsi="Arial" w:cs="Arial"/>
          <w:color w:val="1D1B11"/>
          <w:sz w:val="24"/>
        </w:rPr>
      </w:pP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4.1. Предоставление муниципальной услуги включает в себя следующие административные процедуры:</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а) прием и регистрация заявления и документов;</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б)  оценка соответствия помещения требованиям, предъявляемым к жилым помещениям;</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в) обследование помещения и составление комиссией акта обследования помещения;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г) принятие решения и оформление заключения межведомственной комиссией, </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lastRenderedPageBreak/>
        <w:t>д) направление заявителю заключения.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Последовательность административных действий (процедур) по предоставлению муниципальной услуги отражена в блок – схеме, представленной в Приложении № 5 к настоящему Административному регламенту.</w:t>
      </w:r>
    </w:p>
    <w:p w:rsidR="0085536C" w:rsidRDefault="0085536C" w:rsidP="0085536C">
      <w:pPr>
        <w:tabs>
          <w:tab w:val="left" w:pos="142"/>
          <w:tab w:val="left" w:pos="284"/>
        </w:tabs>
        <w:spacing w:line="276" w:lineRule="auto"/>
        <w:ind w:firstLine="567"/>
        <w:jc w:val="both"/>
        <w:rPr>
          <w:rFonts w:ascii="Arial" w:hAnsi="Arial" w:cs="Arial"/>
          <w:color w:val="1D1B11"/>
        </w:rPr>
      </w:pPr>
      <w:proofErr w:type="gramStart"/>
      <w:r>
        <w:rPr>
          <w:rFonts w:ascii="Arial" w:hAnsi="Arial" w:cs="Arial"/>
          <w:color w:val="1D1B11"/>
        </w:rPr>
        <w:t>Органу местного самоуправления, предоставляющему муниципальную услугу и его должностным лицам запрещено</w:t>
      </w:r>
      <w:proofErr w:type="gramEnd"/>
      <w:r>
        <w:rPr>
          <w:rFonts w:ascii="Arial" w:hAnsi="Arial" w:cs="Arial"/>
          <w:color w:val="1D1B11"/>
        </w:rPr>
        <w:t xml:space="preserve"> требовать от заявителя при осуществлении административных процедур:</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представления документов,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муниципальной услуги;</w:t>
      </w:r>
    </w:p>
    <w:p w:rsidR="0085536C" w:rsidRDefault="0085536C" w:rsidP="0085536C">
      <w:pPr>
        <w:tabs>
          <w:tab w:val="left" w:pos="142"/>
          <w:tab w:val="left" w:pos="284"/>
        </w:tabs>
        <w:spacing w:line="276" w:lineRule="auto"/>
        <w:ind w:firstLine="567"/>
        <w:jc w:val="both"/>
        <w:rPr>
          <w:rFonts w:ascii="Arial" w:hAnsi="Arial" w:cs="Arial"/>
          <w:color w:val="1D1B11"/>
        </w:rPr>
      </w:pPr>
      <w:proofErr w:type="gramStart"/>
      <w:r>
        <w:rPr>
          <w:rFonts w:ascii="Arial" w:hAnsi="Arial" w:cs="Arial"/>
          <w:color w:val="1D1B11"/>
        </w:rPr>
        <w:t>представления документов и информации, которые находятся в распоряжении государственных органов, органов местного самоуправления и подведомственных им организаций в соответствии с нормативными правовыми актами (за исключением документов, подтверждающих оплату государственной пошлины, документов, включенных в перечень, определенный частью 6 статьи 7 Федерального закона от 27.07.2010 № 210-ФЗ «Об организации предоставления государственных и муниципальных услуг», а также документов, выдаваемых в результате оказания услуг, являющихся</w:t>
      </w:r>
      <w:proofErr w:type="gramEnd"/>
      <w:r>
        <w:rPr>
          <w:rFonts w:ascii="Arial" w:hAnsi="Arial" w:cs="Arial"/>
          <w:color w:val="1D1B11"/>
        </w:rPr>
        <w:t xml:space="preserve"> </w:t>
      </w:r>
      <w:proofErr w:type="gramStart"/>
      <w:r>
        <w:rPr>
          <w:rFonts w:ascii="Arial" w:hAnsi="Arial" w:cs="Arial"/>
          <w:color w:val="1D1B11"/>
        </w:rPr>
        <w:t>необходимыми</w:t>
      </w:r>
      <w:proofErr w:type="gramEnd"/>
      <w:r>
        <w:rPr>
          <w:rFonts w:ascii="Arial" w:hAnsi="Arial" w:cs="Arial"/>
          <w:color w:val="1D1B11"/>
        </w:rPr>
        <w:t xml:space="preserve"> и обязательными для предоставления муниципальной услуги);</w:t>
      </w:r>
    </w:p>
    <w:p w:rsidR="0085536C" w:rsidRDefault="0085536C" w:rsidP="0085536C">
      <w:pPr>
        <w:tabs>
          <w:tab w:val="left" w:pos="142"/>
          <w:tab w:val="left" w:pos="284"/>
        </w:tabs>
        <w:spacing w:line="276" w:lineRule="auto"/>
        <w:ind w:firstLine="567"/>
        <w:jc w:val="both"/>
        <w:rPr>
          <w:rFonts w:ascii="Arial" w:hAnsi="Arial" w:cs="Arial"/>
          <w:color w:val="1D1B11"/>
        </w:rPr>
      </w:pPr>
      <w:proofErr w:type="gramStart"/>
      <w:r>
        <w:rPr>
          <w:rFonts w:ascii="Arial" w:hAnsi="Arial" w:cs="Arial"/>
          <w:color w:val="1D1B11"/>
        </w:rPr>
        <w:t>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(за исключением получения услуг, являющихся необходимыми и обязательными для предоставления муниципальной услуги, включенных в перечни, предусмотренные частью 1 статьи 9 Федерального закона № 210-ФЗ, а также документов и информации, предоставляемых в результате оказания таких услуг).</w:t>
      </w:r>
      <w:proofErr w:type="gramEnd"/>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4.2. Первичный прием документов и регистрация.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Основанием для начала исполнения процедуры приема и регистрации заявления и документов является личное обращение заявителя (либо направление заявления по почте) с комплектом документов, необходимых для исполнения муниципальной услуги (далее - заявление и документы), оформленное в соответствии с Приложением №2 к Административному регламенту.</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Также основанием для начала исполнения муниципальной услуги является поступление заключения органа, уполномоченного на проведение государственного контроля и надзора.</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Должностное лицо администрации, ответственное за прием заявления                           и документов:</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-устанавливает личность заявителя путем проверки документов, удостоверяющих личность;</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проверяет наличие всех необходимых документов;</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в  случае соответствия представленных заявления и документов требованиям,  регистрирует заявление в журнале регистрации документов; </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 сообщает заявителю максимальный срок исполнения муниципальной услуги, телефон, по которому заявитель в течение срока исполнения муниципальной услуги </w:t>
      </w:r>
      <w:r>
        <w:rPr>
          <w:rFonts w:ascii="Arial" w:hAnsi="Arial" w:cs="Arial"/>
          <w:color w:val="1D1B11"/>
        </w:rPr>
        <w:lastRenderedPageBreak/>
        <w:t>может узнать о стадии рассмотрения документов и времени, оставшемся до ее завершения.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Максимальный срок выполнения административного действия – 15 минут.</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Результатом административного действия является регистрация заявления                    и документов либо заключения органа, уполномоченного на проведение государственного контроля и надзора, и направление их секретарю Комиссии, либо возврат заявления и документов Заявителю.</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 Оценка соответствия помещения требованиям, предъявляемым </w:t>
      </w:r>
      <w:r>
        <w:rPr>
          <w:rFonts w:ascii="Arial" w:hAnsi="Arial" w:cs="Arial"/>
          <w:color w:val="1D1B11"/>
        </w:rPr>
        <w:br/>
        <w:t>к жилым помещениям.</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4.3.1. Основанием для начала процедуры оценки соответствия помещения требованиям, предъявляемым к жилым помещениям, является поступление                          в Комиссию (секретарю Комиссии) заявления и документов либо заключения органа, уполномоченного на проведение государственного контроля и надзора по вопросам, отнесенным к его компетенции, оформленным в соответствии </w:t>
      </w:r>
      <w:r>
        <w:rPr>
          <w:rFonts w:ascii="Arial" w:hAnsi="Arial" w:cs="Arial"/>
          <w:color w:val="1D1B11"/>
        </w:rPr>
        <w:br/>
        <w:t xml:space="preserve">с приложениями. </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Процедура по оценке соответствия помещения требованиям, предъявляемым к жилым помещениям, должна быть начата секретарем Комиссии не позднее 3-х рабочих дней с момента поступления к нему заявления и документов.</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В случае выявления оснований для отказа в исполнении муниципальной услуги секретарь Комиссии подготавливает проект письма заявителю об отказе в исполнении муниципальной услуги с обоснованием причин отказа, которое подписывается председателем Комиссии.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4.3.2. </w:t>
      </w:r>
      <w:proofErr w:type="gramStart"/>
      <w:r>
        <w:rPr>
          <w:rFonts w:ascii="Arial" w:hAnsi="Arial" w:cs="Arial"/>
          <w:color w:val="1D1B11"/>
        </w:rPr>
        <w:t>По результатам проверки заявления и документов секретарь Комиссии подготавливает документ, содержащий информацию о дате заседания, с указанием, времени и места проведения заседания Комиссии (например, повестку дня заседания Комиссии либо иной документ, установленный органом, исполняющим муниципальную услугу), представляет его на подписание Председателю Комиссии, после чего направляет его членам Комиссии посредством факсимильной связи.</w:t>
      </w:r>
      <w:proofErr w:type="gramEnd"/>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Максимальный срок выполнения указанного действия составляет 3 дня.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4.3.3. Комиссия в назначенный день рассматривает заявление, приложенные к заявлению документы либо заключение органа, уполномоченного на проведение государственного контроля и надзора, по вопросам, отнесенным к их компетенции, и принимает решение (в виде заключения), указанное в п.2.2 настоящего Административного регламента.</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В случае необходимости Комиссия назначает дополнительное обследование, результаты которого приобщаются к документам, ранее представленным на рассмотрение Комиссии.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4.3.4. В случае принятия Комиссией решения о необходимости предоставления дополнительных документов (заключения соответствующих органов государственного контроля и надзора, заключение проектно- изыскательской организации по результатам обследования элементов ограждающих и несущих конструкций жилого помещения, акт государственной жилищной инспекции субъекта Российской Федерации о </w:t>
      </w:r>
      <w:proofErr w:type="gramStart"/>
      <w:r>
        <w:rPr>
          <w:rFonts w:ascii="Arial" w:hAnsi="Arial" w:cs="Arial"/>
          <w:color w:val="1D1B11"/>
        </w:rPr>
        <w:t>результатах</w:t>
      </w:r>
      <w:proofErr w:type="gramEnd"/>
      <w:r>
        <w:rPr>
          <w:rFonts w:ascii="Arial" w:hAnsi="Arial" w:cs="Arial"/>
          <w:color w:val="1D1B11"/>
        </w:rPr>
        <w:t xml:space="preserve"> проведенных в отношении жилого помещения мероприятий по контролю), необходимых для принятия решения о признании жилого помещения соответствующим (не соответствующим) установленным требованиям, либо привлечения экспертов проектно-изыскательских организаций, исходя из причин, по которым жилое помещение может </w:t>
      </w:r>
      <w:r>
        <w:rPr>
          <w:rFonts w:ascii="Arial" w:hAnsi="Arial" w:cs="Arial"/>
          <w:color w:val="1D1B11"/>
        </w:rPr>
        <w:lastRenderedPageBreak/>
        <w:t>быть признано нежилым, либо для оценки возможности признания пригодным для проживания реконструированного ранее нежилого помещения секретарь Комиссии письменно уведомляет о принятом решении заявителя.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После получения дополнительных документов Комиссия продолжает процедуру оценки.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4.3.5. </w:t>
      </w:r>
      <w:proofErr w:type="gramStart"/>
      <w:r>
        <w:rPr>
          <w:rFonts w:ascii="Arial" w:hAnsi="Arial" w:cs="Arial"/>
          <w:color w:val="1D1B11"/>
        </w:rPr>
        <w:t xml:space="preserve">При проведении оценки Комиссия принимает решение исходя                             из требований, которым должно отвечать жилое помещение, установленных постановлением Правительства РФ от 28.01. 2006  № 47 «Об утверждении Положения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w:t>
      </w:r>
      <w:r>
        <w:rPr>
          <w:rFonts w:ascii="Arial" w:hAnsi="Arial" w:cs="Arial"/>
        </w:rPr>
        <w:t>садового дома жилым домом и жилого дома садовым домом</w:t>
      </w:r>
      <w:r>
        <w:rPr>
          <w:rFonts w:ascii="Arial" w:hAnsi="Arial" w:cs="Arial"/>
          <w:color w:val="1D1B11"/>
        </w:rPr>
        <w:t>».</w:t>
      </w:r>
      <w:proofErr w:type="gramEnd"/>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4.3.6. В случае принятия Комиссией решения о необходимости проведения</w:t>
      </w:r>
      <w:r>
        <w:rPr>
          <w:rFonts w:ascii="Arial" w:hAnsi="Arial" w:cs="Arial"/>
          <w:color w:val="1D1B11"/>
        </w:rPr>
        <w:br/>
        <w:t xml:space="preserve">обследования помещения секретарь Комиссии по согласованию </w:t>
      </w:r>
      <w:r>
        <w:rPr>
          <w:rFonts w:ascii="Arial" w:hAnsi="Arial" w:cs="Arial"/>
          <w:color w:val="1D1B11"/>
        </w:rPr>
        <w:br/>
        <w:t xml:space="preserve">с председателем Комиссии назначает дату проведения обследования </w:t>
      </w:r>
      <w:r>
        <w:rPr>
          <w:rFonts w:ascii="Arial" w:hAnsi="Arial" w:cs="Arial"/>
          <w:color w:val="1D1B11"/>
        </w:rPr>
        <w:br/>
        <w:t>и уведомляет членов Комиссии о дате обследования посредством факсимильной связи (либо иным способом, установленным Администрацией).</w:t>
      </w:r>
    </w:p>
    <w:p w:rsidR="0085536C" w:rsidRDefault="0085536C" w:rsidP="0085536C">
      <w:pPr>
        <w:tabs>
          <w:tab w:val="left" w:pos="142"/>
          <w:tab w:val="left" w:pos="284"/>
        </w:tabs>
        <w:spacing w:line="276" w:lineRule="auto"/>
        <w:ind w:firstLine="567"/>
        <w:jc w:val="both"/>
        <w:rPr>
          <w:rFonts w:ascii="Arial" w:hAnsi="Arial" w:cs="Arial"/>
          <w:color w:val="1D1B11"/>
        </w:rPr>
      </w:pPr>
      <w:proofErr w:type="gramStart"/>
      <w:r>
        <w:rPr>
          <w:rFonts w:ascii="Arial" w:hAnsi="Arial" w:cs="Arial"/>
          <w:color w:val="1D1B11"/>
        </w:rPr>
        <w:t xml:space="preserve">По результатам обследования Комиссией секретарь Комиссии составляет акт обследования помещения по форме, установленной постановлением Правительства    РФ от 28.01.2006  № 47 «Об утверждении Положения о признании помещения жилым помещением, жилого помещения  непригодным для проживания и многоквартирного дома аварийным </w:t>
      </w:r>
      <w:r>
        <w:rPr>
          <w:rFonts w:ascii="Arial" w:hAnsi="Arial" w:cs="Arial"/>
          <w:color w:val="1D1B11"/>
        </w:rPr>
        <w:br/>
        <w:t xml:space="preserve">и подлежащим сносу или реконструкции, </w:t>
      </w:r>
      <w:r>
        <w:rPr>
          <w:rFonts w:ascii="Arial" w:hAnsi="Arial" w:cs="Arial"/>
        </w:rPr>
        <w:t>садового дома жилым домом и жилого дома садовым домом</w:t>
      </w:r>
      <w:r>
        <w:rPr>
          <w:rFonts w:ascii="Arial" w:hAnsi="Arial" w:cs="Arial"/>
          <w:color w:val="1D1B11"/>
        </w:rPr>
        <w:t>» в трех экземплярах и направляет его для подписания членам Комиссии</w:t>
      </w:r>
      <w:proofErr w:type="gramEnd"/>
      <w:r>
        <w:rPr>
          <w:rFonts w:ascii="Arial" w:hAnsi="Arial" w:cs="Arial"/>
          <w:color w:val="1D1B11"/>
        </w:rPr>
        <w:t xml:space="preserve"> (Приложение №3)  к настоящему административному регламенту</w:t>
      </w:r>
      <w:proofErr w:type="gramStart"/>
      <w:r>
        <w:rPr>
          <w:rFonts w:ascii="Arial" w:hAnsi="Arial" w:cs="Arial"/>
          <w:color w:val="1D1B11"/>
        </w:rPr>
        <w:t xml:space="preserve"> .</w:t>
      </w:r>
      <w:proofErr w:type="gramEnd"/>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Максимальный срок подписания акта членами Комиссии составляет не более 3 дней.</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4.3.7. После подписания акта обследования помещения секретарь Комиссии по согласованию с председателем Комиссии назначает дату заседания и информирует об этом членов Комиссии.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Максимальный срок выполнения указанного действия составляет  3 дня.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4.3.8. По результатам рассмотрения представленных заявителем документов, акта обследования помещения Комиссия принимает одно из следующих решений (в виде заключения – Приложение №4 к настоящему административному регламенту):</w:t>
      </w:r>
    </w:p>
    <w:p w:rsidR="0085536C" w:rsidRDefault="0085536C" w:rsidP="0085536C">
      <w:pPr>
        <w:tabs>
          <w:tab w:val="left" w:pos="142"/>
          <w:tab w:val="left" w:pos="284"/>
        </w:tabs>
        <w:spacing w:line="276" w:lineRule="auto"/>
        <w:ind w:firstLine="567"/>
        <w:jc w:val="both"/>
        <w:rPr>
          <w:rFonts w:ascii="Arial" w:hAnsi="Arial" w:cs="Arial"/>
          <w:color w:val="1D1B11"/>
        </w:rPr>
      </w:pPr>
      <w:proofErr w:type="gramStart"/>
      <w:r>
        <w:rPr>
          <w:rFonts w:ascii="Arial" w:hAnsi="Arial" w:cs="Arial"/>
          <w:color w:val="1D1B11"/>
        </w:rPr>
        <w:t>а) о соответствии помещения требованиям, предъявляемым к жилому помещению,  и его пригодности для проживания;</w:t>
      </w:r>
      <w:proofErr w:type="gramEnd"/>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б) о необходимости и возможности проведения капитального ремонта, реконструкции или перепланировки (при необходимости с технико-экономическим обоснованием) с целью приведения утраченных в процессе эксплуатации характеристик жилого помещения в соответствие </w:t>
      </w:r>
      <w:r>
        <w:rPr>
          <w:rFonts w:ascii="Arial" w:hAnsi="Arial" w:cs="Arial"/>
          <w:color w:val="1D1B11"/>
        </w:rPr>
        <w:br/>
        <w:t>с установленными требованиями и после их завершения - о продолжении процедуры оценки;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в) о несоответствии помещения требованиям, предъявляемым к жилому помещению, с указанием оснований, по которым помещение признается непригодным для проживания;</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г) о признании многоквартирного дома аварийным и подлежащим сносу;</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д) о признании многоквартирного дома аварийным и подлежащим реконструкции;</w:t>
      </w:r>
    </w:p>
    <w:p w:rsidR="0085536C" w:rsidRDefault="0085536C" w:rsidP="0085536C">
      <w:pPr>
        <w:tabs>
          <w:tab w:val="left" w:pos="142"/>
          <w:tab w:val="left" w:pos="284"/>
        </w:tabs>
        <w:spacing w:line="276" w:lineRule="auto"/>
        <w:jc w:val="both"/>
        <w:rPr>
          <w:rFonts w:ascii="Arial" w:hAnsi="Arial" w:cs="Arial"/>
          <w:color w:val="1D1B11"/>
        </w:rPr>
      </w:pPr>
      <w:r>
        <w:rPr>
          <w:rFonts w:ascii="Arial" w:hAnsi="Arial" w:cs="Arial"/>
          <w:color w:val="1D1B11"/>
        </w:rPr>
        <w:lastRenderedPageBreak/>
        <w:t xml:space="preserve">        е) о признании </w:t>
      </w:r>
      <w:r>
        <w:rPr>
          <w:rFonts w:ascii="Arial" w:hAnsi="Arial" w:cs="Arial"/>
        </w:rPr>
        <w:t>садового дома жилым домом и/или жилого дома садовым домом.</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4.3.9. </w:t>
      </w:r>
      <w:proofErr w:type="gramStart"/>
      <w:r>
        <w:rPr>
          <w:rFonts w:ascii="Arial" w:hAnsi="Arial" w:cs="Arial"/>
          <w:color w:val="1D1B11"/>
        </w:rPr>
        <w:t xml:space="preserve">Жилое помещение признается пригодным (непригодным) для проживания,  а многоквартирный дом аварийным и подлежащим сносу или реконструкции, </w:t>
      </w:r>
      <w:r>
        <w:rPr>
          <w:rFonts w:ascii="Arial" w:hAnsi="Arial" w:cs="Arial"/>
        </w:rPr>
        <w:t xml:space="preserve">садовой дом жилым домом и жилой дом садовый домом </w:t>
      </w:r>
      <w:r>
        <w:rPr>
          <w:rFonts w:ascii="Arial" w:hAnsi="Arial" w:cs="Arial"/>
          <w:color w:val="1D1B11"/>
        </w:rPr>
        <w:t xml:space="preserve">по основаниям, указанным в Положении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w:t>
      </w:r>
      <w:r>
        <w:rPr>
          <w:rFonts w:ascii="Arial" w:hAnsi="Arial" w:cs="Arial"/>
        </w:rPr>
        <w:t>садового дома жилым домом и жилого дома садовым домом</w:t>
      </w:r>
      <w:r>
        <w:rPr>
          <w:rFonts w:ascii="Arial" w:hAnsi="Arial" w:cs="Arial"/>
          <w:color w:val="1D1B11"/>
        </w:rPr>
        <w:t> утвержденным Постановлением</w:t>
      </w:r>
      <w:proofErr w:type="gramEnd"/>
      <w:r>
        <w:rPr>
          <w:rFonts w:ascii="Arial" w:hAnsi="Arial" w:cs="Arial"/>
          <w:color w:val="1D1B11"/>
        </w:rPr>
        <w:t xml:space="preserve"> Правительства РФ от 28.01.2006  № 47.</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По окончании работы Комиссия составляет в 3-х экземплярах заключение              о признании помещения жилым помещением, жилого помещения не пригодным  для проживания и многоквартирного дома аварийным подлежащим сносу или реконструкции, </w:t>
      </w:r>
      <w:r>
        <w:rPr>
          <w:rFonts w:ascii="Arial" w:hAnsi="Arial" w:cs="Arial"/>
        </w:rPr>
        <w:t>садового дома жилым домом и жилого дома садовым домом</w:t>
      </w:r>
      <w:r>
        <w:rPr>
          <w:rFonts w:ascii="Arial" w:hAnsi="Arial" w:cs="Arial"/>
          <w:color w:val="1D1B11"/>
        </w:rPr>
        <w:t xml:space="preserve"> по форме, установленной постановлением Правительства РФ от 28.01.2006   № 47.</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Результатом административного действия по проведению оценки соответствия помещения требованиям, предъявляемым к жилым помещениям, является принятие Комиссией соответствующего решения в виде заключения Комиссии.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4.3.10 Направление заявителю заключения комиссии.</w:t>
      </w:r>
    </w:p>
    <w:p w:rsidR="0085536C" w:rsidRDefault="0085536C" w:rsidP="0085536C">
      <w:pPr>
        <w:tabs>
          <w:tab w:val="left" w:pos="142"/>
          <w:tab w:val="left" w:pos="284"/>
        </w:tabs>
        <w:spacing w:line="276" w:lineRule="auto"/>
        <w:ind w:firstLine="567"/>
        <w:jc w:val="both"/>
        <w:rPr>
          <w:rFonts w:ascii="Arial" w:hAnsi="Arial" w:cs="Arial"/>
          <w:color w:val="1D1B11"/>
        </w:rPr>
      </w:pPr>
      <w:r>
        <w:rPr>
          <w:rFonts w:ascii="Arial" w:hAnsi="Arial" w:cs="Arial"/>
          <w:color w:val="1D1B11"/>
        </w:rPr>
        <w:t xml:space="preserve">4.3.11. Секретарь Комиссии в 5-дневный срок направляет по одному  экземпляру заключения Комиссии заявителю заказным письмом </w:t>
      </w:r>
      <w:r>
        <w:rPr>
          <w:rFonts w:ascii="Arial" w:hAnsi="Arial" w:cs="Arial"/>
          <w:color w:val="1D1B11"/>
        </w:rPr>
        <w:br/>
        <w:t>с уведомлением по адресу, указанному в заявлении.</w:t>
      </w:r>
    </w:p>
    <w:p w:rsidR="0085536C" w:rsidRDefault="0085536C" w:rsidP="0085536C">
      <w:pPr>
        <w:pStyle w:val="a7"/>
        <w:tabs>
          <w:tab w:val="left" w:pos="142"/>
          <w:tab w:val="left" w:pos="284"/>
          <w:tab w:val="num" w:pos="1080"/>
        </w:tabs>
        <w:spacing w:line="276" w:lineRule="auto"/>
        <w:jc w:val="both"/>
        <w:rPr>
          <w:rFonts w:ascii="Arial" w:hAnsi="Arial" w:cs="Arial"/>
          <w:color w:val="1D1B11"/>
          <w:sz w:val="24"/>
          <w:lang w:val="ru-RU"/>
        </w:rPr>
      </w:pPr>
    </w:p>
    <w:p w:rsidR="0085536C" w:rsidRDefault="0085536C" w:rsidP="0085536C">
      <w:pPr>
        <w:pStyle w:val="a7"/>
        <w:tabs>
          <w:tab w:val="left" w:pos="142"/>
          <w:tab w:val="left" w:pos="284"/>
        </w:tabs>
        <w:spacing w:line="276" w:lineRule="auto"/>
        <w:ind w:firstLine="709"/>
        <w:jc w:val="right"/>
        <w:rPr>
          <w:rFonts w:ascii="Arial" w:hAnsi="Arial" w:cs="Arial"/>
          <w:b/>
          <w:sz w:val="24"/>
          <w:lang w:val="ru-RU"/>
        </w:rPr>
      </w:pPr>
      <w:r>
        <w:rPr>
          <w:rFonts w:ascii="Arial" w:hAnsi="Arial" w:cs="Arial"/>
          <w:b/>
          <w:sz w:val="24"/>
        </w:rPr>
        <w:t>5. Формы контроля за исполнением административного регламента</w:t>
      </w:r>
    </w:p>
    <w:p w:rsidR="0085536C" w:rsidRDefault="0085536C" w:rsidP="0085536C">
      <w:pPr>
        <w:pStyle w:val="a7"/>
        <w:tabs>
          <w:tab w:val="left" w:pos="142"/>
          <w:tab w:val="left" w:pos="284"/>
        </w:tabs>
        <w:spacing w:line="276" w:lineRule="auto"/>
        <w:ind w:firstLine="709"/>
        <w:jc w:val="both"/>
        <w:rPr>
          <w:rFonts w:ascii="Arial" w:hAnsi="Arial" w:cs="Arial"/>
          <w:sz w:val="24"/>
        </w:rPr>
      </w:pPr>
    </w:p>
    <w:p w:rsidR="0085536C" w:rsidRDefault="0085536C" w:rsidP="0085536C">
      <w:pPr>
        <w:pStyle w:val="a7"/>
        <w:tabs>
          <w:tab w:val="left" w:pos="142"/>
          <w:tab w:val="left" w:pos="284"/>
        </w:tabs>
        <w:spacing w:line="276" w:lineRule="auto"/>
        <w:ind w:firstLine="567"/>
        <w:jc w:val="both"/>
        <w:rPr>
          <w:rFonts w:ascii="Arial" w:hAnsi="Arial" w:cs="Arial"/>
          <w:sz w:val="24"/>
          <w:lang w:val="ru-RU"/>
        </w:rPr>
      </w:pPr>
      <w:r>
        <w:rPr>
          <w:rFonts w:ascii="Arial" w:hAnsi="Arial" w:cs="Arial"/>
          <w:sz w:val="24"/>
        </w:rPr>
        <w:t xml:space="preserve">5.1. Порядок осуществления текущего контроля за соблюдением </w:t>
      </w:r>
      <w:r>
        <w:rPr>
          <w:rFonts w:ascii="Arial" w:hAnsi="Arial" w:cs="Arial"/>
          <w:sz w:val="24"/>
          <w:lang w:val="ru-RU"/>
        </w:rPr>
        <w:br/>
      </w:r>
      <w:r>
        <w:rPr>
          <w:rFonts w:ascii="Arial" w:hAnsi="Arial" w:cs="Arial"/>
          <w:sz w:val="24"/>
        </w:rPr>
        <w:t xml:space="preserve">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w:t>
      </w:r>
      <w:r>
        <w:rPr>
          <w:rFonts w:ascii="Arial" w:hAnsi="Arial" w:cs="Arial"/>
          <w:sz w:val="24"/>
          <w:lang w:val="ru-RU"/>
        </w:rPr>
        <w:br/>
      </w:r>
      <w:r>
        <w:rPr>
          <w:rFonts w:ascii="Arial" w:hAnsi="Arial" w:cs="Arial"/>
          <w:sz w:val="24"/>
        </w:rPr>
        <w:t>а также принятием решений ответственными лицами.</w:t>
      </w:r>
    </w:p>
    <w:p w:rsidR="0085536C" w:rsidRDefault="0085536C" w:rsidP="0085536C">
      <w:pPr>
        <w:pStyle w:val="a7"/>
        <w:tabs>
          <w:tab w:val="left" w:pos="142"/>
          <w:tab w:val="left" w:pos="284"/>
        </w:tabs>
        <w:spacing w:line="276" w:lineRule="auto"/>
        <w:ind w:firstLine="567"/>
        <w:jc w:val="both"/>
        <w:rPr>
          <w:rFonts w:ascii="Arial" w:hAnsi="Arial" w:cs="Arial"/>
          <w:sz w:val="24"/>
          <w:lang w:val="ru-RU"/>
        </w:rPr>
      </w:pPr>
      <w:r>
        <w:rPr>
          <w:rFonts w:ascii="Arial" w:hAnsi="Arial" w:cs="Arial"/>
          <w:sz w:val="24"/>
        </w:rPr>
        <w:t>Контроль за предоставлением муниципальной услуги осуществляет должностное лицо</w:t>
      </w:r>
      <w:r>
        <w:rPr>
          <w:rFonts w:ascii="Arial" w:hAnsi="Arial" w:cs="Arial"/>
          <w:sz w:val="24"/>
          <w:lang w:val="ru-RU"/>
        </w:rPr>
        <w:t xml:space="preserve"> (установленное муниципальным правовым актом)</w:t>
      </w:r>
      <w:r>
        <w:rPr>
          <w:rFonts w:ascii="Arial" w:hAnsi="Arial" w:cs="Arial"/>
          <w:sz w:val="24"/>
        </w:rPr>
        <w:t>. Контроль осуществляется путем проведения проверок полноты и качества предоставления муниципальной услуги, соблюдения работниками административных процедур и правовых актов Российской Федерации</w:t>
      </w:r>
      <w:r>
        <w:rPr>
          <w:rFonts w:ascii="Arial" w:hAnsi="Arial" w:cs="Arial"/>
          <w:sz w:val="24"/>
          <w:lang w:val="ru-RU"/>
        </w:rPr>
        <w:t xml:space="preserve">, регулирующих </w:t>
      </w:r>
      <w:r>
        <w:rPr>
          <w:rFonts w:ascii="Arial" w:hAnsi="Arial" w:cs="Arial"/>
          <w:color w:val="1D1B11"/>
          <w:sz w:val="24"/>
          <w:lang w:val="ru-RU"/>
        </w:rPr>
        <w:t>порядок</w:t>
      </w:r>
      <w:r>
        <w:rPr>
          <w:rFonts w:ascii="Arial" w:hAnsi="Arial" w:cs="Arial"/>
          <w:color w:val="1D1B11"/>
          <w:sz w:val="24"/>
        </w:rPr>
        <w:t xml:space="preserve"> признани</w:t>
      </w:r>
      <w:r>
        <w:rPr>
          <w:rFonts w:ascii="Arial" w:hAnsi="Arial" w:cs="Arial"/>
          <w:color w:val="1D1B11"/>
          <w:sz w:val="24"/>
          <w:lang w:val="ru-RU"/>
        </w:rPr>
        <w:t>я</w:t>
      </w:r>
      <w:r>
        <w:rPr>
          <w:rFonts w:ascii="Arial" w:hAnsi="Arial" w:cs="Arial"/>
          <w:color w:val="1D1B11"/>
          <w:sz w:val="24"/>
        </w:rPr>
        <w:t xml:space="preserve"> жилого помещения пригодным (непригодным) для проживания, многоквартирного дома аварийным</w:t>
      </w:r>
      <w:r>
        <w:rPr>
          <w:rFonts w:ascii="Arial" w:hAnsi="Arial" w:cs="Arial"/>
          <w:color w:val="1D1B11"/>
          <w:sz w:val="24"/>
          <w:lang w:val="ru-RU"/>
        </w:rPr>
        <w:t xml:space="preserve">                   </w:t>
      </w:r>
      <w:r>
        <w:rPr>
          <w:rFonts w:ascii="Arial" w:hAnsi="Arial" w:cs="Arial"/>
          <w:color w:val="1D1B11"/>
          <w:sz w:val="24"/>
        </w:rPr>
        <w:t xml:space="preserve"> и подлежащим сносу или реконструкции</w:t>
      </w:r>
      <w:r>
        <w:rPr>
          <w:rFonts w:ascii="Arial" w:hAnsi="Arial" w:cs="Arial"/>
          <w:color w:val="1D1B11"/>
          <w:sz w:val="24"/>
          <w:lang w:val="ru-RU"/>
        </w:rPr>
        <w:t xml:space="preserve">, </w:t>
      </w:r>
      <w:r>
        <w:rPr>
          <w:rFonts w:ascii="Arial" w:hAnsi="Arial" w:cs="Arial"/>
          <w:sz w:val="24"/>
        </w:rPr>
        <w:t>садового дома жилым домом и жилого дома садовым домом</w:t>
      </w:r>
      <w:r>
        <w:rPr>
          <w:rFonts w:ascii="Arial" w:hAnsi="Arial" w:cs="Arial"/>
          <w:color w:val="1D1B11"/>
          <w:sz w:val="24"/>
          <w:lang w:val="ru-RU"/>
        </w:rPr>
        <w:t>.</w:t>
      </w:r>
    </w:p>
    <w:p w:rsidR="0085536C" w:rsidRDefault="0085536C" w:rsidP="0085536C">
      <w:pPr>
        <w:pStyle w:val="a7"/>
        <w:tabs>
          <w:tab w:val="left" w:pos="142"/>
          <w:tab w:val="left" w:pos="284"/>
        </w:tabs>
        <w:spacing w:line="276" w:lineRule="auto"/>
        <w:ind w:firstLine="567"/>
        <w:jc w:val="both"/>
        <w:rPr>
          <w:rFonts w:ascii="Arial" w:hAnsi="Arial" w:cs="Arial"/>
          <w:sz w:val="24"/>
        </w:rPr>
      </w:pPr>
      <w:r>
        <w:rPr>
          <w:rFonts w:ascii="Arial" w:hAnsi="Arial" w:cs="Arial"/>
          <w:sz w:val="24"/>
        </w:rPr>
        <w:t xml:space="preserve">Текущий контроль за соблюдением и исполнением положений регламента и иных нормативных правовых актов, устанавливающих требования </w:t>
      </w:r>
      <w:r>
        <w:rPr>
          <w:rFonts w:ascii="Arial" w:hAnsi="Arial" w:cs="Arial"/>
          <w:sz w:val="24"/>
          <w:lang w:val="ru-RU"/>
        </w:rPr>
        <w:br/>
      </w:r>
      <w:r>
        <w:rPr>
          <w:rFonts w:ascii="Arial" w:hAnsi="Arial" w:cs="Arial"/>
          <w:sz w:val="24"/>
        </w:rPr>
        <w:t>к предоставлению муниципальной услуги, осуществляется должностными лицами, ответственными</w:t>
      </w:r>
      <w:r>
        <w:rPr>
          <w:rFonts w:ascii="Arial" w:hAnsi="Arial" w:cs="Arial"/>
          <w:sz w:val="24"/>
          <w:lang w:val="ru-RU"/>
        </w:rPr>
        <w:t xml:space="preserve"> </w:t>
      </w:r>
      <w:r>
        <w:rPr>
          <w:rFonts w:ascii="Arial" w:hAnsi="Arial" w:cs="Arial"/>
          <w:sz w:val="24"/>
        </w:rPr>
        <w:t>за организацию работы по предоставлению муниципальной услуги.</w:t>
      </w:r>
    </w:p>
    <w:p w:rsidR="0085536C" w:rsidRDefault="0085536C" w:rsidP="0085536C">
      <w:pPr>
        <w:pStyle w:val="a9"/>
        <w:tabs>
          <w:tab w:val="left" w:pos="142"/>
          <w:tab w:val="left" w:pos="284"/>
          <w:tab w:val="left" w:pos="1276"/>
        </w:tabs>
        <w:autoSpaceDE w:val="0"/>
        <w:autoSpaceDN w:val="0"/>
        <w:adjustRightInd w:val="0"/>
        <w:spacing w:before="60" w:after="60"/>
        <w:ind w:left="0" w:firstLine="567"/>
        <w:jc w:val="both"/>
        <w:rPr>
          <w:rFonts w:ascii="Arial" w:hAnsi="Arial" w:cs="Arial"/>
          <w:sz w:val="24"/>
          <w:szCs w:val="24"/>
        </w:rPr>
      </w:pPr>
      <w:r>
        <w:rPr>
          <w:rFonts w:ascii="Arial" w:hAnsi="Arial" w:cs="Arial"/>
          <w:sz w:val="24"/>
          <w:szCs w:val="24"/>
        </w:rPr>
        <w:t>Текущий контроль осуществляется путем проведения ответственными должностными лицами структурных подразделений администрации, ответственных за организацию работы по предоставлению муниципальной услуги, проверок соблюдения и исполнения положений регламента и иных нормативных правовых актов, устанавливающих требования к предоставлению муниципальной услуги.</w:t>
      </w:r>
    </w:p>
    <w:p w:rsidR="0085536C" w:rsidRDefault="0085536C" w:rsidP="0085536C">
      <w:pPr>
        <w:pStyle w:val="a9"/>
        <w:tabs>
          <w:tab w:val="left" w:pos="142"/>
          <w:tab w:val="left" w:pos="284"/>
          <w:tab w:val="left" w:pos="1276"/>
        </w:tabs>
        <w:autoSpaceDE w:val="0"/>
        <w:autoSpaceDN w:val="0"/>
        <w:adjustRightInd w:val="0"/>
        <w:spacing w:before="60" w:after="60"/>
        <w:ind w:left="0" w:firstLine="567"/>
        <w:jc w:val="both"/>
        <w:rPr>
          <w:rFonts w:ascii="Arial" w:hAnsi="Arial" w:cs="Arial"/>
          <w:sz w:val="24"/>
          <w:szCs w:val="24"/>
        </w:rPr>
      </w:pPr>
      <w:proofErr w:type="gramStart"/>
      <w:r>
        <w:rPr>
          <w:rFonts w:ascii="Arial" w:hAnsi="Arial" w:cs="Arial"/>
          <w:sz w:val="24"/>
          <w:szCs w:val="24"/>
        </w:rPr>
        <w:lastRenderedPageBreak/>
        <w:t>Контроль за</w:t>
      </w:r>
      <w:proofErr w:type="gramEnd"/>
      <w:r>
        <w:rPr>
          <w:rFonts w:ascii="Arial" w:hAnsi="Arial" w:cs="Arial"/>
          <w:sz w:val="24"/>
          <w:szCs w:val="24"/>
        </w:rPr>
        <w:t xml:space="preserve"> полнотой и качеством предоставления муниципальной услуги осуществляется в формах:</w:t>
      </w:r>
    </w:p>
    <w:p w:rsidR="0085536C" w:rsidRDefault="0085536C" w:rsidP="0085536C">
      <w:pPr>
        <w:tabs>
          <w:tab w:val="left" w:pos="142"/>
          <w:tab w:val="left" w:pos="284"/>
          <w:tab w:val="left" w:pos="1276"/>
        </w:tabs>
        <w:autoSpaceDE w:val="0"/>
        <w:autoSpaceDN w:val="0"/>
        <w:adjustRightInd w:val="0"/>
        <w:spacing w:before="60" w:after="60" w:line="276" w:lineRule="auto"/>
        <w:ind w:firstLine="567"/>
        <w:contextualSpacing/>
        <w:jc w:val="both"/>
        <w:rPr>
          <w:rFonts w:ascii="Arial" w:hAnsi="Arial" w:cs="Arial"/>
        </w:rPr>
      </w:pPr>
      <w:r>
        <w:rPr>
          <w:rFonts w:ascii="Arial" w:hAnsi="Arial" w:cs="Arial"/>
        </w:rPr>
        <w:t>1) проведения плановых проверок;</w:t>
      </w:r>
    </w:p>
    <w:p w:rsidR="0085536C" w:rsidRDefault="0085536C" w:rsidP="0085536C">
      <w:pPr>
        <w:tabs>
          <w:tab w:val="left" w:pos="142"/>
          <w:tab w:val="left" w:pos="284"/>
          <w:tab w:val="left" w:pos="1276"/>
        </w:tabs>
        <w:autoSpaceDE w:val="0"/>
        <w:autoSpaceDN w:val="0"/>
        <w:adjustRightInd w:val="0"/>
        <w:spacing w:before="60" w:after="60" w:line="276" w:lineRule="auto"/>
        <w:ind w:firstLine="567"/>
        <w:contextualSpacing/>
        <w:jc w:val="both"/>
        <w:rPr>
          <w:rFonts w:ascii="Arial" w:hAnsi="Arial" w:cs="Arial"/>
        </w:rPr>
      </w:pPr>
      <w:r>
        <w:rPr>
          <w:rFonts w:ascii="Arial" w:hAnsi="Arial" w:cs="Arial"/>
        </w:rPr>
        <w:t>2) рассмотрения жалоб на действия (бездействие) должностных лиц администрации, ответственных за предоставление муниципальной услуги.</w:t>
      </w:r>
    </w:p>
    <w:p w:rsidR="0085536C" w:rsidRDefault="0085536C" w:rsidP="0085536C">
      <w:pPr>
        <w:pStyle w:val="a9"/>
        <w:tabs>
          <w:tab w:val="left" w:pos="142"/>
          <w:tab w:val="left" w:pos="284"/>
          <w:tab w:val="left" w:pos="709"/>
        </w:tabs>
        <w:autoSpaceDE w:val="0"/>
        <w:autoSpaceDN w:val="0"/>
        <w:adjustRightInd w:val="0"/>
        <w:spacing w:after="0"/>
        <w:ind w:left="0" w:firstLine="567"/>
        <w:jc w:val="both"/>
        <w:rPr>
          <w:rFonts w:ascii="Arial" w:hAnsi="Arial" w:cs="Arial"/>
          <w:sz w:val="24"/>
          <w:szCs w:val="24"/>
        </w:rPr>
      </w:pPr>
      <w:r>
        <w:rPr>
          <w:rFonts w:ascii="Arial" w:hAnsi="Arial" w:cs="Arial"/>
          <w:sz w:val="24"/>
          <w:szCs w:val="24"/>
        </w:rPr>
        <w:t>5.2. Порядок и периодичность осуществления плановых и внеплановых проверок полноты и качества предоставления муниципальной услуги.</w:t>
      </w:r>
    </w:p>
    <w:p w:rsidR="0085536C" w:rsidRDefault="0085536C" w:rsidP="0085536C">
      <w:pPr>
        <w:pStyle w:val="a9"/>
        <w:tabs>
          <w:tab w:val="left" w:pos="142"/>
          <w:tab w:val="left" w:pos="284"/>
          <w:tab w:val="left" w:pos="709"/>
        </w:tabs>
        <w:autoSpaceDE w:val="0"/>
        <w:autoSpaceDN w:val="0"/>
        <w:adjustRightInd w:val="0"/>
        <w:spacing w:before="60" w:after="60"/>
        <w:ind w:left="0" w:firstLine="567"/>
        <w:jc w:val="both"/>
        <w:rPr>
          <w:rFonts w:ascii="Arial" w:hAnsi="Arial" w:cs="Arial"/>
          <w:sz w:val="24"/>
          <w:szCs w:val="24"/>
        </w:rPr>
      </w:pPr>
      <w:r>
        <w:rPr>
          <w:rFonts w:ascii="Arial" w:hAnsi="Arial" w:cs="Arial"/>
          <w:sz w:val="24"/>
          <w:szCs w:val="24"/>
        </w:rPr>
        <w:t xml:space="preserve">В целях осуществления </w:t>
      </w:r>
      <w:proofErr w:type="gramStart"/>
      <w:r>
        <w:rPr>
          <w:rFonts w:ascii="Arial" w:hAnsi="Arial" w:cs="Arial"/>
          <w:sz w:val="24"/>
          <w:szCs w:val="24"/>
        </w:rPr>
        <w:t>контроля за</w:t>
      </w:r>
      <w:proofErr w:type="gramEnd"/>
      <w:r>
        <w:rPr>
          <w:rFonts w:ascii="Arial" w:hAnsi="Arial" w:cs="Arial"/>
          <w:sz w:val="24"/>
          <w:szCs w:val="24"/>
        </w:rPr>
        <w:t xml:space="preserve"> полнотой и качеством предоставления муниципальной услуги проводятся проверки. </w:t>
      </w:r>
    </w:p>
    <w:p w:rsidR="0085536C" w:rsidRDefault="0085536C" w:rsidP="0085536C">
      <w:pPr>
        <w:pStyle w:val="a9"/>
        <w:tabs>
          <w:tab w:val="left" w:pos="142"/>
          <w:tab w:val="left" w:pos="284"/>
          <w:tab w:val="left" w:pos="709"/>
        </w:tabs>
        <w:autoSpaceDE w:val="0"/>
        <w:autoSpaceDN w:val="0"/>
        <w:adjustRightInd w:val="0"/>
        <w:spacing w:before="60" w:after="60"/>
        <w:ind w:left="0" w:firstLine="567"/>
        <w:jc w:val="both"/>
        <w:rPr>
          <w:rFonts w:ascii="Arial" w:hAnsi="Arial" w:cs="Arial"/>
          <w:sz w:val="24"/>
          <w:szCs w:val="24"/>
        </w:rPr>
      </w:pPr>
      <w:r>
        <w:rPr>
          <w:rFonts w:ascii="Arial" w:hAnsi="Arial" w:cs="Arial"/>
          <w:sz w:val="24"/>
          <w:szCs w:val="24"/>
        </w:rPr>
        <w:t>О проведении проверки издается правовой акт руководителя контролирующего органа о проведении проверки исполнения административных регламентов по предоставлению муниципальных услуг.</w:t>
      </w:r>
    </w:p>
    <w:p w:rsidR="0085536C" w:rsidRDefault="0085536C" w:rsidP="0085536C">
      <w:pPr>
        <w:pStyle w:val="a9"/>
        <w:tabs>
          <w:tab w:val="left" w:pos="142"/>
          <w:tab w:val="left" w:pos="284"/>
          <w:tab w:val="left" w:pos="709"/>
        </w:tabs>
        <w:autoSpaceDE w:val="0"/>
        <w:autoSpaceDN w:val="0"/>
        <w:adjustRightInd w:val="0"/>
        <w:spacing w:before="60" w:after="60"/>
        <w:ind w:left="0" w:firstLine="567"/>
        <w:jc w:val="both"/>
        <w:rPr>
          <w:rFonts w:ascii="Arial" w:hAnsi="Arial" w:cs="Arial"/>
          <w:sz w:val="24"/>
          <w:szCs w:val="24"/>
        </w:rPr>
      </w:pPr>
      <w:r>
        <w:rPr>
          <w:rFonts w:ascii="Arial" w:hAnsi="Arial" w:cs="Arial"/>
          <w:sz w:val="24"/>
          <w:szCs w:val="24"/>
        </w:rPr>
        <w:t xml:space="preserve">По результатам проведения проверки составляется акт, в котором должны быть указаны документально подтвержденные факты нарушений, выявленные </w:t>
      </w:r>
      <w:r>
        <w:rPr>
          <w:rFonts w:ascii="Arial" w:hAnsi="Arial" w:cs="Arial"/>
          <w:sz w:val="24"/>
          <w:szCs w:val="24"/>
        </w:rPr>
        <w:br/>
        <w:t>в ходе проверки, или отсутствие таковых, а также выводы, содержащие оценку полноты и качества предоставления муниципальной услуги и предложения по устранению выявленных при проверке нарушений. При проведении внеплановой проверки в акте отражаются результаты проверки фактов, изложенных в обращении, а также выводы и предложения по устранению выявленных при проверке нарушений.</w:t>
      </w:r>
    </w:p>
    <w:p w:rsidR="0085536C" w:rsidRDefault="0085536C" w:rsidP="0085536C">
      <w:pPr>
        <w:pStyle w:val="a7"/>
        <w:tabs>
          <w:tab w:val="left" w:pos="142"/>
          <w:tab w:val="left" w:pos="284"/>
          <w:tab w:val="left" w:pos="709"/>
        </w:tabs>
        <w:spacing w:line="276" w:lineRule="auto"/>
        <w:ind w:firstLine="567"/>
        <w:jc w:val="both"/>
        <w:rPr>
          <w:rFonts w:ascii="Arial" w:hAnsi="Arial" w:cs="Arial"/>
          <w:sz w:val="24"/>
          <w:lang w:val="ru-RU"/>
        </w:rPr>
      </w:pPr>
      <w:r>
        <w:rPr>
          <w:rFonts w:ascii="Arial" w:hAnsi="Arial" w:cs="Arial"/>
          <w:sz w:val="24"/>
        </w:rPr>
        <w:t>5.</w:t>
      </w:r>
      <w:r>
        <w:rPr>
          <w:rFonts w:ascii="Arial" w:hAnsi="Arial" w:cs="Arial"/>
          <w:sz w:val="24"/>
          <w:lang w:val="ru-RU"/>
        </w:rPr>
        <w:t>3</w:t>
      </w:r>
      <w:r>
        <w:rPr>
          <w:rFonts w:ascii="Arial" w:hAnsi="Arial" w:cs="Arial"/>
          <w:sz w:val="24"/>
        </w:rPr>
        <w:t>. Ответственность должностных лиц за решения и действия (бездействие), принимаемые (осуществляемые) в ходе предоставления муниципальной  услуги.</w:t>
      </w:r>
    </w:p>
    <w:p w:rsidR="0085536C" w:rsidRDefault="0085536C" w:rsidP="0085536C">
      <w:pPr>
        <w:shd w:val="clear" w:color="auto" w:fill="FFFFFF"/>
        <w:tabs>
          <w:tab w:val="left" w:pos="142"/>
          <w:tab w:val="left" w:pos="284"/>
        </w:tabs>
        <w:spacing w:line="276" w:lineRule="auto"/>
        <w:ind w:firstLine="567"/>
        <w:jc w:val="both"/>
        <w:rPr>
          <w:rFonts w:ascii="Arial" w:hAnsi="Arial" w:cs="Arial"/>
        </w:rPr>
      </w:pPr>
      <w:r>
        <w:rPr>
          <w:rFonts w:ascii="Arial" w:hAnsi="Arial" w:cs="Arial"/>
        </w:rPr>
        <w:t>Специалисты, уполномоченные на выполнение административных действий, предусмотренных настоящим Административным регламентом, несут персональную ответственность за соблюдением требований действующих нормативных правовых актов, в том числе за соблюдением сроков выполнения административных действий, полноту их совершения, соблюдение принципов поведения с заявителями, сохранность документов.</w:t>
      </w:r>
    </w:p>
    <w:p w:rsidR="0085536C" w:rsidRDefault="0085536C" w:rsidP="0085536C">
      <w:pPr>
        <w:shd w:val="clear" w:color="auto" w:fill="FFFFFF"/>
        <w:tabs>
          <w:tab w:val="left" w:pos="142"/>
          <w:tab w:val="left" w:pos="284"/>
        </w:tabs>
        <w:spacing w:line="276" w:lineRule="auto"/>
        <w:ind w:firstLine="567"/>
        <w:jc w:val="both"/>
        <w:rPr>
          <w:rFonts w:ascii="Arial" w:hAnsi="Arial" w:cs="Arial"/>
          <w:lang w:val="x-none"/>
        </w:rPr>
      </w:pPr>
      <w:r>
        <w:rPr>
          <w:rFonts w:ascii="Arial" w:hAnsi="Arial" w:cs="Arial"/>
          <w:lang w:val="x-none"/>
        </w:rPr>
        <w:t>Работники администрации при предоставлении муниципальной услуги несут ответственность:</w:t>
      </w:r>
    </w:p>
    <w:p w:rsidR="0085536C" w:rsidRDefault="0085536C" w:rsidP="0085536C">
      <w:pPr>
        <w:shd w:val="clear" w:color="auto" w:fill="FFFFFF"/>
        <w:tabs>
          <w:tab w:val="left" w:pos="142"/>
          <w:tab w:val="left" w:pos="284"/>
        </w:tabs>
        <w:spacing w:line="276" w:lineRule="auto"/>
        <w:ind w:firstLine="567"/>
        <w:jc w:val="both"/>
        <w:rPr>
          <w:rFonts w:ascii="Arial" w:hAnsi="Arial" w:cs="Arial"/>
          <w:lang w:val="x-none"/>
        </w:rPr>
      </w:pPr>
      <w:r>
        <w:rPr>
          <w:rFonts w:ascii="Arial" w:hAnsi="Arial" w:cs="Arial"/>
          <w:lang w:val="x-none"/>
        </w:rPr>
        <w:t>- за неисполнение или ненадлежащее исполнение административных процедур при предоставлении муниципальной услуги;</w:t>
      </w:r>
    </w:p>
    <w:p w:rsidR="0085536C" w:rsidRDefault="0085536C" w:rsidP="0085536C">
      <w:pPr>
        <w:shd w:val="clear" w:color="auto" w:fill="FFFFFF"/>
        <w:tabs>
          <w:tab w:val="left" w:pos="142"/>
          <w:tab w:val="left" w:pos="284"/>
        </w:tabs>
        <w:spacing w:line="276" w:lineRule="auto"/>
        <w:ind w:firstLine="567"/>
        <w:jc w:val="both"/>
        <w:rPr>
          <w:rFonts w:ascii="Arial" w:hAnsi="Arial" w:cs="Arial"/>
          <w:lang w:val="x-none"/>
        </w:rPr>
      </w:pPr>
      <w:r>
        <w:rPr>
          <w:rFonts w:ascii="Arial" w:hAnsi="Arial" w:cs="Arial"/>
          <w:lang w:val="x-none"/>
        </w:rPr>
        <w:t>- за действия (бездействие), влекущие нарушение прав и законных интересов физических или юридических лиц, индивидуальных предпринимателей.</w:t>
      </w:r>
    </w:p>
    <w:p w:rsidR="0085536C" w:rsidRDefault="0085536C" w:rsidP="0085536C">
      <w:pPr>
        <w:pStyle w:val="a7"/>
        <w:tabs>
          <w:tab w:val="left" w:pos="142"/>
          <w:tab w:val="left" w:pos="284"/>
          <w:tab w:val="left" w:pos="709"/>
        </w:tabs>
        <w:spacing w:line="276" w:lineRule="auto"/>
        <w:ind w:firstLine="567"/>
        <w:jc w:val="both"/>
        <w:rPr>
          <w:rFonts w:ascii="Arial" w:hAnsi="Arial" w:cs="Arial"/>
          <w:sz w:val="24"/>
        </w:rPr>
      </w:pPr>
      <w:r>
        <w:rPr>
          <w:rFonts w:ascii="Arial" w:hAnsi="Arial" w:cs="Arial"/>
          <w:sz w:val="24"/>
        </w:rPr>
        <w:t xml:space="preserve">Должностные лица, виновные в неисполнении или ненадлежащем исполнении требований настоящего </w:t>
      </w:r>
      <w:r>
        <w:rPr>
          <w:rFonts w:ascii="Arial" w:hAnsi="Arial" w:cs="Arial"/>
          <w:sz w:val="24"/>
          <w:lang w:val="ru-RU"/>
        </w:rPr>
        <w:t xml:space="preserve">Административного </w:t>
      </w:r>
      <w:r>
        <w:rPr>
          <w:rFonts w:ascii="Arial" w:hAnsi="Arial" w:cs="Arial"/>
          <w:sz w:val="24"/>
        </w:rPr>
        <w:t>регламента, привлекаются к ответственности</w:t>
      </w:r>
      <w:r>
        <w:rPr>
          <w:rFonts w:ascii="Arial" w:hAnsi="Arial" w:cs="Arial"/>
          <w:sz w:val="24"/>
          <w:lang w:val="ru-RU"/>
        </w:rPr>
        <w:t xml:space="preserve"> </w:t>
      </w:r>
      <w:r>
        <w:rPr>
          <w:rFonts w:ascii="Arial" w:hAnsi="Arial" w:cs="Arial"/>
          <w:sz w:val="24"/>
        </w:rPr>
        <w:t xml:space="preserve"> в</w:t>
      </w:r>
      <w:r>
        <w:rPr>
          <w:rFonts w:ascii="Arial" w:hAnsi="Arial" w:cs="Arial"/>
          <w:sz w:val="24"/>
          <w:lang w:val="ru-RU"/>
        </w:rPr>
        <w:t xml:space="preserve"> </w:t>
      </w:r>
      <w:r>
        <w:rPr>
          <w:rFonts w:ascii="Arial" w:hAnsi="Arial" w:cs="Arial"/>
          <w:sz w:val="24"/>
        </w:rPr>
        <w:t xml:space="preserve"> порядке, </w:t>
      </w:r>
      <w:r>
        <w:rPr>
          <w:rFonts w:ascii="Arial" w:hAnsi="Arial" w:cs="Arial"/>
          <w:sz w:val="24"/>
          <w:lang w:val="ru-RU"/>
        </w:rPr>
        <w:t xml:space="preserve"> </w:t>
      </w:r>
      <w:r>
        <w:rPr>
          <w:rFonts w:ascii="Arial" w:hAnsi="Arial" w:cs="Arial"/>
          <w:sz w:val="24"/>
        </w:rPr>
        <w:t xml:space="preserve">установленном </w:t>
      </w:r>
      <w:r>
        <w:rPr>
          <w:rFonts w:ascii="Arial" w:hAnsi="Arial" w:cs="Arial"/>
          <w:sz w:val="24"/>
          <w:lang w:val="ru-RU"/>
        </w:rPr>
        <w:t xml:space="preserve"> </w:t>
      </w:r>
      <w:r>
        <w:rPr>
          <w:rFonts w:ascii="Arial" w:hAnsi="Arial" w:cs="Arial"/>
          <w:sz w:val="24"/>
        </w:rPr>
        <w:t>действующим законодательством РФ.</w:t>
      </w:r>
    </w:p>
    <w:p w:rsidR="0085536C" w:rsidRDefault="0085536C" w:rsidP="0085536C">
      <w:pPr>
        <w:pStyle w:val="a7"/>
        <w:tabs>
          <w:tab w:val="left" w:pos="142"/>
          <w:tab w:val="left" w:pos="284"/>
          <w:tab w:val="left" w:pos="709"/>
        </w:tabs>
        <w:spacing w:line="276" w:lineRule="auto"/>
        <w:ind w:firstLine="567"/>
        <w:jc w:val="both"/>
        <w:rPr>
          <w:rFonts w:ascii="Arial" w:hAnsi="Arial" w:cs="Arial"/>
          <w:sz w:val="24"/>
        </w:rPr>
      </w:pPr>
      <w:r>
        <w:rPr>
          <w:rFonts w:ascii="Arial" w:hAnsi="Arial" w:cs="Arial"/>
          <w:sz w:val="24"/>
        </w:rPr>
        <w:t>Контроль соблюдения специалистами МФЦ последовательности действий, определённых административными процедурами, осуществляется директором МФЦ.</w:t>
      </w:r>
    </w:p>
    <w:p w:rsidR="0085536C" w:rsidRDefault="0085536C" w:rsidP="0085536C">
      <w:pPr>
        <w:pStyle w:val="a7"/>
        <w:tabs>
          <w:tab w:val="left" w:pos="142"/>
          <w:tab w:val="left" w:pos="284"/>
        </w:tabs>
        <w:spacing w:line="276" w:lineRule="auto"/>
        <w:rPr>
          <w:rFonts w:ascii="Arial" w:hAnsi="Arial" w:cs="Arial"/>
          <w:bCs/>
          <w:sz w:val="24"/>
          <w:lang w:val="ru-RU"/>
        </w:rPr>
      </w:pPr>
    </w:p>
    <w:p w:rsidR="0085536C" w:rsidRDefault="0085536C" w:rsidP="0085536C">
      <w:pPr>
        <w:pStyle w:val="a7"/>
        <w:tabs>
          <w:tab w:val="left" w:pos="142"/>
          <w:tab w:val="left" w:pos="284"/>
        </w:tabs>
        <w:spacing w:line="276" w:lineRule="auto"/>
        <w:rPr>
          <w:rFonts w:ascii="Arial" w:hAnsi="Arial" w:cs="Arial"/>
          <w:bCs/>
          <w:sz w:val="24"/>
          <w:lang w:val="ru-RU"/>
        </w:rPr>
      </w:pPr>
    </w:p>
    <w:p w:rsidR="0085536C" w:rsidRDefault="0085536C" w:rsidP="0085536C">
      <w:pPr>
        <w:pStyle w:val="a7"/>
        <w:tabs>
          <w:tab w:val="left" w:pos="142"/>
          <w:tab w:val="left" w:pos="284"/>
        </w:tabs>
        <w:spacing w:line="276" w:lineRule="auto"/>
        <w:ind w:firstLine="567"/>
        <w:rPr>
          <w:rFonts w:ascii="Arial" w:hAnsi="Arial" w:cs="Arial"/>
          <w:b/>
          <w:bCs/>
          <w:sz w:val="24"/>
          <w:lang w:val="ru-RU"/>
        </w:rPr>
      </w:pPr>
      <w:r>
        <w:rPr>
          <w:rFonts w:ascii="Arial" w:hAnsi="Arial" w:cs="Arial"/>
          <w:b/>
          <w:bCs/>
          <w:sz w:val="24"/>
        </w:rPr>
        <w:t xml:space="preserve">6. </w:t>
      </w:r>
      <w:proofErr w:type="gramStart"/>
      <w:r>
        <w:rPr>
          <w:rFonts w:ascii="Arial" w:hAnsi="Arial" w:cs="Arial"/>
          <w:b/>
          <w:bCs/>
          <w:sz w:val="24"/>
          <w:lang w:val="ru-RU"/>
        </w:rPr>
        <w:t xml:space="preserve">Досудебный (внесудебный) порядок обжалования решений </w:t>
      </w:r>
      <w:r>
        <w:rPr>
          <w:rFonts w:ascii="Arial" w:hAnsi="Arial" w:cs="Arial"/>
          <w:b/>
          <w:bCs/>
          <w:sz w:val="24"/>
          <w:lang w:val="ru-RU"/>
        </w:rPr>
        <w:br/>
        <w:t>и действий (бездействия) органа (организации), предоставляющего муниципальную услугу,  а также должностных лиц, муниципальных служащих</w:t>
      </w:r>
      <w:proofErr w:type="gramEnd"/>
    </w:p>
    <w:p w:rsidR="0085536C" w:rsidRDefault="0085536C" w:rsidP="0085536C">
      <w:pPr>
        <w:pStyle w:val="a7"/>
        <w:tabs>
          <w:tab w:val="left" w:pos="142"/>
          <w:tab w:val="left" w:pos="284"/>
        </w:tabs>
        <w:spacing w:line="276" w:lineRule="auto"/>
        <w:ind w:firstLine="567"/>
        <w:jc w:val="both"/>
        <w:rPr>
          <w:rFonts w:ascii="Arial" w:hAnsi="Arial" w:cs="Arial"/>
          <w:bCs/>
          <w:sz w:val="24"/>
        </w:rPr>
      </w:pP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6.1. Заявители либо их представители имеют право на обжалование действий (бездействия) должностных лиц, предоставляющих муниципальную услугу, а также </w:t>
      </w:r>
      <w:r>
        <w:rPr>
          <w:rFonts w:ascii="Arial" w:hAnsi="Arial" w:cs="Arial"/>
        </w:rPr>
        <w:lastRenderedPageBreak/>
        <w:t>принимаемых ими решений в ходе предоставления муниципальной услуги в досудебном (внесудебном) порядке.</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6.2. </w:t>
      </w:r>
      <w:proofErr w:type="gramStart"/>
      <w:r>
        <w:rPr>
          <w:rFonts w:ascii="Arial" w:hAnsi="Arial" w:cs="Arial"/>
        </w:rPr>
        <w:t>Предметом досудебного (внесудебного) обжалования является решение, действие (бездействие) Администрации, должностного лица, муниципальных служащих, ответственных за предоставление муниципальной услуги, в том числе:</w:t>
      </w:r>
      <w:proofErr w:type="gramEnd"/>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1)     нарушение срока регистрации запроса заявителя о муниципальной услуге;</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2)     нарушение срока предоставления муниципальной услуги;</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муниципальной услуги;</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муниципальной услуги, у заявителя;</w:t>
      </w:r>
    </w:p>
    <w:p w:rsidR="0085536C" w:rsidRDefault="0085536C" w:rsidP="0085536C">
      <w:pPr>
        <w:tabs>
          <w:tab w:val="left" w:pos="142"/>
          <w:tab w:val="left" w:pos="284"/>
        </w:tabs>
        <w:spacing w:line="276" w:lineRule="auto"/>
        <w:ind w:firstLine="567"/>
        <w:jc w:val="both"/>
        <w:rPr>
          <w:rFonts w:ascii="Arial" w:hAnsi="Arial" w:cs="Arial"/>
        </w:rPr>
      </w:pPr>
      <w:proofErr w:type="gramStart"/>
      <w:r>
        <w:rPr>
          <w:rFonts w:ascii="Arial" w:hAnsi="Arial" w:cs="Arial"/>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roofErr w:type="gramEnd"/>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85536C" w:rsidRDefault="0085536C" w:rsidP="0085536C">
      <w:pPr>
        <w:tabs>
          <w:tab w:val="left" w:pos="142"/>
          <w:tab w:val="left" w:pos="284"/>
        </w:tabs>
        <w:spacing w:line="276" w:lineRule="auto"/>
        <w:ind w:firstLine="567"/>
        <w:jc w:val="both"/>
        <w:rPr>
          <w:rFonts w:ascii="Arial" w:hAnsi="Arial" w:cs="Arial"/>
        </w:rPr>
      </w:pPr>
      <w:proofErr w:type="gramStart"/>
      <w:r>
        <w:rPr>
          <w:rFonts w:ascii="Arial" w:hAnsi="Arial" w:cs="Arial"/>
        </w:rPr>
        <w:t>7) отказ органа, предоставляющего муниципальную услугу, должностного лица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roofErr w:type="gramEnd"/>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6.3.</w:t>
      </w:r>
      <w:r>
        <w:rPr>
          <w:rFonts w:ascii="Arial" w:hAnsi="Arial" w:cs="Arial"/>
          <w:color w:val="000000"/>
        </w:rPr>
        <w:t xml:space="preserve"> </w:t>
      </w:r>
      <w:r>
        <w:rPr>
          <w:rFonts w:ascii="Arial" w:hAnsi="Arial" w:cs="Arial"/>
        </w:rPr>
        <w:t>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Жалоба может быть направлена по почте, с использованием информационно-телекоммуникационной сети «Интернет», официального сайта органа, предоставляющего муниципальную услугу, единого портала государственных и муниципальных услуг либо регионального портала государственных и муниципальных услуг, а также может быть принята при личном приеме заявителя.</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Жалоба может быть подана заявителем через МФЦ. При поступлении жалобы МФЦ обеспечивает ее передачу в уполномоченный орган в порядке </w:t>
      </w:r>
      <w:r>
        <w:rPr>
          <w:rFonts w:ascii="Arial" w:hAnsi="Arial" w:cs="Arial"/>
        </w:rPr>
        <w:br/>
        <w:t>и сроки, которые установлены соглашением о взаимодействии, но не позднее следующего рабочего дня со дня поступления жалобы.</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6.4. Основанием для начала процедуры досудебного (внесудебного) обжалования является подача заявителем либо его представителем жалобы, соответствующей требованиям части 5 статьи 11.2 Федерального закона № 210-ФЗ. </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lastRenderedPageBreak/>
        <w:t>При необходимости в подтверждение своих доводов заявитель либо его представитель прилагает к жалобе необходимые документы и материалы, подтверждающие обоснованность жалобы, либо их копии.</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В письменной жалобе в обязательном порядке указывается:</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наименование органа, в который направляется письменная жалоба, либо фамилия, имя, отчество соответствующего должностного лица, либо должность соответствующего лица;</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фамилия, имя, отчество (последнее - при наличии) заявителя либо его представителя, полное наименование юридического лица;</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почтовый адрес, по которому должен быть направлен ответ заявителю либо его представителю;</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суть жалобы;</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подпись заявителя либо его представителя и дата.</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6.5. Заявитель имеет право на получение информации и документов, необходимых для составления и обоснования жалобы в случаях, установленных статьей 11.1 Федерального закона № 210-ФЗ, при условии, что это не затрагивает права, свободы и законные интересы других лиц, и если указанные информация и документы не содержат сведения, составляющих государственную или иную охраняемую тайну.</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6.6. </w:t>
      </w:r>
      <w:proofErr w:type="gramStart"/>
      <w:r>
        <w:rPr>
          <w:rFonts w:ascii="Arial" w:hAnsi="Arial" w:cs="Arial"/>
        </w:rPr>
        <w:t>Жалоба, поступившая в орган, предоставляющий муниципальную услугу, подлежит рассмотрению должностным лицом, наделенным полномочиями по рассмотрению жалоб, в течение пятнадцати рабочих дней со дня ее регистрации, а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w:t>
      </w:r>
      <w:proofErr w:type="gramEnd"/>
      <w:r>
        <w:rPr>
          <w:rFonts w:ascii="Arial" w:hAnsi="Arial" w:cs="Arial"/>
        </w:rPr>
        <w:t xml:space="preserve"> исправлений - в течение пяти рабочих дней со дня ее регистрации.</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6.7. Случаи, в которых ответ на жалобу не дается, отсутствуют.</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6.8. По результатам рассмотрения жалобы орган, предоставляющий муниципальную услугу, принимает одно из следующих решений:</w:t>
      </w:r>
    </w:p>
    <w:p w:rsidR="0085536C" w:rsidRDefault="0085536C" w:rsidP="0085536C">
      <w:pPr>
        <w:tabs>
          <w:tab w:val="left" w:pos="142"/>
          <w:tab w:val="left" w:pos="284"/>
        </w:tabs>
        <w:autoSpaceDE w:val="0"/>
        <w:autoSpaceDN w:val="0"/>
        <w:adjustRightInd w:val="0"/>
        <w:spacing w:line="276" w:lineRule="auto"/>
        <w:ind w:firstLine="567"/>
        <w:jc w:val="both"/>
        <w:rPr>
          <w:rFonts w:ascii="Arial" w:hAnsi="Arial" w:cs="Arial"/>
        </w:rPr>
      </w:pPr>
      <w:proofErr w:type="gramStart"/>
      <w:r>
        <w:rPr>
          <w:rFonts w:ascii="Arial" w:hAnsi="Arial" w:cs="Arial"/>
        </w:rPr>
        <w:t>1)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roofErr w:type="gramEnd"/>
    </w:p>
    <w:p w:rsidR="0085536C" w:rsidRDefault="0085536C" w:rsidP="0085536C">
      <w:pPr>
        <w:tabs>
          <w:tab w:val="left" w:pos="142"/>
          <w:tab w:val="left" w:pos="284"/>
        </w:tabs>
        <w:autoSpaceDE w:val="0"/>
        <w:autoSpaceDN w:val="0"/>
        <w:adjustRightInd w:val="0"/>
        <w:spacing w:line="276" w:lineRule="auto"/>
        <w:ind w:firstLine="567"/>
        <w:jc w:val="both"/>
        <w:rPr>
          <w:rFonts w:ascii="Arial" w:hAnsi="Arial" w:cs="Arial"/>
        </w:rPr>
      </w:pPr>
      <w:r>
        <w:rPr>
          <w:rFonts w:ascii="Arial" w:hAnsi="Arial" w:cs="Arial"/>
        </w:rPr>
        <w:t>2) отказывает в удовлетворении жалобы.</w:t>
      </w:r>
    </w:p>
    <w:p w:rsidR="0085536C" w:rsidRDefault="0085536C" w:rsidP="0085536C">
      <w:pPr>
        <w:tabs>
          <w:tab w:val="left" w:pos="142"/>
          <w:tab w:val="left" w:pos="284"/>
        </w:tabs>
        <w:autoSpaceDE w:val="0"/>
        <w:autoSpaceDN w:val="0"/>
        <w:adjustRightInd w:val="0"/>
        <w:spacing w:line="276" w:lineRule="auto"/>
        <w:ind w:firstLine="567"/>
        <w:jc w:val="both"/>
        <w:rPr>
          <w:rFonts w:ascii="Arial" w:hAnsi="Arial" w:cs="Arial"/>
        </w:rPr>
      </w:pPr>
      <w:r>
        <w:rPr>
          <w:rFonts w:ascii="Arial" w:hAnsi="Arial" w:cs="Arial"/>
        </w:rPr>
        <w:t>Не позднее дня, следующего за днем принятия решения по результатам рассмотрения жалобы,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85536C" w:rsidRDefault="0085536C" w:rsidP="0085536C">
      <w:pPr>
        <w:tabs>
          <w:tab w:val="left" w:pos="142"/>
          <w:tab w:val="left" w:pos="284"/>
        </w:tabs>
        <w:autoSpaceDE w:val="0"/>
        <w:autoSpaceDN w:val="0"/>
        <w:adjustRightInd w:val="0"/>
        <w:spacing w:line="276" w:lineRule="auto"/>
        <w:ind w:firstLine="567"/>
        <w:jc w:val="both"/>
        <w:rPr>
          <w:rFonts w:ascii="Arial" w:hAnsi="Arial" w:cs="Arial"/>
        </w:rPr>
      </w:pPr>
      <w:r>
        <w:rPr>
          <w:rFonts w:ascii="Arial" w:hAnsi="Arial" w:cs="Arial"/>
        </w:rPr>
        <w:t xml:space="preserve">6.9. В случае установления в ходе или по результатам </w:t>
      </w:r>
      <w:proofErr w:type="gramStart"/>
      <w:r>
        <w:rPr>
          <w:rFonts w:ascii="Arial" w:hAnsi="Arial" w:cs="Arial"/>
        </w:rPr>
        <w:t>рассмотрения жалобы признаков состава административного правонарушения</w:t>
      </w:r>
      <w:proofErr w:type="gramEnd"/>
      <w:r>
        <w:rPr>
          <w:rFonts w:ascii="Arial" w:hAnsi="Arial" w:cs="Arial"/>
        </w:rPr>
        <w:t xml:space="preserve">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85536C" w:rsidRDefault="0085536C" w:rsidP="0085536C">
      <w:pPr>
        <w:tabs>
          <w:tab w:val="left" w:pos="142"/>
          <w:tab w:val="left" w:pos="284"/>
        </w:tabs>
        <w:autoSpaceDE w:val="0"/>
        <w:autoSpaceDN w:val="0"/>
        <w:adjustRightInd w:val="0"/>
        <w:spacing w:line="276" w:lineRule="auto"/>
        <w:ind w:firstLine="567"/>
        <w:jc w:val="both"/>
        <w:rPr>
          <w:rFonts w:ascii="Arial" w:hAnsi="Arial" w:cs="Arial"/>
        </w:rPr>
      </w:pPr>
    </w:p>
    <w:p w:rsidR="0085536C" w:rsidRDefault="0085536C" w:rsidP="0085536C">
      <w:pPr>
        <w:widowControl w:val="0"/>
        <w:tabs>
          <w:tab w:val="left" w:pos="142"/>
          <w:tab w:val="left" w:pos="284"/>
        </w:tabs>
        <w:autoSpaceDE w:val="0"/>
        <w:autoSpaceDN w:val="0"/>
        <w:adjustRightInd w:val="0"/>
        <w:spacing w:line="276" w:lineRule="auto"/>
        <w:ind w:left="-567" w:firstLine="340"/>
        <w:jc w:val="both"/>
        <w:rPr>
          <w:rFonts w:ascii="Arial" w:hAnsi="Arial" w:cs="Arial"/>
          <w:b/>
          <w:bCs/>
          <w:color w:val="1D1B11"/>
        </w:rPr>
      </w:pP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t>Приложение №1</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t xml:space="preserve">к </w:t>
      </w:r>
      <w:hyperlink r:id="rId17"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предоставления 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r>
        <w:rPr>
          <w:rFonts w:ascii="Arial" w:hAnsi="Arial" w:cs="Arial"/>
          <w:color w:val="1D1B11"/>
        </w:rPr>
        <w:t xml:space="preserve">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и подлежащим сносу или реконструкции,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rPr>
      </w:pPr>
      <w:r>
        <w:rPr>
          <w:rFonts w:ascii="Arial" w:hAnsi="Arial" w:cs="Arial"/>
        </w:rPr>
        <w:t xml:space="preserve">садового дома жилым домом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rPr>
        <w:t>и жилого дома садовым домом</w:t>
      </w:r>
      <w:r>
        <w:rPr>
          <w:rFonts w:ascii="Arial" w:hAnsi="Arial" w:cs="Arial"/>
          <w:color w:val="1D1B11"/>
        </w:rPr>
        <w:t>»</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p>
    <w:p w:rsidR="0085536C" w:rsidRDefault="0085536C" w:rsidP="0085536C">
      <w:pPr>
        <w:widowControl w:val="0"/>
        <w:tabs>
          <w:tab w:val="left" w:pos="142"/>
          <w:tab w:val="left" w:pos="284"/>
        </w:tabs>
        <w:autoSpaceDE w:val="0"/>
        <w:autoSpaceDN w:val="0"/>
        <w:adjustRightInd w:val="0"/>
        <w:spacing w:line="276" w:lineRule="auto"/>
        <w:jc w:val="both"/>
        <w:rPr>
          <w:rFonts w:ascii="Arial" w:hAnsi="Arial" w:cs="Arial"/>
          <w:color w:val="1D1B11"/>
        </w:rPr>
      </w:pP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Муниципальное учреждение «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w:t>
      </w:r>
    </w:p>
    <w:p w:rsidR="0085536C" w:rsidRDefault="0085536C" w:rsidP="0085536C">
      <w:pPr>
        <w:ind w:firstLine="567"/>
        <w:jc w:val="both"/>
        <w:rPr>
          <w:rFonts w:ascii="Arial" w:hAnsi="Arial" w:cs="Arial"/>
        </w:rPr>
      </w:pPr>
      <w:r>
        <w:rPr>
          <w:rFonts w:ascii="Arial" w:hAnsi="Arial" w:cs="Arial"/>
        </w:rPr>
        <w:t>Место нахождения администрации: Московская область, городской округ Люберцы, город Люберцы, Октябрьский проспект, д. 190.</w:t>
      </w:r>
    </w:p>
    <w:p w:rsidR="0085536C" w:rsidRDefault="0085536C" w:rsidP="0085536C">
      <w:pPr>
        <w:ind w:firstLine="567"/>
        <w:jc w:val="both"/>
        <w:rPr>
          <w:rFonts w:ascii="Arial" w:hAnsi="Arial" w:cs="Arial"/>
          <w:color w:val="000000"/>
        </w:rPr>
      </w:pPr>
      <w:r>
        <w:rPr>
          <w:rFonts w:ascii="Arial" w:hAnsi="Arial" w:cs="Arial"/>
        </w:rPr>
        <w:t>Почтовый адрес: 140000, Московская область, городской округ Люберцы, город Люберцы, Октябрьский проспект, д. 190.</w:t>
      </w:r>
    </w:p>
    <w:p w:rsidR="0085536C" w:rsidRDefault="0085536C" w:rsidP="0085536C">
      <w:pPr>
        <w:ind w:firstLine="567"/>
        <w:jc w:val="both"/>
        <w:rPr>
          <w:rFonts w:ascii="Arial" w:hAnsi="Arial" w:cs="Arial"/>
          <w:color w:val="000000"/>
        </w:rPr>
      </w:pPr>
      <w:r>
        <w:rPr>
          <w:rFonts w:ascii="Arial" w:hAnsi="Arial" w:cs="Arial"/>
          <w:color w:val="000000"/>
        </w:rPr>
        <w:t>Контактный телефон:8 (495) 518-91-45.</w:t>
      </w:r>
    </w:p>
    <w:p w:rsidR="0085536C" w:rsidRDefault="0085536C" w:rsidP="0085536C">
      <w:pPr>
        <w:ind w:firstLine="567"/>
        <w:jc w:val="both"/>
        <w:rPr>
          <w:rFonts w:ascii="Arial" w:hAnsi="Arial" w:cs="Arial"/>
        </w:rPr>
      </w:pPr>
      <w:r>
        <w:rPr>
          <w:rFonts w:ascii="Arial" w:hAnsi="Arial" w:cs="Arial"/>
        </w:rPr>
        <w:t>Официальный сайт в информационно-коммуникационной сети «Интернет»: www.Люберцы</w:t>
      </w:r>
      <w:proofErr w:type="gramStart"/>
      <w:r>
        <w:rPr>
          <w:rFonts w:ascii="Arial" w:hAnsi="Arial" w:cs="Arial"/>
        </w:rPr>
        <w:t>.р</w:t>
      </w:r>
      <w:proofErr w:type="gramEnd"/>
      <w:r>
        <w:rPr>
          <w:rFonts w:ascii="Arial" w:hAnsi="Arial" w:cs="Arial"/>
        </w:rPr>
        <w:t>ф.</w:t>
      </w:r>
    </w:p>
    <w:p w:rsidR="0085536C" w:rsidRDefault="0085536C" w:rsidP="0085536C">
      <w:pPr>
        <w:ind w:firstLine="567"/>
        <w:jc w:val="both"/>
        <w:rPr>
          <w:rFonts w:ascii="Arial" w:hAnsi="Arial" w:cs="Arial"/>
          <w:color w:val="000000"/>
        </w:rPr>
      </w:pPr>
      <w:r>
        <w:rPr>
          <w:rFonts w:ascii="Arial" w:hAnsi="Arial" w:cs="Arial"/>
        </w:rPr>
        <w:tab/>
      </w:r>
      <w:r>
        <w:rPr>
          <w:rFonts w:ascii="Arial" w:hAnsi="Arial" w:cs="Arial"/>
        </w:rPr>
        <w:tab/>
        <w:t xml:space="preserve">Адрес электронной почты в сети Интернет: </w:t>
      </w:r>
      <w:r>
        <w:rPr>
          <w:rFonts w:ascii="Arial" w:hAnsi="Arial" w:cs="Arial"/>
          <w:color w:val="000000"/>
        </w:rPr>
        <w:t>admlubergkh@mail.ru.</w:t>
      </w:r>
    </w:p>
    <w:p w:rsidR="0085536C" w:rsidRDefault="0085536C" w:rsidP="0085536C">
      <w:pPr>
        <w:ind w:firstLine="567"/>
        <w:jc w:val="both"/>
        <w:rPr>
          <w:rFonts w:ascii="Arial" w:hAnsi="Arial" w:cs="Arial"/>
        </w:rPr>
      </w:pPr>
      <w:r>
        <w:rPr>
          <w:rFonts w:ascii="Arial" w:hAnsi="Arial" w:cs="Arial"/>
          <w:color w:val="000000"/>
        </w:rPr>
        <w:tab/>
      </w:r>
      <w:r>
        <w:rPr>
          <w:rFonts w:ascii="Arial" w:hAnsi="Arial" w:cs="Arial"/>
          <w:color w:val="000000"/>
        </w:rPr>
        <w:tab/>
        <w:t xml:space="preserve">График приема Заявителей (консультирование, жалобы): каждый </w:t>
      </w:r>
      <w:r>
        <w:rPr>
          <w:rFonts w:ascii="Arial" w:hAnsi="Arial" w:cs="Arial"/>
        </w:rPr>
        <w:t xml:space="preserve">первый вторник месяца   с 11.00 до 13.00 </w:t>
      </w:r>
      <w:proofErr w:type="gramStart"/>
      <w:r>
        <w:rPr>
          <w:rFonts w:ascii="Arial" w:hAnsi="Arial" w:cs="Arial"/>
        </w:rPr>
        <w:t xml:space="preserve">( </w:t>
      </w:r>
      <w:proofErr w:type="gramEnd"/>
      <w:r>
        <w:rPr>
          <w:rFonts w:ascii="Arial" w:hAnsi="Arial" w:cs="Arial"/>
        </w:rPr>
        <w:t xml:space="preserve">каб.229) </w:t>
      </w:r>
    </w:p>
    <w:p w:rsidR="0085536C" w:rsidRDefault="0085536C" w:rsidP="0085536C">
      <w:pPr>
        <w:ind w:firstLine="567"/>
        <w:jc w:val="both"/>
        <w:rPr>
          <w:rFonts w:ascii="Arial" w:hAnsi="Arial" w:cs="Arial"/>
        </w:rPr>
      </w:pPr>
      <w:r>
        <w:rPr>
          <w:rFonts w:ascii="Arial" w:hAnsi="Arial" w:cs="Arial"/>
        </w:rPr>
        <w:tab/>
      </w:r>
      <w:r>
        <w:rPr>
          <w:rFonts w:ascii="Arial" w:hAnsi="Arial" w:cs="Arial"/>
        </w:rPr>
        <w:tab/>
        <w:t>2. Справочная информация о месте нахождения Многофункционального центра предоставления государственных и муниципальных услуг (МФЦ), графике работы, контактных телефонах, адресах электронной почты:</w:t>
      </w:r>
    </w:p>
    <w:p w:rsidR="0085536C" w:rsidRDefault="0085536C" w:rsidP="0085536C">
      <w:pPr>
        <w:ind w:firstLine="567"/>
        <w:jc w:val="both"/>
        <w:rPr>
          <w:rFonts w:ascii="Arial" w:hAnsi="Arial" w:cs="Arial"/>
        </w:rPr>
      </w:pPr>
      <w:r>
        <w:rPr>
          <w:rFonts w:ascii="Arial" w:hAnsi="Arial" w:cs="Arial"/>
        </w:rPr>
        <w:t>Муниципальное учреждение «Люберецкий многофункциональный центр предоставления государственных и муниципальных услуг» муниципального образования городской округ Люберцы Московской области осуществляет прием заявителей в следующих структурных подразделениях:</w:t>
      </w:r>
    </w:p>
    <w:p w:rsidR="0085536C" w:rsidRDefault="0085536C" w:rsidP="0085536C">
      <w:pPr>
        <w:ind w:firstLine="567"/>
        <w:jc w:val="both"/>
        <w:rPr>
          <w:rFonts w:ascii="Arial" w:hAnsi="Arial" w:cs="Arial"/>
        </w:rPr>
      </w:pP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«Центральный», расположен по адресу: Московская область, город Люберцы, улица Звуковая, дом 3.</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«Ухтомский», расположен по адресу: Московская область, город Люберцы, Октябрьский проспект, дом 18, корпус 3.</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«Северный», расположен по адресу: Московская область, город Люберцы, улица Инициативная, дом 7Б.</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«Мкр.1А», расположен по адресу: Московская область, город Люберцы, улица 8 Марта, дом 30Б.</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w:t>
      </w:r>
      <w:proofErr w:type="spellStart"/>
      <w:r>
        <w:rPr>
          <w:rFonts w:ascii="Arial" w:hAnsi="Arial" w:cs="Arial"/>
          <w:sz w:val="24"/>
          <w:szCs w:val="24"/>
        </w:rPr>
        <w:t>Томилинский</w:t>
      </w:r>
      <w:proofErr w:type="spellEnd"/>
      <w:r>
        <w:rPr>
          <w:rFonts w:ascii="Arial" w:hAnsi="Arial" w:cs="Arial"/>
          <w:sz w:val="24"/>
          <w:szCs w:val="24"/>
        </w:rPr>
        <w:t xml:space="preserve">», расположен по адресу: Московская область, городской округ Люберцы, рабочий поселок </w:t>
      </w:r>
      <w:proofErr w:type="spellStart"/>
      <w:r>
        <w:rPr>
          <w:rFonts w:ascii="Arial" w:hAnsi="Arial" w:cs="Arial"/>
          <w:sz w:val="24"/>
          <w:szCs w:val="24"/>
        </w:rPr>
        <w:t>Томилино</w:t>
      </w:r>
      <w:proofErr w:type="spellEnd"/>
      <w:r>
        <w:rPr>
          <w:rFonts w:ascii="Arial" w:hAnsi="Arial" w:cs="Arial"/>
          <w:sz w:val="24"/>
          <w:szCs w:val="24"/>
        </w:rPr>
        <w:t>, микрорайон Птицефабрика, дом 4/1.</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w:t>
      </w:r>
      <w:proofErr w:type="spellStart"/>
      <w:r>
        <w:rPr>
          <w:rFonts w:ascii="Arial" w:hAnsi="Arial" w:cs="Arial"/>
          <w:sz w:val="24"/>
          <w:szCs w:val="24"/>
        </w:rPr>
        <w:t>Красковский</w:t>
      </w:r>
      <w:proofErr w:type="spellEnd"/>
      <w:r>
        <w:rPr>
          <w:rFonts w:ascii="Arial" w:hAnsi="Arial" w:cs="Arial"/>
          <w:sz w:val="24"/>
          <w:szCs w:val="24"/>
        </w:rPr>
        <w:t xml:space="preserve">», расположен по адресу: Московская область, городской округ Люберцы, дачный поселок </w:t>
      </w:r>
      <w:proofErr w:type="spellStart"/>
      <w:r>
        <w:rPr>
          <w:rFonts w:ascii="Arial" w:hAnsi="Arial" w:cs="Arial"/>
          <w:sz w:val="24"/>
          <w:szCs w:val="24"/>
        </w:rPr>
        <w:t>Красково</w:t>
      </w:r>
      <w:proofErr w:type="spellEnd"/>
      <w:r>
        <w:rPr>
          <w:rFonts w:ascii="Arial" w:hAnsi="Arial" w:cs="Arial"/>
          <w:sz w:val="24"/>
          <w:szCs w:val="24"/>
        </w:rPr>
        <w:t>, улица Школьная, дом 5.</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lastRenderedPageBreak/>
        <w:t>Отдел приема заявителей «</w:t>
      </w:r>
      <w:proofErr w:type="spellStart"/>
      <w:r>
        <w:rPr>
          <w:rFonts w:ascii="Arial" w:hAnsi="Arial" w:cs="Arial"/>
          <w:sz w:val="24"/>
          <w:szCs w:val="24"/>
        </w:rPr>
        <w:t>Малаховский</w:t>
      </w:r>
      <w:proofErr w:type="spellEnd"/>
      <w:r>
        <w:rPr>
          <w:rFonts w:ascii="Arial" w:hAnsi="Arial" w:cs="Arial"/>
          <w:sz w:val="24"/>
          <w:szCs w:val="24"/>
        </w:rPr>
        <w:t xml:space="preserve">», расположен по адресу: Московская область, городской округ Люберцы, рабочий поселок </w:t>
      </w:r>
      <w:proofErr w:type="spellStart"/>
      <w:r>
        <w:rPr>
          <w:rFonts w:ascii="Arial" w:hAnsi="Arial" w:cs="Arial"/>
          <w:sz w:val="24"/>
          <w:szCs w:val="24"/>
        </w:rPr>
        <w:t>Малаховка</w:t>
      </w:r>
      <w:proofErr w:type="spellEnd"/>
      <w:r>
        <w:rPr>
          <w:rFonts w:ascii="Arial" w:hAnsi="Arial" w:cs="Arial"/>
          <w:sz w:val="24"/>
          <w:szCs w:val="24"/>
        </w:rPr>
        <w:t>, улица Сакко и Ванцетти, дом 1.</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Отдел приема заявителей «Октябрьский», расположен по адресу: Московская область, городской округ Люберцы, Рабочий поселок Октябрьский, ул. Ленина, д. 39.</w:t>
      </w:r>
    </w:p>
    <w:p w:rsidR="0085536C" w:rsidRDefault="0085536C" w:rsidP="0085536C">
      <w:pPr>
        <w:pStyle w:val="a9"/>
        <w:numPr>
          <w:ilvl w:val="0"/>
          <w:numId w:val="2"/>
        </w:numPr>
        <w:spacing w:after="0"/>
        <w:ind w:left="0" w:firstLine="567"/>
        <w:jc w:val="both"/>
        <w:rPr>
          <w:rFonts w:ascii="Arial" w:hAnsi="Arial" w:cs="Arial"/>
          <w:sz w:val="24"/>
          <w:szCs w:val="24"/>
        </w:rPr>
      </w:pPr>
      <w:r>
        <w:rPr>
          <w:rFonts w:ascii="Arial" w:hAnsi="Arial" w:cs="Arial"/>
          <w:sz w:val="24"/>
          <w:szCs w:val="24"/>
        </w:rPr>
        <w:t>ТОСП ТЦ «Выходной» и «</w:t>
      </w:r>
      <w:proofErr w:type="gramStart"/>
      <w:r>
        <w:rPr>
          <w:rFonts w:ascii="Arial" w:hAnsi="Arial" w:cs="Arial"/>
          <w:sz w:val="24"/>
          <w:szCs w:val="24"/>
        </w:rPr>
        <w:t>Бизнес-окна</w:t>
      </w:r>
      <w:proofErr w:type="gramEnd"/>
      <w:r>
        <w:rPr>
          <w:rFonts w:ascii="Arial" w:hAnsi="Arial" w:cs="Arial"/>
          <w:sz w:val="24"/>
          <w:szCs w:val="24"/>
        </w:rPr>
        <w:t>», расположен по адресу: Московская область, город Люберцы, Октябрьский проспект, дом 112 ТЦ «Выходной».</w:t>
      </w:r>
    </w:p>
    <w:p w:rsidR="0085536C" w:rsidRDefault="0085536C" w:rsidP="0085536C">
      <w:pPr>
        <w:ind w:firstLine="567"/>
        <w:jc w:val="both"/>
        <w:rPr>
          <w:rFonts w:ascii="Arial" w:hAnsi="Arial" w:cs="Arial"/>
        </w:rPr>
      </w:pPr>
    </w:p>
    <w:p w:rsidR="0085536C" w:rsidRDefault="0085536C" w:rsidP="0085536C">
      <w:pPr>
        <w:ind w:firstLine="567"/>
        <w:jc w:val="both"/>
        <w:rPr>
          <w:rFonts w:ascii="Arial" w:hAnsi="Arial" w:cs="Arial"/>
        </w:rPr>
      </w:pPr>
      <w:r>
        <w:rPr>
          <w:rFonts w:ascii="Arial" w:hAnsi="Arial" w:cs="Arial"/>
        </w:rPr>
        <w:t xml:space="preserve">График работы МУ «Люберецкий МФЦ»: </w:t>
      </w:r>
    </w:p>
    <w:p w:rsidR="0085536C" w:rsidRDefault="0085536C" w:rsidP="0085536C">
      <w:pPr>
        <w:ind w:firstLine="567"/>
        <w:jc w:val="both"/>
        <w:rPr>
          <w:rFonts w:ascii="Arial" w:hAnsi="Arial" w:cs="Arial"/>
        </w:rPr>
      </w:pPr>
      <w:r>
        <w:rPr>
          <w:rFonts w:ascii="Arial" w:hAnsi="Arial" w:cs="Arial"/>
        </w:rPr>
        <w:t>понедельник – с 8.00 до 20.00</w:t>
      </w:r>
    </w:p>
    <w:p w:rsidR="0085536C" w:rsidRDefault="0085536C" w:rsidP="0085536C">
      <w:pPr>
        <w:ind w:firstLine="567"/>
        <w:jc w:val="both"/>
        <w:rPr>
          <w:rFonts w:ascii="Arial" w:hAnsi="Arial" w:cs="Arial"/>
        </w:rPr>
      </w:pPr>
      <w:r>
        <w:rPr>
          <w:rFonts w:ascii="Arial" w:hAnsi="Arial" w:cs="Arial"/>
        </w:rPr>
        <w:t>вторник – с 8.00 до 20.00</w:t>
      </w:r>
    </w:p>
    <w:p w:rsidR="0085536C" w:rsidRDefault="0085536C" w:rsidP="0085536C">
      <w:pPr>
        <w:ind w:firstLine="567"/>
        <w:jc w:val="both"/>
        <w:rPr>
          <w:rFonts w:ascii="Arial" w:hAnsi="Arial" w:cs="Arial"/>
        </w:rPr>
      </w:pPr>
      <w:r>
        <w:rPr>
          <w:rFonts w:ascii="Arial" w:hAnsi="Arial" w:cs="Arial"/>
        </w:rPr>
        <w:t>среда – с 8.00 до 20.00</w:t>
      </w:r>
    </w:p>
    <w:p w:rsidR="0085536C" w:rsidRDefault="0085536C" w:rsidP="0085536C">
      <w:pPr>
        <w:ind w:firstLine="567"/>
        <w:jc w:val="both"/>
        <w:rPr>
          <w:rFonts w:ascii="Arial" w:hAnsi="Arial" w:cs="Arial"/>
        </w:rPr>
      </w:pPr>
      <w:r>
        <w:rPr>
          <w:rFonts w:ascii="Arial" w:hAnsi="Arial" w:cs="Arial"/>
        </w:rPr>
        <w:t>четверг – с 8.00 до 20.00</w:t>
      </w:r>
    </w:p>
    <w:p w:rsidR="0085536C" w:rsidRDefault="0085536C" w:rsidP="0085536C">
      <w:pPr>
        <w:ind w:firstLine="567"/>
        <w:jc w:val="both"/>
        <w:rPr>
          <w:rFonts w:ascii="Arial" w:hAnsi="Arial" w:cs="Arial"/>
        </w:rPr>
      </w:pPr>
      <w:r>
        <w:rPr>
          <w:rFonts w:ascii="Arial" w:hAnsi="Arial" w:cs="Arial"/>
        </w:rPr>
        <w:t>пятница – с 8.00 до 20.00</w:t>
      </w:r>
    </w:p>
    <w:p w:rsidR="0085536C" w:rsidRDefault="0085536C" w:rsidP="0085536C">
      <w:pPr>
        <w:ind w:firstLine="567"/>
        <w:jc w:val="both"/>
        <w:rPr>
          <w:rFonts w:ascii="Arial" w:hAnsi="Arial" w:cs="Arial"/>
        </w:rPr>
      </w:pPr>
      <w:r>
        <w:rPr>
          <w:rFonts w:ascii="Arial" w:hAnsi="Arial" w:cs="Arial"/>
        </w:rPr>
        <w:t>суббота – с 8.00 до 20.00</w:t>
      </w:r>
    </w:p>
    <w:p w:rsidR="0085536C" w:rsidRDefault="0085536C" w:rsidP="0085536C">
      <w:pPr>
        <w:ind w:firstLine="567"/>
        <w:jc w:val="both"/>
        <w:rPr>
          <w:rFonts w:ascii="Arial" w:hAnsi="Arial" w:cs="Arial"/>
        </w:rPr>
      </w:pPr>
      <w:r>
        <w:rPr>
          <w:rFonts w:ascii="Arial" w:hAnsi="Arial" w:cs="Arial"/>
        </w:rPr>
        <w:t>воскресенье – с 8.00 до 20.00</w:t>
      </w:r>
    </w:p>
    <w:p w:rsidR="0085536C" w:rsidRDefault="0085536C" w:rsidP="0085536C">
      <w:pPr>
        <w:ind w:firstLine="567"/>
        <w:jc w:val="both"/>
        <w:rPr>
          <w:rFonts w:ascii="Arial" w:hAnsi="Arial" w:cs="Arial"/>
        </w:rPr>
      </w:pPr>
      <w:r>
        <w:rPr>
          <w:rFonts w:ascii="Arial" w:hAnsi="Arial" w:cs="Arial"/>
        </w:rPr>
        <w:t>без перерыва на обед</w:t>
      </w:r>
    </w:p>
    <w:p w:rsidR="0085536C" w:rsidRDefault="0085536C" w:rsidP="0085536C">
      <w:pPr>
        <w:ind w:firstLine="567"/>
        <w:jc w:val="both"/>
        <w:rPr>
          <w:rFonts w:ascii="Arial" w:hAnsi="Arial" w:cs="Arial"/>
        </w:rPr>
      </w:pPr>
    </w:p>
    <w:p w:rsidR="0085536C" w:rsidRDefault="0085536C" w:rsidP="0085536C">
      <w:pPr>
        <w:ind w:firstLine="567"/>
        <w:jc w:val="both"/>
        <w:rPr>
          <w:rFonts w:ascii="Arial" w:hAnsi="Arial" w:cs="Arial"/>
        </w:rPr>
      </w:pPr>
      <w:r>
        <w:rPr>
          <w:rFonts w:ascii="Arial" w:hAnsi="Arial" w:cs="Arial"/>
        </w:rPr>
        <w:t xml:space="preserve">ЕДИНЫЙ НОМЕР </w:t>
      </w:r>
      <w:proofErr w:type="gramStart"/>
      <w:r>
        <w:rPr>
          <w:rFonts w:ascii="Arial" w:hAnsi="Arial" w:cs="Arial"/>
        </w:rPr>
        <w:t>КОЛЛ-ЦЕНТРА</w:t>
      </w:r>
      <w:proofErr w:type="gramEnd"/>
      <w:r>
        <w:rPr>
          <w:rFonts w:ascii="Arial" w:hAnsi="Arial" w:cs="Arial"/>
        </w:rPr>
        <w:t xml:space="preserve"> </w:t>
      </w:r>
    </w:p>
    <w:p w:rsidR="0085536C" w:rsidRDefault="0085536C" w:rsidP="0085536C">
      <w:pPr>
        <w:ind w:firstLine="567"/>
        <w:jc w:val="both"/>
        <w:rPr>
          <w:rFonts w:ascii="Arial" w:hAnsi="Arial" w:cs="Arial"/>
        </w:rPr>
      </w:pPr>
      <w:r>
        <w:rPr>
          <w:rFonts w:ascii="Arial" w:hAnsi="Arial" w:cs="Arial"/>
        </w:rPr>
        <w:t>8-800-850-50-30</w:t>
      </w:r>
    </w:p>
    <w:p w:rsidR="0085536C" w:rsidRDefault="0085536C" w:rsidP="0085536C">
      <w:pPr>
        <w:ind w:firstLine="567"/>
        <w:jc w:val="both"/>
        <w:rPr>
          <w:rFonts w:ascii="Arial" w:hAnsi="Arial" w:cs="Arial"/>
        </w:rPr>
      </w:pPr>
      <w:r>
        <w:rPr>
          <w:rFonts w:ascii="Arial" w:hAnsi="Arial" w:cs="Arial"/>
        </w:rPr>
        <w:tab/>
      </w:r>
      <w:r>
        <w:rPr>
          <w:rFonts w:ascii="Arial" w:hAnsi="Arial" w:cs="Arial"/>
        </w:rPr>
        <w:tab/>
        <w:t xml:space="preserve">Официальный сайт в информационно-коммуникационной сети «Интернет»: </w:t>
      </w:r>
      <w:hyperlink r:id="rId18" w:history="1">
        <w:r>
          <w:rPr>
            <w:rStyle w:val="a3"/>
            <w:rFonts w:ascii="Arial" w:hAnsi="Arial" w:cs="Arial"/>
          </w:rPr>
          <w:t>http://lubmfc.ru</w:t>
        </w:r>
      </w:hyperlink>
      <w:r>
        <w:rPr>
          <w:rFonts w:ascii="Arial" w:hAnsi="Arial" w:cs="Arial"/>
        </w:rPr>
        <w:t>.</w:t>
      </w:r>
    </w:p>
    <w:p w:rsidR="0085536C" w:rsidRDefault="0085536C" w:rsidP="0085536C">
      <w:pPr>
        <w:ind w:firstLine="567"/>
        <w:jc w:val="both"/>
        <w:rPr>
          <w:rFonts w:ascii="Arial" w:hAnsi="Arial" w:cs="Arial"/>
        </w:rPr>
      </w:pPr>
      <w:r>
        <w:rPr>
          <w:rFonts w:ascii="Arial" w:hAnsi="Arial" w:cs="Arial"/>
        </w:rPr>
        <w:t xml:space="preserve"> Адрес электронной почты в сети Интернет: mfc-lyubertsymr@mosreg.ru </w:t>
      </w:r>
    </w:p>
    <w:p w:rsidR="0085536C" w:rsidRDefault="0085536C" w:rsidP="0085536C">
      <w:pPr>
        <w:ind w:firstLine="567"/>
        <w:jc w:val="both"/>
        <w:rPr>
          <w:rFonts w:ascii="Arial" w:hAnsi="Arial" w:cs="Arial"/>
        </w:rPr>
      </w:pPr>
      <w:r>
        <w:rPr>
          <w:rFonts w:ascii="Arial" w:hAnsi="Arial" w:cs="Arial"/>
        </w:rPr>
        <w:t xml:space="preserve"> </w:t>
      </w:r>
    </w:p>
    <w:p w:rsidR="0085536C" w:rsidRDefault="0085536C" w:rsidP="0085536C">
      <w:pPr>
        <w:ind w:firstLine="567"/>
        <w:jc w:val="both"/>
        <w:rPr>
          <w:rFonts w:ascii="Arial" w:hAnsi="Arial" w:cs="Arial"/>
        </w:rPr>
      </w:pPr>
      <w:r>
        <w:rPr>
          <w:rFonts w:ascii="Arial" w:hAnsi="Arial" w:cs="Arial"/>
        </w:rPr>
        <w:t>Дополнительная информация приведена на сайтах:</w:t>
      </w:r>
    </w:p>
    <w:p w:rsidR="0085536C" w:rsidRDefault="0085536C" w:rsidP="0085536C">
      <w:pPr>
        <w:ind w:firstLine="567"/>
        <w:jc w:val="both"/>
        <w:rPr>
          <w:rFonts w:ascii="Arial" w:hAnsi="Arial" w:cs="Arial"/>
        </w:rPr>
      </w:pPr>
      <w:r>
        <w:rPr>
          <w:rFonts w:ascii="Arial" w:hAnsi="Arial" w:cs="Arial"/>
        </w:rPr>
        <w:t>-</w:t>
      </w:r>
      <w:r>
        <w:rPr>
          <w:rFonts w:ascii="Arial" w:hAnsi="Arial" w:cs="Arial"/>
        </w:rPr>
        <w:tab/>
        <w:t>РПГУ: uslugi.mosreg.ru</w:t>
      </w:r>
    </w:p>
    <w:p w:rsidR="0085536C" w:rsidRDefault="0085536C" w:rsidP="0085536C">
      <w:pPr>
        <w:ind w:firstLine="567"/>
        <w:jc w:val="both"/>
        <w:rPr>
          <w:rFonts w:ascii="Arial" w:hAnsi="Arial" w:cs="Arial"/>
        </w:rPr>
      </w:pPr>
      <w:r>
        <w:rPr>
          <w:rFonts w:ascii="Arial" w:hAnsi="Arial" w:cs="Arial"/>
        </w:rPr>
        <w:t>-</w:t>
      </w:r>
      <w:r>
        <w:rPr>
          <w:rFonts w:ascii="Arial" w:hAnsi="Arial" w:cs="Arial"/>
        </w:rPr>
        <w:tab/>
        <w:t>МФЦ: mfc.mosreg.ru</w:t>
      </w:r>
    </w:p>
    <w:p w:rsidR="0085536C" w:rsidRDefault="0085536C" w:rsidP="0085536C">
      <w:pPr>
        <w:tabs>
          <w:tab w:val="left" w:pos="142"/>
          <w:tab w:val="left" w:pos="284"/>
        </w:tabs>
        <w:spacing w:line="276" w:lineRule="auto"/>
        <w:jc w:val="right"/>
        <w:rPr>
          <w:rFonts w:ascii="Arial" w:hAnsi="Arial" w:cs="Arial"/>
          <w:bCs/>
          <w:color w:val="1D1B11"/>
        </w:rPr>
      </w:pPr>
    </w:p>
    <w:p w:rsidR="0085536C" w:rsidRDefault="0085536C" w:rsidP="0085536C">
      <w:pPr>
        <w:tabs>
          <w:tab w:val="left" w:pos="142"/>
          <w:tab w:val="left" w:pos="284"/>
        </w:tabs>
        <w:spacing w:line="276" w:lineRule="auto"/>
        <w:jc w:val="right"/>
        <w:rPr>
          <w:rFonts w:ascii="Arial" w:hAnsi="Arial" w:cs="Arial"/>
          <w:color w:val="1D1B11"/>
        </w:rPr>
      </w:pPr>
      <w:r>
        <w:rPr>
          <w:rFonts w:ascii="Arial" w:hAnsi="Arial" w:cs="Arial"/>
          <w:bCs/>
          <w:color w:val="1D1B11"/>
        </w:rPr>
        <w:t>Приложение № 2</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t xml:space="preserve">к </w:t>
      </w:r>
      <w:hyperlink r:id="rId19"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предоставления администрацией</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r>
        <w:rPr>
          <w:rFonts w:ascii="Arial" w:hAnsi="Arial" w:cs="Arial"/>
          <w:color w:val="1D1B11"/>
        </w:rPr>
        <w:t xml:space="preserve">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и подлежащим сносу или реконструкции,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rPr>
      </w:pPr>
      <w:r>
        <w:rPr>
          <w:rFonts w:ascii="Arial" w:hAnsi="Arial" w:cs="Arial"/>
        </w:rPr>
        <w:t xml:space="preserve">садового дома жилым домом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rPr>
        <w:t>и жилого дома садовым домом</w:t>
      </w:r>
      <w:r>
        <w:rPr>
          <w:rFonts w:ascii="Arial" w:hAnsi="Arial" w:cs="Arial"/>
          <w:color w:val="1D1B11"/>
        </w:rPr>
        <w:t>»</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p>
    <w:p w:rsidR="0085536C" w:rsidRDefault="0085536C" w:rsidP="0085536C">
      <w:pPr>
        <w:tabs>
          <w:tab w:val="left" w:pos="142"/>
          <w:tab w:val="left" w:pos="284"/>
        </w:tabs>
        <w:spacing w:line="276" w:lineRule="auto"/>
        <w:jc w:val="both"/>
        <w:rPr>
          <w:rFonts w:ascii="Arial" w:hAnsi="Arial" w:cs="Arial"/>
          <w:color w:val="1D1B11"/>
        </w:rPr>
      </w:pPr>
      <w:r>
        <w:rPr>
          <w:rFonts w:ascii="Arial" w:hAnsi="Arial" w:cs="Arial"/>
          <w:b/>
          <w:bCs/>
          <w:color w:val="1D1B11"/>
        </w:rPr>
        <w:t> </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bCs/>
          <w:color w:val="1D1B11"/>
        </w:rPr>
        <w:t>В межведомственную комиссию по оценке жилых помещений</w:t>
      </w:r>
    </w:p>
    <w:p w:rsidR="0085536C" w:rsidRDefault="0085536C" w:rsidP="0085536C">
      <w:pPr>
        <w:tabs>
          <w:tab w:val="left" w:pos="142"/>
          <w:tab w:val="left" w:pos="284"/>
        </w:tabs>
        <w:spacing w:before="120" w:after="120" w:line="276" w:lineRule="auto"/>
        <w:jc w:val="right"/>
        <w:rPr>
          <w:rFonts w:ascii="Arial" w:hAnsi="Arial" w:cs="Arial"/>
          <w:bCs/>
          <w:color w:val="1D1B11"/>
        </w:rPr>
      </w:pPr>
      <w:r>
        <w:rPr>
          <w:rFonts w:ascii="Arial" w:hAnsi="Arial" w:cs="Arial"/>
          <w:bCs/>
          <w:color w:val="1D1B11"/>
        </w:rPr>
        <w:t> на территории муниципального образования</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b/>
          <w:bCs/>
          <w:color w:val="1D1B11"/>
        </w:rPr>
        <w:t>_________________________________________________________</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от _____________________________________________________</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lastRenderedPageBreak/>
        <w:t>(указать статус заявителя - собственник  помещения, наниматель) </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_____________________________________________________</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(фамилия, имя, отчество гражданина, наименование, адрес места нахождения юридического лица)</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_____________________________________________________</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(адрес проживания и регистрации)</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_____________________________________________________</w:t>
      </w:r>
    </w:p>
    <w:p w:rsidR="0085536C" w:rsidRDefault="0085536C" w:rsidP="0085536C">
      <w:pPr>
        <w:tabs>
          <w:tab w:val="left" w:pos="142"/>
          <w:tab w:val="left" w:pos="284"/>
        </w:tabs>
        <w:spacing w:before="120" w:after="120" w:line="276" w:lineRule="auto"/>
        <w:jc w:val="right"/>
        <w:rPr>
          <w:rFonts w:ascii="Arial" w:hAnsi="Arial" w:cs="Arial"/>
          <w:color w:val="1D1B11"/>
        </w:rPr>
      </w:pPr>
      <w:r>
        <w:rPr>
          <w:rFonts w:ascii="Arial" w:hAnsi="Arial" w:cs="Arial"/>
          <w:color w:val="1D1B11"/>
        </w:rPr>
        <w:t>(контактный телефон)</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b/>
          <w:bCs/>
          <w:color w:val="1D1B11"/>
        </w:rPr>
        <w:t> </w:t>
      </w:r>
    </w:p>
    <w:p w:rsidR="0085536C" w:rsidRDefault="0085536C" w:rsidP="0085536C">
      <w:pPr>
        <w:tabs>
          <w:tab w:val="left" w:pos="142"/>
          <w:tab w:val="left" w:pos="284"/>
        </w:tabs>
        <w:spacing w:before="120" w:after="120" w:line="276" w:lineRule="auto"/>
        <w:jc w:val="center"/>
        <w:rPr>
          <w:rFonts w:ascii="Arial" w:hAnsi="Arial" w:cs="Arial"/>
          <w:color w:val="1D1B11"/>
        </w:rPr>
      </w:pPr>
      <w:r>
        <w:rPr>
          <w:rFonts w:ascii="Arial" w:hAnsi="Arial" w:cs="Arial"/>
          <w:b/>
          <w:bCs/>
          <w:color w:val="1D1B11"/>
        </w:rPr>
        <w:t>ЗАЯВЛЕНИЕ</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Прошу провести оценку соответствия помещения  по  адресу:</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_______________________________________________________________________</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требованиям, установленным в «Положении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утвержденном</w:t>
      </w:r>
      <w:r>
        <w:rPr>
          <w:rFonts w:ascii="Arial" w:hAnsi="Arial" w:cs="Arial"/>
          <w:color w:val="1D1B11"/>
        </w:rPr>
        <w:tab/>
        <w:t>постановлением</w:t>
      </w:r>
      <w:r>
        <w:rPr>
          <w:rFonts w:ascii="Arial" w:hAnsi="Arial" w:cs="Arial"/>
          <w:color w:val="1D1B11"/>
        </w:rPr>
        <w:tab/>
        <w:t xml:space="preserve">администрации _______________муниципального образования </w:t>
      </w:r>
      <w:proofErr w:type="gramStart"/>
      <w:r>
        <w:rPr>
          <w:rFonts w:ascii="Arial" w:hAnsi="Arial" w:cs="Arial"/>
          <w:color w:val="1D1B11"/>
        </w:rPr>
        <w:t>от</w:t>
      </w:r>
      <w:proofErr w:type="gramEnd"/>
      <w:r>
        <w:rPr>
          <w:rFonts w:ascii="Arial" w:hAnsi="Arial" w:cs="Arial"/>
          <w:color w:val="1D1B11"/>
        </w:rPr>
        <w:t xml:space="preserve"> _________№______________.</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К заявлению прилагаются:</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5536C" w:rsidRDefault="0085536C" w:rsidP="0085536C">
      <w:pPr>
        <w:pBdr>
          <w:bottom w:val="single" w:sz="12" w:space="1" w:color="auto"/>
        </w:pBdr>
        <w:tabs>
          <w:tab w:val="left" w:pos="142"/>
          <w:tab w:val="left" w:pos="284"/>
        </w:tabs>
        <w:spacing w:before="120" w:after="120" w:line="276" w:lineRule="auto"/>
        <w:jc w:val="both"/>
        <w:rPr>
          <w:rFonts w:ascii="Arial" w:hAnsi="Arial" w:cs="Arial"/>
          <w:color w:val="1D1B11"/>
        </w:rPr>
      </w:pPr>
    </w:p>
    <w:p w:rsidR="0085536C" w:rsidRDefault="0085536C" w:rsidP="0085536C">
      <w:pPr>
        <w:tabs>
          <w:tab w:val="left" w:pos="142"/>
          <w:tab w:val="left" w:pos="284"/>
        </w:tabs>
        <w:spacing w:before="120" w:after="120" w:line="276" w:lineRule="auto"/>
        <w:rPr>
          <w:rFonts w:ascii="Arial" w:hAnsi="Arial" w:cs="Arial"/>
          <w:color w:val="1D1B11"/>
        </w:rPr>
      </w:pPr>
      <w:r>
        <w:rPr>
          <w:rFonts w:ascii="Arial" w:hAnsi="Arial" w:cs="Arial"/>
          <w:color w:val="1D1B11"/>
        </w:rPr>
        <w:t>Дополнительные  документы ______________________________________________________________________________________________________________________________________________</w:t>
      </w:r>
    </w:p>
    <w:p w:rsidR="0085536C" w:rsidRDefault="0085536C" w:rsidP="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Сведения для отправки решения по почте:</w:t>
      </w:r>
    </w:p>
    <w:p w:rsidR="0085536C" w:rsidRDefault="0085536C" w:rsidP="0085536C">
      <w:pPr>
        <w:pStyle w:val="a5"/>
        <w:tabs>
          <w:tab w:val="left" w:pos="142"/>
          <w:tab w:val="left" w:pos="284"/>
        </w:tabs>
        <w:spacing w:line="276" w:lineRule="auto"/>
        <w:jc w:val="both"/>
        <w:rPr>
          <w:rFonts w:ascii="Arial" w:hAnsi="Arial" w:cs="Arial"/>
          <w:color w:val="1D1B11"/>
          <w:sz w:val="24"/>
          <w:szCs w:val="24"/>
        </w:rPr>
      </w:pPr>
    </w:p>
    <w:p w:rsidR="0085536C" w:rsidRDefault="0085536C" w:rsidP="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Согласие всех лиц, имеющих долю в праве собственности на жилое помещение: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1811"/>
        <w:gridCol w:w="3018"/>
        <w:gridCol w:w="2171"/>
        <w:gridCol w:w="1824"/>
      </w:tblGrid>
      <w:tr w:rsidR="0085536C" w:rsidTr="0085536C">
        <w:tc>
          <w:tcPr>
            <w:tcW w:w="1490" w:type="dxa"/>
            <w:tcBorders>
              <w:top w:val="single" w:sz="4" w:space="0" w:color="auto"/>
              <w:left w:val="single" w:sz="4" w:space="0" w:color="auto"/>
              <w:bottom w:val="single" w:sz="4" w:space="0" w:color="auto"/>
              <w:right w:val="single" w:sz="4" w:space="0" w:color="auto"/>
            </w:tcBorders>
            <w:hideMark/>
          </w:tcPr>
          <w:p w:rsidR="0085536C" w:rsidRDefault="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 xml:space="preserve">№ </w:t>
            </w:r>
            <w:proofErr w:type="spellStart"/>
            <w:r>
              <w:rPr>
                <w:rFonts w:ascii="Arial" w:hAnsi="Arial" w:cs="Arial"/>
                <w:color w:val="1D1B11"/>
                <w:sz w:val="24"/>
                <w:szCs w:val="24"/>
              </w:rPr>
              <w:t>п.п</w:t>
            </w:r>
            <w:proofErr w:type="spellEnd"/>
            <w:r>
              <w:rPr>
                <w:rFonts w:ascii="Arial" w:hAnsi="Arial" w:cs="Arial"/>
                <w:color w:val="1D1B11"/>
                <w:sz w:val="24"/>
                <w:szCs w:val="24"/>
              </w:rPr>
              <w:t>.</w:t>
            </w:r>
          </w:p>
        </w:tc>
        <w:tc>
          <w:tcPr>
            <w:tcW w:w="1811" w:type="dxa"/>
            <w:tcBorders>
              <w:top w:val="single" w:sz="4" w:space="0" w:color="auto"/>
              <w:left w:val="single" w:sz="4" w:space="0" w:color="auto"/>
              <w:bottom w:val="single" w:sz="4" w:space="0" w:color="auto"/>
              <w:right w:val="single" w:sz="4" w:space="0" w:color="auto"/>
            </w:tcBorders>
            <w:hideMark/>
          </w:tcPr>
          <w:p w:rsidR="0085536C" w:rsidRDefault="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Ф.И.О.</w:t>
            </w:r>
          </w:p>
        </w:tc>
        <w:tc>
          <w:tcPr>
            <w:tcW w:w="3018" w:type="dxa"/>
            <w:tcBorders>
              <w:top w:val="single" w:sz="4" w:space="0" w:color="auto"/>
              <w:left w:val="single" w:sz="4" w:space="0" w:color="auto"/>
              <w:bottom w:val="single" w:sz="4" w:space="0" w:color="auto"/>
              <w:right w:val="single" w:sz="4" w:space="0" w:color="auto"/>
            </w:tcBorders>
            <w:hideMark/>
          </w:tcPr>
          <w:p w:rsidR="0085536C" w:rsidRDefault="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 xml:space="preserve">Реквизиты правоустанавливающего документа, объем площади помещения, принадлежащего на </w:t>
            </w:r>
            <w:r>
              <w:rPr>
                <w:rFonts w:ascii="Arial" w:hAnsi="Arial" w:cs="Arial"/>
                <w:color w:val="1D1B11"/>
                <w:sz w:val="24"/>
                <w:szCs w:val="24"/>
              </w:rPr>
              <w:lastRenderedPageBreak/>
              <w:t>праве собственности</w:t>
            </w:r>
          </w:p>
        </w:tc>
        <w:tc>
          <w:tcPr>
            <w:tcW w:w="2171" w:type="dxa"/>
            <w:tcBorders>
              <w:top w:val="single" w:sz="4" w:space="0" w:color="auto"/>
              <w:left w:val="single" w:sz="4" w:space="0" w:color="auto"/>
              <w:bottom w:val="single" w:sz="4" w:space="0" w:color="auto"/>
              <w:right w:val="single" w:sz="4" w:space="0" w:color="auto"/>
            </w:tcBorders>
            <w:hideMark/>
          </w:tcPr>
          <w:p w:rsidR="0085536C" w:rsidRDefault="0085536C">
            <w:pPr>
              <w:pStyle w:val="a5"/>
              <w:tabs>
                <w:tab w:val="left" w:pos="142"/>
                <w:tab w:val="left" w:pos="284"/>
              </w:tabs>
              <w:spacing w:line="276" w:lineRule="auto"/>
              <w:jc w:val="both"/>
              <w:rPr>
                <w:rFonts w:ascii="Arial" w:hAnsi="Arial" w:cs="Arial"/>
                <w:color w:val="1D1B11"/>
                <w:sz w:val="24"/>
                <w:szCs w:val="24"/>
              </w:rPr>
            </w:pPr>
            <w:proofErr w:type="gramStart"/>
            <w:r>
              <w:rPr>
                <w:rFonts w:ascii="Arial" w:hAnsi="Arial" w:cs="Arial"/>
                <w:color w:val="1D1B11"/>
                <w:sz w:val="24"/>
                <w:szCs w:val="24"/>
              </w:rPr>
              <w:lastRenderedPageBreak/>
              <w:t>согласен</w:t>
            </w:r>
            <w:proofErr w:type="gramEnd"/>
            <w:r>
              <w:rPr>
                <w:rFonts w:ascii="Arial" w:hAnsi="Arial" w:cs="Arial"/>
                <w:color w:val="1D1B11"/>
                <w:sz w:val="24"/>
                <w:szCs w:val="24"/>
              </w:rPr>
              <w:t>/не согласен</w:t>
            </w:r>
          </w:p>
        </w:tc>
        <w:tc>
          <w:tcPr>
            <w:tcW w:w="1824" w:type="dxa"/>
            <w:tcBorders>
              <w:top w:val="single" w:sz="4" w:space="0" w:color="auto"/>
              <w:left w:val="single" w:sz="4" w:space="0" w:color="auto"/>
              <w:bottom w:val="single" w:sz="4" w:space="0" w:color="auto"/>
              <w:right w:val="single" w:sz="4" w:space="0" w:color="auto"/>
            </w:tcBorders>
            <w:hideMark/>
          </w:tcPr>
          <w:p w:rsidR="0085536C" w:rsidRDefault="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Подпись</w:t>
            </w:r>
          </w:p>
        </w:tc>
      </w:tr>
      <w:tr w:rsidR="0085536C" w:rsidTr="0085536C">
        <w:tc>
          <w:tcPr>
            <w:tcW w:w="1490"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1811"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3018"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2171"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1824"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r>
      <w:tr w:rsidR="0085536C" w:rsidTr="0085536C">
        <w:tc>
          <w:tcPr>
            <w:tcW w:w="1490"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1811"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3018"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2171"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c>
          <w:tcPr>
            <w:tcW w:w="1824" w:type="dxa"/>
            <w:tcBorders>
              <w:top w:val="single" w:sz="4" w:space="0" w:color="auto"/>
              <w:left w:val="single" w:sz="4" w:space="0" w:color="auto"/>
              <w:bottom w:val="single" w:sz="4" w:space="0" w:color="auto"/>
              <w:right w:val="single" w:sz="4" w:space="0" w:color="auto"/>
            </w:tcBorders>
          </w:tcPr>
          <w:p w:rsidR="0085536C" w:rsidRDefault="0085536C">
            <w:pPr>
              <w:pStyle w:val="a5"/>
              <w:tabs>
                <w:tab w:val="left" w:pos="142"/>
                <w:tab w:val="left" w:pos="284"/>
              </w:tabs>
              <w:spacing w:line="276" w:lineRule="auto"/>
              <w:jc w:val="both"/>
              <w:rPr>
                <w:rFonts w:ascii="Arial" w:hAnsi="Arial" w:cs="Arial"/>
                <w:color w:val="1D1B11"/>
                <w:sz w:val="24"/>
                <w:szCs w:val="24"/>
              </w:rPr>
            </w:pPr>
          </w:p>
        </w:tc>
      </w:tr>
    </w:tbl>
    <w:p w:rsidR="0085536C" w:rsidRDefault="0085536C" w:rsidP="0085536C">
      <w:pPr>
        <w:pStyle w:val="a5"/>
        <w:tabs>
          <w:tab w:val="left" w:pos="142"/>
          <w:tab w:val="left" w:pos="284"/>
        </w:tabs>
        <w:spacing w:line="276" w:lineRule="auto"/>
        <w:jc w:val="both"/>
        <w:rPr>
          <w:rFonts w:ascii="Arial" w:hAnsi="Arial" w:cs="Arial"/>
          <w:color w:val="1D1B11"/>
          <w:sz w:val="24"/>
          <w:szCs w:val="24"/>
        </w:rPr>
      </w:pPr>
    </w:p>
    <w:p w:rsidR="0085536C" w:rsidRDefault="0085536C" w:rsidP="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Документ прошу:  выдать на руки,  отправить по почте</w:t>
      </w:r>
    </w:p>
    <w:p w:rsidR="0085536C" w:rsidRDefault="0085536C" w:rsidP="0085536C">
      <w:pPr>
        <w:pStyle w:val="a5"/>
        <w:tabs>
          <w:tab w:val="left" w:pos="142"/>
          <w:tab w:val="left" w:pos="284"/>
        </w:tabs>
        <w:spacing w:line="276" w:lineRule="auto"/>
        <w:jc w:val="both"/>
        <w:rPr>
          <w:rFonts w:ascii="Arial" w:hAnsi="Arial" w:cs="Arial"/>
          <w:color w:val="1D1B11"/>
          <w:sz w:val="24"/>
          <w:szCs w:val="24"/>
        </w:rPr>
      </w:pPr>
      <w:r>
        <w:rPr>
          <w:rFonts w:ascii="Arial" w:hAnsi="Arial" w:cs="Arial"/>
          <w:color w:val="1D1B11"/>
          <w:sz w:val="24"/>
          <w:szCs w:val="24"/>
        </w:rPr>
        <w:t xml:space="preserve">                                          (нужное подчеркнуть)</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___________________                                  __________________</w:t>
      </w:r>
    </w:p>
    <w:p w:rsidR="0085536C" w:rsidRDefault="0085536C" w:rsidP="0085536C">
      <w:pPr>
        <w:tabs>
          <w:tab w:val="left" w:pos="142"/>
          <w:tab w:val="left" w:pos="284"/>
        </w:tabs>
        <w:spacing w:before="120" w:after="120" w:line="276" w:lineRule="auto"/>
        <w:jc w:val="both"/>
        <w:rPr>
          <w:rFonts w:ascii="Arial" w:hAnsi="Arial" w:cs="Arial"/>
          <w:color w:val="1D1B11"/>
        </w:rPr>
      </w:pPr>
      <w:r>
        <w:rPr>
          <w:rFonts w:ascii="Arial" w:hAnsi="Arial" w:cs="Arial"/>
          <w:color w:val="1D1B11"/>
        </w:rPr>
        <w:t>(дата)                                                   (подпись)</w:t>
      </w:r>
    </w:p>
    <w:p w:rsidR="0085536C" w:rsidRDefault="0085536C" w:rsidP="0085536C">
      <w:pPr>
        <w:tabs>
          <w:tab w:val="left" w:pos="142"/>
          <w:tab w:val="left" w:pos="284"/>
        </w:tabs>
        <w:spacing w:before="120" w:after="120" w:line="276" w:lineRule="auto"/>
        <w:jc w:val="both"/>
        <w:rPr>
          <w:rFonts w:ascii="Arial" w:hAnsi="Arial" w:cs="Arial"/>
          <w:color w:val="1D1B11"/>
        </w:rPr>
      </w:pPr>
    </w:p>
    <w:p w:rsidR="0085536C" w:rsidRDefault="0085536C" w:rsidP="0085536C">
      <w:pPr>
        <w:tabs>
          <w:tab w:val="left" w:pos="142"/>
          <w:tab w:val="left" w:pos="284"/>
        </w:tabs>
        <w:spacing w:line="276" w:lineRule="auto"/>
        <w:jc w:val="right"/>
        <w:rPr>
          <w:rFonts w:ascii="Arial" w:hAnsi="Arial" w:cs="Arial"/>
        </w:rPr>
      </w:pPr>
      <w:r>
        <w:rPr>
          <w:rFonts w:ascii="Arial" w:hAnsi="Arial" w:cs="Arial"/>
        </w:rPr>
        <w:t xml:space="preserve">Приложение №3 </w:t>
      </w:r>
    </w:p>
    <w:p w:rsidR="0085536C" w:rsidRDefault="0085536C" w:rsidP="0085536C">
      <w:pPr>
        <w:widowControl w:val="0"/>
        <w:tabs>
          <w:tab w:val="left" w:pos="142"/>
          <w:tab w:val="left" w:pos="284"/>
        </w:tabs>
        <w:autoSpaceDE w:val="0"/>
        <w:autoSpaceDN w:val="0"/>
        <w:adjustRightInd w:val="0"/>
        <w:spacing w:line="276" w:lineRule="auto"/>
        <w:jc w:val="right"/>
        <w:rPr>
          <w:rFonts w:ascii="Arial" w:hAnsi="Arial" w:cs="Arial"/>
          <w:color w:val="1D1B11"/>
        </w:rPr>
      </w:pPr>
      <w:r>
        <w:rPr>
          <w:rFonts w:ascii="Arial" w:hAnsi="Arial" w:cs="Arial"/>
          <w:bCs/>
          <w:color w:val="1D1B11"/>
        </w:rPr>
        <w:t xml:space="preserve">к </w:t>
      </w:r>
      <w:hyperlink r:id="rId20"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jc w:val="right"/>
        <w:rPr>
          <w:rFonts w:ascii="Arial" w:hAnsi="Arial" w:cs="Arial"/>
          <w:bCs/>
          <w:color w:val="1D1B11"/>
        </w:rPr>
      </w:pPr>
      <w:r>
        <w:rPr>
          <w:rFonts w:ascii="Arial" w:hAnsi="Arial" w:cs="Arial"/>
          <w:bCs/>
          <w:color w:val="1D1B11"/>
        </w:rPr>
        <w:t>предоставления администрацией</w:t>
      </w:r>
    </w:p>
    <w:p w:rsidR="0085536C" w:rsidRDefault="0085536C" w:rsidP="0085536C">
      <w:pPr>
        <w:widowControl w:val="0"/>
        <w:tabs>
          <w:tab w:val="left" w:pos="142"/>
          <w:tab w:val="left" w:pos="284"/>
        </w:tabs>
        <w:autoSpaceDE w:val="0"/>
        <w:autoSpaceDN w:val="0"/>
        <w:adjustRightInd w:val="0"/>
        <w:spacing w:line="276" w:lineRule="auto"/>
        <w:jc w:val="right"/>
        <w:rPr>
          <w:rFonts w:ascii="Arial" w:hAnsi="Arial" w:cs="Arial"/>
          <w:bCs/>
          <w:color w:val="1D1B11"/>
        </w:rPr>
      </w:pPr>
      <w:r>
        <w:rPr>
          <w:rFonts w:ascii="Arial" w:hAnsi="Arial" w:cs="Arial"/>
          <w:bCs/>
          <w:color w:val="1D1B11"/>
        </w:rPr>
        <w:t>муниципальной услуги</w:t>
      </w:r>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w:t>
      </w:r>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r>
        <w:rPr>
          <w:rFonts w:ascii="Arial" w:hAnsi="Arial" w:cs="Arial"/>
          <w:color w:val="1D1B11"/>
        </w:rPr>
        <w:t xml:space="preserve">  и подлежащим сносу или реконструкции,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rPr>
      </w:pPr>
      <w:r>
        <w:rPr>
          <w:rFonts w:ascii="Arial" w:hAnsi="Arial" w:cs="Arial"/>
        </w:rPr>
        <w:t xml:space="preserve">садового дома жилым домом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rPr>
        <w:t>и жилого дома садовым домом</w:t>
      </w:r>
      <w:r>
        <w:rPr>
          <w:rFonts w:ascii="Arial" w:hAnsi="Arial" w:cs="Arial"/>
          <w:color w:val="1D1B11"/>
        </w:rPr>
        <w:t>»</w:t>
      </w:r>
    </w:p>
    <w:p w:rsidR="0085536C" w:rsidRDefault="0085536C" w:rsidP="0085536C">
      <w:pPr>
        <w:widowControl w:val="0"/>
        <w:tabs>
          <w:tab w:val="left" w:pos="142"/>
          <w:tab w:val="left" w:pos="284"/>
        </w:tabs>
        <w:autoSpaceDE w:val="0"/>
        <w:autoSpaceDN w:val="0"/>
        <w:adjustRightInd w:val="0"/>
        <w:spacing w:line="276" w:lineRule="auto"/>
        <w:jc w:val="right"/>
        <w:outlineLvl w:val="0"/>
        <w:rPr>
          <w:rFonts w:ascii="Arial" w:hAnsi="Arial" w:cs="Arial"/>
          <w:color w:val="1D1B11"/>
        </w:rPr>
      </w:pPr>
    </w:p>
    <w:p w:rsidR="0085536C" w:rsidRDefault="0085536C" w:rsidP="0085536C">
      <w:pPr>
        <w:tabs>
          <w:tab w:val="left" w:pos="142"/>
          <w:tab w:val="left" w:pos="284"/>
        </w:tabs>
        <w:spacing w:before="720" w:line="276" w:lineRule="auto"/>
        <w:jc w:val="center"/>
        <w:rPr>
          <w:rFonts w:ascii="Arial" w:hAnsi="Arial" w:cs="Arial"/>
          <w:bCs/>
        </w:rPr>
      </w:pPr>
      <w:r>
        <w:rPr>
          <w:rFonts w:ascii="Arial" w:hAnsi="Arial" w:cs="Arial"/>
          <w:bCs/>
        </w:rPr>
        <w:t>АКТ</w:t>
      </w:r>
    </w:p>
    <w:p w:rsidR="0085536C" w:rsidRDefault="0085536C" w:rsidP="0085536C">
      <w:pPr>
        <w:tabs>
          <w:tab w:val="left" w:pos="142"/>
          <w:tab w:val="left" w:pos="284"/>
        </w:tabs>
        <w:spacing w:after="720" w:line="276" w:lineRule="auto"/>
        <w:jc w:val="center"/>
        <w:rPr>
          <w:rFonts w:ascii="Arial" w:hAnsi="Arial" w:cs="Arial"/>
        </w:rPr>
      </w:pPr>
      <w:r>
        <w:rPr>
          <w:rFonts w:ascii="Arial" w:hAnsi="Arial" w:cs="Arial"/>
        </w:rPr>
        <w:t>обследования помещения</w:t>
      </w:r>
    </w:p>
    <w:tbl>
      <w:tblPr>
        <w:tblW w:w="0" w:type="auto"/>
        <w:tblLayout w:type="fixed"/>
        <w:tblCellMar>
          <w:left w:w="28" w:type="dxa"/>
          <w:right w:w="28" w:type="dxa"/>
        </w:tblCellMar>
        <w:tblLook w:val="04A0" w:firstRow="1" w:lastRow="0" w:firstColumn="1" w:lastColumn="0" w:noHBand="0" w:noVBand="1"/>
      </w:tblPr>
      <w:tblGrid>
        <w:gridCol w:w="392"/>
        <w:gridCol w:w="3747"/>
        <w:gridCol w:w="1985"/>
        <w:gridCol w:w="4110"/>
      </w:tblGrid>
      <w:tr w:rsidR="0085536C" w:rsidTr="0085536C">
        <w:trPr>
          <w:cantSplit/>
        </w:trPr>
        <w:tc>
          <w:tcPr>
            <w:tcW w:w="392" w:type="dxa"/>
            <w:vAlign w:val="bottom"/>
            <w:hideMark/>
          </w:tcPr>
          <w:p w:rsidR="0085536C" w:rsidRDefault="0085536C">
            <w:pPr>
              <w:tabs>
                <w:tab w:val="left" w:pos="142"/>
                <w:tab w:val="left" w:pos="284"/>
              </w:tabs>
              <w:spacing w:line="276" w:lineRule="auto"/>
              <w:jc w:val="both"/>
              <w:rPr>
                <w:rFonts w:ascii="Arial" w:hAnsi="Arial" w:cs="Arial"/>
              </w:rPr>
            </w:pPr>
            <w:r>
              <w:rPr>
                <w:rFonts w:ascii="Arial" w:hAnsi="Arial" w:cs="Arial"/>
              </w:rPr>
              <w:t>№</w:t>
            </w:r>
          </w:p>
        </w:tc>
        <w:tc>
          <w:tcPr>
            <w:tcW w:w="3747" w:type="dxa"/>
            <w:tcBorders>
              <w:top w:val="nil"/>
              <w:left w:val="nil"/>
              <w:bottom w:val="single" w:sz="4" w:space="0" w:color="auto"/>
              <w:right w:val="nil"/>
            </w:tcBorders>
            <w:vAlign w:val="bottom"/>
          </w:tcPr>
          <w:p w:rsidR="0085536C" w:rsidRDefault="0085536C">
            <w:pPr>
              <w:tabs>
                <w:tab w:val="left" w:pos="142"/>
                <w:tab w:val="left" w:pos="284"/>
              </w:tabs>
              <w:spacing w:line="276" w:lineRule="auto"/>
              <w:jc w:val="both"/>
              <w:rPr>
                <w:rFonts w:ascii="Arial" w:hAnsi="Arial" w:cs="Arial"/>
              </w:rPr>
            </w:pPr>
          </w:p>
        </w:tc>
        <w:tc>
          <w:tcPr>
            <w:tcW w:w="1985" w:type="dxa"/>
            <w:vAlign w:val="bottom"/>
          </w:tcPr>
          <w:p w:rsidR="0085536C" w:rsidRDefault="0085536C">
            <w:pPr>
              <w:tabs>
                <w:tab w:val="left" w:pos="142"/>
                <w:tab w:val="left" w:pos="284"/>
              </w:tabs>
              <w:spacing w:line="276" w:lineRule="auto"/>
              <w:jc w:val="both"/>
              <w:rPr>
                <w:rFonts w:ascii="Arial" w:hAnsi="Arial" w:cs="Arial"/>
              </w:rPr>
            </w:pPr>
          </w:p>
        </w:tc>
        <w:tc>
          <w:tcPr>
            <w:tcW w:w="4110" w:type="dxa"/>
            <w:tcBorders>
              <w:top w:val="nil"/>
              <w:left w:val="nil"/>
              <w:bottom w:val="single" w:sz="4" w:space="0" w:color="auto"/>
              <w:right w:val="nil"/>
            </w:tcBorders>
            <w:vAlign w:val="bottom"/>
          </w:tcPr>
          <w:p w:rsidR="0085536C" w:rsidRDefault="0085536C">
            <w:pPr>
              <w:tabs>
                <w:tab w:val="left" w:pos="142"/>
                <w:tab w:val="left" w:pos="284"/>
              </w:tabs>
              <w:spacing w:line="276" w:lineRule="auto"/>
              <w:jc w:val="both"/>
              <w:rPr>
                <w:rFonts w:ascii="Arial" w:hAnsi="Arial" w:cs="Arial"/>
              </w:rPr>
            </w:pPr>
          </w:p>
        </w:tc>
      </w:tr>
      <w:tr w:rsidR="0085536C" w:rsidTr="0085536C">
        <w:trPr>
          <w:cantSplit/>
        </w:trPr>
        <w:tc>
          <w:tcPr>
            <w:tcW w:w="392" w:type="dxa"/>
          </w:tcPr>
          <w:p w:rsidR="0085536C" w:rsidRDefault="0085536C">
            <w:pPr>
              <w:tabs>
                <w:tab w:val="left" w:pos="142"/>
                <w:tab w:val="left" w:pos="284"/>
              </w:tabs>
              <w:spacing w:line="276" w:lineRule="auto"/>
              <w:jc w:val="both"/>
              <w:rPr>
                <w:rFonts w:ascii="Arial" w:hAnsi="Arial" w:cs="Arial"/>
              </w:rPr>
            </w:pPr>
          </w:p>
        </w:tc>
        <w:tc>
          <w:tcPr>
            <w:tcW w:w="3747" w:type="dxa"/>
          </w:tcPr>
          <w:p w:rsidR="0085536C" w:rsidRDefault="0085536C">
            <w:pPr>
              <w:tabs>
                <w:tab w:val="left" w:pos="142"/>
                <w:tab w:val="left" w:pos="284"/>
              </w:tabs>
              <w:spacing w:line="276" w:lineRule="auto"/>
              <w:jc w:val="both"/>
              <w:rPr>
                <w:rFonts w:ascii="Arial" w:hAnsi="Arial" w:cs="Arial"/>
              </w:rPr>
            </w:pPr>
          </w:p>
        </w:tc>
        <w:tc>
          <w:tcPr>
            <w:tcW w:w="1985" w:type="dxa"/>
            <w:hideMark/>
          </w:tcPr>
          <w:p w:rsidR="0085536C" w:rsidRDefault="0085536C">
            <w:pPr>
              <w:tabs>
                <w:tab w:val="left" w:pos="142"/>
                <w:tab w:val="left" w:pos="284"/>
              </w:tabs>
              <w:spacing w:line="276" w:lineRule="auto"/>
              <w:jc w:val="center"/>
              <w:rPr>
                <w:rFonts w:ascii="Arial" w:hAnsi="Arial" w:cs="Arial"/>
              </w:rPr>
            </w:pPr>
            <w:r>
              <w:rPr>
                <w:rFonts w:ascii="Arial" w:hAnsi="Arial" w:cs="Arial"/>
              </w:rPr>
              <w:t xml:space="preserve"> </w:t>
            </w:r>
          </w:p>
        </w:tc>
        <w:tc>
          <w:tcPr>
            <w:tcW w:w="4110" w:type="dxa"/>
            <w:hideMark/>
          </w:tcPr>
          <w:p w:rsidR="0085536C" w:rsidRDefault="0085536C">
            <w:pPr>
              <w:tabs>
                <w:tab w:val="left" w:pos="142"/>
                <w:tab w:val="left" w:pos="284"/>
              </w:tabs>
              <w:spacing w:line="276" w:lineRule="auto"/>
              <w:jc w:val="both"/>
              <w:rPr>
                <w:rFonts w:ascii="Arial" w:hAnsi="Arial" w:cs="Arial"/>
              </w:rPr>
            </w:pPr>
            <w:r>
              <w:rPr>
                <w:rFonts w:ascii="Arial" w:hAnsi="Arial" w:cs="Arial"/>
              </w:rPr>
              <w:t>(дата)</w:t>
            </w:r>
          </w:p>
        </w:tc>
      </w:tr>
    </w:tbl>
    <w:p w:rsidR="0085536C" w:rsidRDefault="0085536C" w:rsidP="0085536C">
      <w:pPr>
        <w:tabs>
          <w:tab w:val="left" w:pos="142"/>
          <w:tab w:val="left" w:pos="284"/>
        </w:tabs>
        <w:spacing w:before="240"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t>(месторасположение помещения, в том числе наименования населенного пункта и улицы, номера дома и квартиры)</w:t>
      </w:r>
    </w:p>
    <w:p w:rsidR="0085536C" w:rsidRDefault="0085536C" w:rsidP="0085536C">
      <w:pPr>
        <w:tabs>
          <w:tab w:val="left" w:pos="142"/>
          <w:tab w:val="left" w:pos="284"/>
        </w:tabs>
        <w:spacing w:before="240" w:line="276" w:lineRule="auto"/>
        <w:ind w:firstLine="567"/>
        <w:jc w:val="both"/>
        <w:rPr>
          <w:rFonts w:ascii="Arial" w:hAnsi="Arial" w:cs="Arial"/>
        </w:rPr>
      </w:pPr>
      <w:r>
        <w:rPr>
          <w:rFonts w:ascii="Arial" w:hAnsi="Arial" w:cs="Arial"/>
        </w:rPr>
        <w:t xml:space="preserve">Межведомственная комиссия, назначенная  </w:t>
      </w:r>
    </w:p>
    <w:p w:rsidR="0085536C" w:rsidRDefault="0085536C" w:rsidP="0085536C">
      <w:pPr>
        <w:pBdr>
          <w:top w:val="single" w:sz="4" w:space="1" w:color="auto"/>
        </w:pBdr>
        <w:tabs>
          <w:tab w:val="left" w:pos="142"/>
          <w:tab w:val="left" w:pos="284"/>
        </w:tabs>
        <w:spacing w:line="276" w:lineRule="auto"/>
        <w:ind w:left="5103"/>
        <w:jc w:val="both"/>
        <w:rPr>
          <w:rFonts w:ascii="Arial" w:hAnsi="Arial" w:cs="Arial"/>
        </w:rPr>
      </w:pPr>
      <w:proofErr w:type="gramStart"/>
      <w:r>
        <w:rPr>
          <w:rFonts w:ascii="Arial" w:hAnsi="Arial" w:cs="Arial"/>
        </w:rPr>
        <w:t xml:space="preserve">(кем назначена, наименование федерального органа </w:t>
      </w:r>
      <w:proofErr w:type="gramEnd"/>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r>
        <w:rPr>
          <w:rFonts w:ascii="Arial" w:hAnsi="Arial" w:cs="Arial"/>
        </w:rPr>
        <w:t>исполнительной власти, органа исполнительной власти субъекта Российской Федерации, органа местного самоуправления, дата, номер решения о созыве комиссии)</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в составе председателя  </w:t>
      </w:r>
    </w:p>
    <w:p w:rsidR="0085536C" w:rsidRDefault="0085536C" w:rsidP="0085536C">
      <w:pPr>
        <w:pBdr>
          <w:top w:val="single" w:sz="4" w:space="1" w:color="auto"/>
        </w:pBdr>
        <w:tabs>
          <w:tab w:val="left" w:pos="142"/>
          <w:tab w:val="left" w:pos="284"/>
        </w:tabs>
        <w:spacing w:line="276" w:lineRule="auto"/>
        <w:ind w:left="2460"/>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и членов комиссии  </w:t>
      </w:r>
    </w:p>
    <w:p w:rsidR="0085536C" w:rsidRDefault="0085536C" w:rsidP="0085536C">
      <w:pPr>
        <w:pBdr>
          <w:top w:val="single" w:sz="4" w:space="1" w:color="auto"/>
        </w:pBdr>
        <w:tabs>
          <w:tab w:val="left" w:pos="142"/>
          <w:tab w:val="left" w:pos="284"/>
        </w:tabs>
        <w:spacing w:line="276" w:lineRule="auto"/>
        <w:ind w:left="2069"/>
        <w:jc w:val="both"/>
        <w:rPr>
          <w:rFonts w:ascii="Arial" w:hAnsi="Arial" w:cs="Arial"/>
        </w:rPr>
      </w:pPr>
      <w:r>
        <w:rPr>
          <w:rFonts w:ascii="Arial" w:hAnsi="Arial" w:cs="Arial"/>
        </w:rPr>
        <w:lastRenderedPageBreak/>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при участии приглашенных экспертов  </w:t>
      </w:r>
    </w:p>
    <w:p w:rsidR="0085536C" w:rsidRDefault="0085536C" w:rsidP="0085536C">
      <w:pPr>
        <w:pBdr>
          <w:top w:val="single" w:sz="4" w:space="1" w:color="auto"/>
        </w:pBdr>
        <w:tabs>
          <w:tab w:val="left" w:pos="142"/>
          <w:tab w:val="left" w:pos="284"/>
        </w:tabs>
        <w:spacing w:line="276" w:lineRule="auto"/>
        <w:ind w:left="4025"/>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и приглашенного собственника помещения или уполномоченного им лица  </w:t>
      </w:r>
    </w:p>
    <w:p w:rsidR="0085536C" w:rsidRDefault="0085536C" w:rsidP="0085536C">
      <w:pPr>
        <w:pBdr>
          <w:top w:val="single" w:sz="4" w:space="1" w:color="auto"/>
        </w:pBdr>
        <w:tabs>
          <w:tab w:val="left" w:pos="142"/>
          <w:tab w:val="left" w:pos="284"/>
        </w:tabs>
        <w:spacing w:line="276" w:lineRule="auto"/>
        <w:ind w:left="7785"/>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произвела обследование помещения по заявлению  </w:t>
      </w:r>
    </w:p>
    <w:p w:rsidR="0085536C" w:rsidRDefault="0085536C" w:rsidP="0085536C">
      <w:pPr>
        <w:pBdr>
          <w:top w:val="single" w:sz="4" w:space="1" w:color="auto"/>
        </w:pBdr>
        <w:tabs>
          <w:tab w:val="left" w:pos="142"/>
          <w:tab w:val="left" w:pos="284"/>
        </w:tabs>
        <w:spacing w:line="276" w:lineRule="auto"/>
        <w:ind w:left="5283"/>
        <w:jc w:val="both"/>
        <w:rPr>
          <w:rFonts w:ascii="Arial" w:hAnsi="Arial" w:cs="Arial"/>
        </w:rPr>
      </w:pPr>
      <w:proofErr w:type="gramStart"/>
      <w:r>
        <w:rPr>
          <w:rFonts w:ascii="Arial" w:hAnsi="Arial" w:cs="Arial"/>
        </w:rPr>
        <w:t>(реквизиты заявителя:</w:t>
      </w:r>
      <w:proofErr w:type="gramEnd"/>
      <w:r>
        <w:rPr>
          <w:rFonts w:ascii="Arial" w:hAnsi="Arial" w:cs="Arial"/>
        </w:rPr>
        <w:t xml:space="preserve"> Ф.И.О. и адрес – </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t>для физического лица, наименование организации и занимаемая должность – для юридического лица)</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и составила настоящий акт обследования помещения  </w:t>
      </w:r>
    </w:p>
    <w:p w:rsidR="0085536C" w:rsidRDefault="0085536C" w:rsidP="0085536C">
      <w:pPr>
        <w:pBdr>
          <w:top w:val="single" w:sz="4" w:space="1" w:color="auto"/>
        </w:pBdr>
        <w:tabs>
          <w:tab w:val="left" w:pos="142"/>
          <w:tab w:val="left" w:pos="284"/>
        </w:tabs>
        <w:spacing w:line="276" w:lineRule="auto"/>
        <w:ind w:left="5557"/>
        <w:jc w:val="both"/>
        <w:rPr>
          <w:rFonts w:ascii="Arial" w:hAnsi="Arial" w:cs="Arial"/>
        </w:rPr>
      </w:pPr>
      <w:proofErr w:type="gramStart"/>
      <w:r>
        <w:rPr>
          <w:rFonts w:ascii="Arial" w:hAnsi="Arial" w:cs="Arial"/>
        </w:rPr>
        <w:t>(адрес, принадлежность помещения,</w:t>
      </w:r>
      <w:proofErr w:type="gramEnd"/>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r>
        <w:rPr>
          <w:rFonts w:ascii="Arial" w:hAnsi="Arial" w:cs="Arial"/>
        </w:rPr>
        <w:t>кадастровый номер, год ввода в эксплуатацию)</w:t>
      </w:r>
    </w:p>
    <w:p w:rsidR="0085536C" w:rsidRDefault="0085536C" w:rsidP="0085536C">
      <w:pPr>
        <w:tabs>
          <w:tab w:val="left" w:pos="142"/>
          <w:tab w:val="left" w:pos="284"/>
        </w:tabs>
        <w:spacing w:before="240" w:line="276" w:lineRule="auto"/>
        <w:ind w:firstLine="567"/>
        <w:jc w:val="both"/>
        <w:rPr>
          <w:rFonts w:ascii="Arial" w:hAnsi="Arial" w:cs="Arial"/>
        </w:rPr>
      </w:pPr>
      <w:r>
        <w:rPr>
          <w:rFonts w:ascii="Arial" w:hAnsi="Arial" w:cs="Arial"/>
        </w:rPr>
        <w:t xml:space="preserve">Краткое описание состояния жилого помещения, инженерных систем здания, оборудования и механизмов и прилегающей к зданию территории  </w:t>
      </w:r>
    </w:p>
    <w:p w:rsidR="0085536C" w:rsidRDefault="0085536C" w:rsidP="0085536C">
      <w:pPr>
        <w:pBdr>
          <w:top w:val="single" w:sz="4" w:space="1" w:color="auto"/>
        </w:pBdr>
        <w:tabs>
          <w:tab w:val="left" w:pos="142"/>
          <w:tab w:val="left" w:pos="284"/>
        </w:tabs>
        <w:spacing w:line="276" w:lineRule="auto"/>
        <w:ind w:left="5443"/>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before="240" w:line="276" w:lineRule="auto"/>
        <w:ind w:firstLine="567"/>
        <w:jc w:val="both"/>
        <w:rPr>
          <w:rFonts w:ascii="Arial" w:hAnsi="Arial" w:cs="Arial"/>
        </w:rPr>
      </w:pPr>
      <w:r>
        <w:rPr>
          <w:rFonts w:ascii="Arial" w:hAnsi="Arial" w:cs="Arial"/>
        </w:rPr>
        <w:t xml:space="preserve">Сведения о несоответствиях установленным требованиям с указанием фактических значений показателя или описанием конкретного несоответствия  </w:t>
      </w:r>
    </w:p>
    <w:p w:rsidR="0085536C" w:rsidRDefault="0085536C" w:rsidP="0085536C">
      <w:pPr>
        <w:pBdr>
          <w:top w:val="single" w:sz="4" w:space="1" w:color="auto"/>
        </w:pBdr>
        <w:tabs>
          <w:tab w:val="left" w:pos="142"/>
          <w:tab w:val="left" w:pos="284"/>
        </w:tabs>
        <w:spacing w:line="276" w:lineRule="auto"/>
        <w:ind w:left="5812"/>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Оценка результатов проведенного инструментального контроля и других видов контроля и исследований  </w:t>
      </w:r>
    </w:p>
    <w:p w:rsidR="0085536C" w:rsidRDefault="0085536C" w:rsidP="0085536C">
      <w:pPr>
        <w:pBdr>
          <w:top w:val="single" w:sz="4" w:space="1" w:color="auto"/>
        </w:pBdr>
        <w:tabs>
          <w:tab w:val="left" w:pos="142"/>
          <w:tab w:val="left" w:pos="284"/>
        </w:tabs>
        <w:spacing w:line="276" w:lineRule="auto"/>
        <w:ind w:left="1531"/>
        <w:jc w:val="both"/>
        <w:rPr>
          <w:rFonts w:ascii="Arial" w:hAnsi="Arial" w:cs="Arial"/>
        </w:rPr>
      </w:pPr>
      <w:r>
        <w:rPr>
          <w:rFonts w:ascii="Arial" w:hAnsi="Arial" w:cs="Arial"/>
        </w:rPr>
        <w:t>(кем проведен контроль (испытание), по каким показателям, какие фактические значения получены)</w:t>
      </w: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 xml:space="preserve">Рекомендации межведомственной комиссии и предлагаемые меры, которые необходимо принять для обеспечения безопасности или создания нормальных условий для постоянного проживания  </w:t>
      </w:r>
    </w:p>
    <w:p w:rsidR="0085536C" w:rsidRDefault="0085536C" w:rsidP="0085536C">
      <w:pPr>
        <w:pBdr>
          <w:top w:val="single" w:sz="4" w:space="1" w:color="auto"/>
        </w:pBdr>
        <w:tabs>
          <w:tab w:val="left" w:pos="142"/>
          <w:tab w:val="left" w:pos="284"/>
        </w:tabs>
        <w:spacing w:line="276" w:lineRule="auto"/>
        <w:ind w:left="1370"/>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Заключение межведомственной комиссии по результатам обследования помещения</w:t>
      </w:r>
      <w:r>
        <w:rPr>
          <w:rFonts w:ascii="Arial" w:hAnsi="Arial" w:cs="Arial"/>
        </w:rPr>
        <w:br/>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before="120" w:line="276" w:lineRule="auto"/>
        <w:ind w:firstLine="567"/>
        <w:jc w:val="both"/>
        <w:rPr>
          <w:rFonts w:ascii="Arial" w:hAnsi="Arial" w:cs="Arial"/>
        </w:rPr>
      </w:pPr>
      <w:r>
        <w:rPr>
          <w:rFonts w:ascii="Arial" w:hAnsi="Arial" w:cs="Arial"/>
        </w:rPr>
        <w:t>Приложение к акту:</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а) результаты инструментального контроля;</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б) результаты лабораторных испытаний;</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в) результаты исследований;</w:t>
      </w:r>
    </w:p>
    <w:p w:rsidR="0085536C" w:rsidRDefault="0085536C" w:rsidP="0085536C">
      <w:pPr>
        <w:tabs>
          <w:tab w:val="left" w:pos="142"/>
          <w:tab w:val="left" w:pos="284"/>
        </w:tabs>
        <w:spacing w:line="276" w:lineRule="auto"/>
        <w:ind w:firstLine="567"/>
        <w:jc w:val="both"/>
        <w:rPr>
          <w:rFonts w:ascii="Arial" w:hAnsi="Arial" w:cs="Arial"/>
        </w:rPr>
      </w:pPr>
      <w:r>
        <w:rPr>
          <w:rFonts w:ascii="Arial" w:hAnsi="Arial" w:cs="Arial"/>
        </w:rPr>
        <w:t>г) заключения экспертов проектно-изыскательских и специализированных организаций;</w:t>
      </w:r>
    </w:p>
    <w:p w:rsidR="0085536C" w:rsidRDefault="0085536C" w:rsidP="0085536C">
      <w:pPr>
        <w:tabs>
          <w:tab w:val="left" w:pos="142"/>
          <w:tab w:val="left" w:pos="284"/>
        </w:tabs>
        <w:spacing w:after="600" w:line="276" w:lineRule="auto"/>
        <w:ind w:firstLine="567"/>
        <w:jc w:val="both"/>
        <w:rPr>
          <w:rFonts w:ascii="Arial" w:hAnsi="Arial" w:cs="Arial"/>
        </w:rPr>
      </w:pPr>
      <w:r>
        <w:rPr>
          <w:rFonts w:ascii="Arial" w:hAnsi="Arial" w:cs="Arial"/>
        </w:rPr>
        <w:t>д) другие материалы по решению межведомственной комиссии.</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lastRenderedPageBreak/>
        <w:t>Председатель межведомственной комиссии</w:t>
      </w: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c>
          <w:tcPr>
            <w:tcW w:w="1276" w:type="dxa"/>
            <w:vAlign w:val="bottom"/>
          </w:tcPr>
          <w:p w:rsidR="0085536C" w:rsidRDefault="0085536C">
            <w:pPr>
              <w:tabs>
                <w:tab w:val="left" w:pos="142"/>
                <w:tab w:val="left" w:pos="284"/>
              </w:tabs>
              <w:spacing w:line="276" w:lineRule="auto"/>
              <w:ind w:left="-170"/>
              <w:jc w:val="both"/>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 xml:space="preserve"> (Ф.И.О.)</w:t>
            </w:r>
          </w:p>
        </w:tc>
      </w:tr>
    </w:tbl>
    <w:p w:rsidR="0085536C" w:rsidRDefault="0085536C" w:rsidP="0085536C">
      <w:pPr>
        <w:tabs>
          <w:tab w:val="left" w:pos="142"/>
          <w:tab w:val="left" w:pos="284"/>
        </w:tabs>
        <w:spacing w:before="240" w:line="276" w:lineRule="auto"/>
        <w:jc w:val="both"/>
        <w:rPr>
          <w:rFonts w:ascii="Arial" w:hAnsi="Arial" w:cs="Arial"/>
        </w:rPr>
      </w:pPr>
      <w:r>
        <w:rPr>
          <w:rFonts w:ascii="Arial" w:hAnsi="Arial" w:cs="Arial"/>
        </w:rPr>
        <w:t>Члены межведомственной комиссии:</w:t>
      </w:r>
    </w:p>
    <w:tbl>
      <w:tblPr>
        <w:tblW w:w="9105" w:type="dxa"/>
        <w:tblInd w:w="595" w:type="dxa"/>
        <w:tblLayout w:type="fixed"/>
        <w:tblCellMar>
          <w:left w:w="28" w:type="dxa"/>
          <w:right w:w="28" w:type="dxa"/>
        </w:tblCellMar>
        <w:tblLook w:val="04A0" w:firstRow="1" w:lastRow="0" w:firstColumn="1" w:lastColumn="0" w:noHBand="0" w:noVBand="1"/>
      </w:tblPr>
      <w:tblGrid>
        <w:gridCol w:w="2836"/>
        <w:gridCol w:w="1277"/>
        <w:gridCol w:w="4992"/>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c>
          <w:tcPr>
            <w:tcW w:w="1276" w:type="dxa"/>
            <w:vAlign w:val="bottom"/>
          </w:tcPr>
          <w:p w:rsidR="0085536C" w:rsidRDefault="0085536C">
            <w:pPr>
              <w:tabs>
                <w:tab w:val="left" w:pos="142"/>
                <w:tab w:val="left" w:pos="284"/>
              </w:tabs>
              <w:spacing w:line="276" w:lineRule="auto"/>
              <w:ind w:left="-170"/>
              <w:jc w:val="both"/>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both"/>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 xml:space="preserve"> (Ф.И.О.)</w:t>
            </w:r>
          </w:p>
        </w:tc>
      </w:tr>
    </w:tbl>
    <w:p w:rsidR="0085536C" w:rsidRDefault="0085536C" w:rsidP="0085536C">
      <w:pPr>
        <w:tabs>
          <w:tab w:val="left" w:pos="142"/>
          <w:tab w:val="left" w:pos="284"/>
        </w:tabs>
        <w:spacing w:line="276" w:lineRule="auto"/>
        <w:jc w:val="both"/>
        <w:rPr>
          <w:rFonts w:ascii="Arial" w:hAnsi="Arial" w:cs="Arial"/>
        </w:rPr>
      </w:pP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c>
          <w:tcPr>
            <w:tcW w:w="1276" w:type="dxa"/>
            <w:vAlign w:val="bottom"/>
          </w:tcPr>
          <w:p w:rsidR="0085536C" w:rsidRDefault="0085536C">
            <w:pPr>
              <w:tabs>
                <w:tab w:val="left" w:pos="142"/>
                <w:tab w:val="left" w:pos="284"/>
              </w:tabs>
              <w:spacing w:line="276" w:lineRule="auto"/>
              <w:ind w:left="-170"/>
              <w:jc w:val="both"/>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line="276" w:lineRule="auto"/>
        <w:jc w:val="both"/>
        <w:rPr>
          <w:rFonts w:ascii="Arial" w:hAnsi="Arial" w:cs="Arial"/>
        </w:rPr>
      </w:pP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c>
          <w:tcPr>
            <w:tcW w:w="1276" w:type="dxa"/>
            <w:vAlign w:val="bottom"/>
          </w:tcPr>
          <w:p w:rsidR="0085536C" w:rsidRDefault="0085536C">
            <w:pPr>
              <w:tabs>
                <w:tab w:val="left" w:pos="142"/>
                <w:tab w:val="left" w:pos="284"/>
              </w:tabs>
              <w:spacing w:line="276" w:lineRule="auto"/>
              <w:ind w:left="-170"/>
              <w:jc w:val="both"/>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line="276" w:lineRule="auto"/>
        <w:jc w:val="both"/>
        <w:rPr>
          <w:rFonts w:ascii="Arial" w:hAnsi="Arial" w:cs="Arial"/>
        </w:rPr>
      </w:pP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c>
          <w:tcPr>
            <w:tcW w:w="1276" w:type="dxa"/>
            <w:vAlign w:val="bottom"/>
          </w:tcPr>
          <w:p w:rsidR="0085536C" w:rsidRDefault="0085536C">
            <w:pPr>
              <w:tabs>
                <w:tab w:val="left" w:pos="142"/>
                <w:tab w:val="left" w:pos="284"/>
              </w:tabs>
              <w:spacing w:line="276" w:lineRule="auto"/>
              <w:ind w:left="-170"/>
              <w:jc w:val="both"/>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both"/>
              <w:rPr>
                <w:rFonts w:ascii="Arial" w:hAnsi="Arial" w:cs="Arial"/>
              </w:rPr>
            </w:pPr>
          </w:p>
        </w:tc>
      </w:tr>
      <w:tr w:rsidR="0085536C" w:rsidTr="0085536C">
        <w:trPr>
          <w:cantSplit/>
          <w:trHeight w:val="102"/>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before="120" w:after="120" w:line="276" w:lineRule="auto"/>
        <w:jc w:val="both"/>
        <w:rPr>
          <w:rFonts w:ascii="Arial" w:hAnsi="Arial" w:cs="Arial"/>
          <w:b/>
          <w:bCs/>
          <w:color w:val="1D1B11"/>
        </w:rPr>
      </w:pPr>
    </w:p>
    <w:p w:rsidR="0085536C" w:rsidRDefault="0085536C" w:rsidP="0085536C">
      <w:pPr>
        <w:tabs>
          <w:tab w:val="left" w:pos="142"/>
          <w:tab w:val="left" w:pos="284"/>
        </w:tabs>
        <w:spacing w:line="276" w:lineRule="auto"/>
        <w:ind w:left="5529"/>
        <w:jc w:val="both"/>
        <w:rPr>
          <w:rFonts w:ascii="Arial" w:hAnsi="Arial" w:cs="Arial"/>
          <w:bCs/>
          <w:color w:val="1D1B11"/>
        </w:rPr>
      </w:pPr>
      <w:r>
        <w:rPr>
          <w:rFonts w:ascii="Arial" w:hAnsi="Arial" w:cs="Arial"/>
          <w:bCs/>
          <w:color w:val="1D1B11"/>
        </w:rPr>
        <w:t xml:space="preserve">                          Приложение № 4</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t xml:space="preserve">к </w:t>
      </w:r>
      <w:hyperlink r:id="rId21"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предоставления администрацией</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и подлежащим сносу или реконструкции,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rPr>
      </w:pPr>
      <w:r>
        <w:rPr>
          <w:rFonts w:ascii="Arial" w:hAnsi="Arial" w:cs="Arial"/>
        </w:rPr>
        <w:t xml:space="preserve">садового дома жилым домом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rPr>
        <w:t>и жилого дома садовым домом</w:t>
      </w:r>
      <w:r>
        <w:rPr>
          <w:rFonts w:ascii="Arial" w:hAnsi="Arial" w:cs="Arial"/>
          <w:color w:val="1D1B11"/>
        </w:rPr>
        <w:t>»</w:t>
      </w:r>
    </w:p>
    <w:p w:rsidR="0085536C" w:rsidRDefault="0085536C" w:rsidP="0085536C">
      <w:pPr>
        <w:tabs>
          <w:tab w:val="left" w:pos="142"/>
          <w:tab w:val="left" w:pos="284"/>
        </w:tabs>
        <w:spacing w:line="276" w:lineRule="auto"/>
        <w:ind w:left="5529"/>
        <w:jc w:val="both"/>
        <w:rPr>
          <w:rFonts w:ascii="Arial" w:hAnsi="Arial" w:cs="Arial"/>
          <w:color w:val="1D1B11"/>
        </w:rPr>
      </w:pPr>
    </w:p>
    <w:p w:rsidR="0085536C" w:rsidRDefault="0085536C" w:rsidP="0085536C">
      <w:pPr>
        <w:tabs>
          <w:tab w:val="left" w:pos="142"/>
          <w:tab w:val="left" w:pos="284"/>
        </w:tabs>
        <w:spacing w:before="600" w:after="120" w:line="276" w:lineRule="auto"/>
        <w:jc w:val="center"/>
        <w:rPr>
          <w:rFonts w:ascii="Arial" w:hAnsi="Arial" w:cs="Arial"/>
          <w:bCs/>
        </w:rPr>
      </w:pPr>
      <w:r>
        <w:rPr>
          <w:rFonts w:ascii="Arial" w:hAnsi="Arial" w:cs="Arial"/>
          <w:bCs/>
        </w:rPr>
        <w:t>ЗАКЛЮЧЕНИЕ</w:t>
      </w:r>
    </w:p>
    <w:p w:rsidR="0085536C" w:rsidRDefault="0085536C" w:rsidP="0085536C">
      <w:pPr>
        <w:widowControl w:val="0"/>
        <w:tabs>
          <w:tab w:val="left" w:pos="142"/>
          <w:tab w:val="left" w:pos="284"/>
        </w:tabs>
        <w:autoSpaceDE w:val="0"/>
        <w:autoSpaceDN w:val="0"/>
        <w:adjustRightInd w:val="0"/>
        <w:spacing w:line="276" w:lineRule="auto"/>
        <w:ind w:left="-284" w:firstLine="426"/>
        <w:jc w:val="center"/>
        <w:outlineLvl w:val="0"/>
        <w:rPr>
          <w:rFonts w:ascii="Arial" w:hAnsi="Arial" w:cs="Arial"/>
        </w:rPr>
      </w:pPr>
      <w:proofErr w:type="gramStart"/>
      <w:r>
        <w:rPr>
          <w:rFonts w:ascii="Arial" w:hAnsi="Arial" w:cs="Arial"/>
          <w:snapToGrid w:val="0"/>
        </w:rPr>
        <w:t xml:space="preserve">об оценке соответствия помещения (многоквартирного дома) требованиям, установленным в Положении о признании помещения жилым помещением, жилого помещения непригодным для проживания и многоквартирного дома аварийным и подлежащим сносу или реконструкции, </w:t>
      </w:r>
      <w:r>
        <w:rPr>
          <w:rFonts w:ascii="Arial" w:hAnsi="Arial" w:cs="Arial"/>
        </w:rPr>
        <w:t>садового дома жилым домом и жилого дома садовым домом</w:t>
      </w:r>
      <w:r>
        <w:rPr>
          <w:rFonts w:ascii="Arial" w:hAnsi="Arial" w:cs="Arial"/>
          <w:color w:val="1D1B11"/>
        </w:rPr>
        <w:t>»</w:t>
      </w:r>
      <w:proofErr w:type="gramEnd"/>
    </w:p>
    <w:p w:rsidR="0085536C" w:rsidRDefault="0085536C" w:rsidP="0085536C">
      <w:pPr>
        <w:tabs>
          <w:tab w:val="left" w:pos="142"/>
          <w:tab w:val="left" w:pos="284"/>
        </w:tabs>
        <w:spacing w:after="480" w:line="276" w:lineRule="auto"/>
        <w:ind w:firstLine="539"/>
        <w:jc w:val="both"/>
        <w:rPr>
          <w:rFonts w:ascii="Arial" w:hAnsi="Arial" w:cs="Arial"/>
        </w:rPr>
      </w:pPr>
    </w:p>
    <w:tbl>
      <w:tblPr>
        <w:tblW w:w="0" w:type="auto"/>
        <w:tblLayout w:type="fixed"/>
        <w:tblCellMar>
          <w:left w:w="28" w:type="dxa"/>
          <w:right w:w="28" w:type="dxa"/>
        </w:tblCellMar>
        <w:tblLook w:val="04A0" w:firstRow="1" w:lastRow="0" w:firstColumn="1" w:lastColumn="0" w:noHBand="0" w:noVBand="1"/>
      </w:tblPr>
      <w:tblGrid>
        <w:gridCol w:w="392"/>
        <w:gridCol w:w="3747"/>
        <w:gridCol w:w="1985"/>
        <w:gridCol w:w="4110"/>
      </w:tblGrid>
      <w:tr w:rsidR="0085536C" w:rsidTr="0085536C">
        <w:trPr>
          <w:cantSplit/>
        </w:trPr>
        <w:tc>
          <w:tcPr>
            <w:tcW w:w="392" w:type="dxa"/>
            <w:vAlign w:val="bottom"/>
            <w:hideMark/>
          </w:tcPr>
          <w:p w:rsidR="0085536C" w:rsidRDefault="0085536C">
            <w:pPr>
              <w:tabs>
                <w:tab w:val="left" w:pos="142"/>
                <w:tab w:val="left" w:pos="284"/>
              </w:tabs>
              <w:spacing w:line="276" w:lineRule="auto"/>
              <w:jc w:val="both"/>
              <w:rPr>
                <w:rFonts w:ascii="Arial" w:hAnsi="Arial" w:cs="Arial"/>
              </w:rPr>
            </w:pPr>
            <w:r>
              <w:rPr>
                <w:rFonts w:ascii="Arial" w:hAnsi="Arial" w:cs="Arial"/>
              </w:rPr>
              <w:t>№</w:t>
            </w:r>
          </w:p>
        </w:tc>
        <w:tc>
          <w:tcPr>
            <w:tcW w:w="3747" w:type="dxa"/>
            <w:tcBorders>
              <w:top w:val="nil"/>
              <w:left w:val="nil"/>
              <w:bottom w:val="single" w:sz="4" w:space="0" w:color="auto"/>
              <w:right w:val="nil"/>
            </w:tcBorders>
            <w:vAlign w:val="bottom"/>
          </w:tcPr>
          <w:p w:rsidR="0085536C" w:rsidRDefault="0085536C">
            <w:pPr>
              <w:tabs>
                <w:tab w:val="left" w:pos="142"/>
                <w:tab w:val="left" w:pos="284"/>
              </w:tabs>
              <w:spacing w:line="276" w:lineRule="auto"/>
              <w:jc w:val="both"/>
              <w:rPr>
                <w:rFonts w:ascii="Arial" w:hAnsi="Arial" w:cs="Arial"/>
              </w:rPr>
            </w:pPr>
          </w:p>
        </w:tc>
        <w:tc>
          <w:tcPr>
            <w:tcW w:w="1985" w:type="dxa"/>
            <w:vAlign w:val="bottom"/>
          </w:tcPr>
          <w:p w:rsidR="0085536C" w:rsidRDefault="0085536C">
            <w:pPr>
              <w:tabs>
                <w:tab w:val="left" w:pos="142"/>
                <w:tab w:val="left" w:pos="284"/>
              </w:tabs>
              <w:spacing w:line="276" w:lineRule="auto"/>
              <w:jc w:val="both"/>
              <w:rPr>
                <w:rFonts w:ascii="Arial" w:hAnsi="Arial" w:cs="Arial"/>
              </w:rPr>
            </w:pPr>
          </w:p>
        </w:tc>
        <w:tc>
          <w:tcPr>
            <w:tcW w:w="4110" w:type="dxa"/>
            <w:tcBorders>
              <w:top w:val="nil"/>
              <w:left w:val="nil"/>
              <w:bottom w:val="single" w:sz="4" w:space="0" w:color="auto"/>
              <w:right w:val="nil"/>
            </w:tcBorders>
            <w:vAlign w:val="bottom"/>
          </w:tcPr>
          <w:p w:rsidR="0085536C" w:rsidRDefault="0085536C">
            <w:pPr>
              <w:tabs>
                <w:tab w:val="left" w:pos="142"/>
                <w:tab w:val="left" w:pos="284"/>
              </w:tabs>
              <w:spacing w:line="276" w:lineRule="auto"/>
              <w:jc w:val="both"/>
              <w:rPr>
                <w:rFonts w:ascii="Arial" w:hAnsi="Arial" w:cs="Arial"/>
              </w:rPr>
            </w:pPr>
          </w:p>
        </w:tc>
      </w:tr>
      <w:tr w:rsidR="0085536C" w:rsidTr="0085536C">
        <w:trPr>
          <w:cantSplit/>
        </w:trPr>
        <w:tc>
          <w:tcPr>
            <w:tcW w:w="392" w:type="dxa"/>
          </w:tcPr>
          <w:p w:rsidR="0085536C" w:rsidRDefault="0085536C">
            <w:pPr>
              <w:tabs>
                <w:tab w:val="left" w:pos="142"/>
                <w:tab w:val="left" w:pos="284"/>
              </w:tabs>
              <w:spacing w:line="276" w:lineRule="auto"/>
              <w:jc w:val="both"/>
              <w:rPr>
                <w:rFonts w:ascii="Arial" w:hAnsi="Arial" w:cs="Arial"/>
              </w:rPr>
            </w:pPr>
          </w:p>
        </w:tc>
        <w:tc>
          <w:tcPr>
            <w:tcW w:w="3747" w:type="dxa"/>
          </w:tcPr>
          <w:p w:rsidR="0085536C" w:rsidRDefault="0085536C">
            <w:pPr>
              <w:tabs>
                <w:tab w:val="left" w:pos="142"/>
                <w:tab w:val="left" w:pos="284"/>
              </w:tabs>
              <w:spacing w:line="276" w:lineRule="auto"/>
              <w:jc w:val="both"/>
              <w:rPr>
                <w:rFonts w:ascii="Arial" w:hAnsi="Arial" w:cs="Arial"/>
              </w:rPr>
            </w:pPr>
          </w:p>
        </w:tc>
        <w:tc>
          <w:tcPr>
            <w:tcW w:w="1985" w:type="dxa"/>
          </w:tcPr>
          <w:p w:rsidR="0085536C" w:rsidRDefault="0085536C">
            <w:pPr>
              <w:tabs>
                <w:tab w:val="left" w:pos="142"/>
                <w:tab w:val="left" w:pos="284"/>
              </w:tabs>
              <w:spacing w:line="276" w:lineRule="auto"/>
              <w:jc w:val="both"/>
              <w:rPr>
                <w:rFonts w:ascii="Arial" w:hAnsi="Arial" w:cs="Arial"/>
              </w:rPr>
            </w:pPr>
          </w:p>
        </w:tc>
        <w:tc>
          <w:tcPr>
            <w:tcW w:w="4110" w:type="dxa"/>
            <w:hideMark/>
          </w:tcPr>
          <w:p w:rsidR="0085536C" w:rsidRDefault="0085536C">
            <w:pPr>
              <w:tabs>
                <w:tab w:val="left" w:pos="142"/>
                <w:tab w:val="left" w:pos="284"/>
              </w:tabs>
              <w:spacing w:line="276" w:lineRule="auto"/>
              <w:jc w:val="center"/>
              <w:rPr>
                <w:rFonts w:ascii="Arial" w:hAnsi="Arial" w:cs="Arial"/>
              </w:rPr>
            </w:pPr>
            <w:r>
              <w:rPr>
                <w:rFonts w:ascii="Arial" w:hAnsi="Arial" w:cs="Arial"/>
              </w:rPr>
              <w:t>(дата)</w:t>
            </w:r>
          </w:p>
        </w:tc>
      </w:tr>
    </w:tbl>
    <w:p w:rsidR="0085536C" w:rsidRDefault="0085536C" w:rsidP="0085536C">
      <w:pPr>
        <w:tabs>
          <w:tab w:val="left" w:pos="142"/>
          <w:tab w:val="left" w:pos="284"/>
        </w:tabs>
        <w:spacing w:before="240"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lastRenderedPageBreak/>
        <w:t>(месторасположение помещения, в том числе наименования населенного пункта и улицы, номера дома и квартиры)</w:t>
      </w:r>
    </w:p>
    <w:p w:rsidR="0085536C" w:rsidRDefault="0085536C" w:rsidP="0085536C">
      <w:pPr>
        <w:tabs>
          <w:tab w:val="left" w:pos="142"/>
          <w:tab w:val="left" w:pos="284"/>
        </w:tabs>
        <w:spacing w:before="120" w:line="276" w:lineRule="auto"/>
        <w:ind w:firstLine="567"/>
        <w:jc w:val="both"/>
        <w:rPr>
          <w:rFonts w:ascii="Arial" w:hAnsi="Arial" w:cs="Arial"/>
        </w:rPr>
      </w:pPr>
      <w:r>
        <w:rPr>
          <w:rFonts w:ascii="Arial" w:hAnsi="Arial" w:cs="Arial"/>
        </w:rPr>
        <w:t xml:space="preserve">Межведомственная комиссия, назначенная  </w:t>
      </w:r>
    </w:p>
    <w:p w:rsidR="0085536C" w:rsidRDefault="0085536C" w:rsidP="0085536C">
      <w:pPr>
        <w:pBdr>
          <w:top w:val="single" w:sz="4" w:space="1" w:color="auto"/>
        </w:pBdr>
        <w:tabs>
          <w:tab w:val="left" w:pos="142"/>
          <w:tab w:val="left" w:pos="284"/>
        </w:tabs>
        <w:spacing w:line="276" w:lineRule="auto"/>
        <w:ind w:left="5103"/>
        <w:jc w:val="both"/>
        <w:rPr>
          <w:rFonts w:ascii="Arial" w:hAnsi="Arial" w:cs="Arial"/>
        </w:rPr>
      </w:pPr>
      <w:proofErr w:type="gramStart"/>
      <w:r>
        <w:rPr>
          <w:rFonts w:ascii="Arial" w:hAnsi="Arial" w:cs="Arial"/>
        </w:rPr>
        <w:t xml:space="preserve">(кем назначена, наименование федерального органа </w:t>
      </w:r>
      <w:proofErr w:type="gramEnd"/>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r>
        <w:rPr>
          <w:rFonts w:ascii="Arial" w:hAnsi="Arial" w:cs="Arial"/>
        </w:rPr>
        <w:t>исполнительной власти, органа исполнительной власти субъекта Российской Федерации, органа местного самоуправления, дата, номер решения о созыве комиссии)</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в составе председателя  </w:t>
      </w:r>
    </w:p>
    <w:p w:rsidR="0085536C" w:rsidRDefault="0085536C" w:rsidP="0085536C">
      <w:pPr>
        <w:pBdr>
          <w:top w:val="single" w:sz="4" w:space="1" w:color="auto"/>
        </w:pBdr>
        <w:tabs>
          <w:tab w:val="left" w:pos="142"/>
          <w:tab w:val="left" w:pos="284"/>
        </w:tabs>
        <w:spacing w:line="276" w:lineRule="auto"/>
        <w:ind w:left="2460"/>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и членов комиссии  </w:t>
      </w:r>
    </w:p>
    <w:p w:rsidR="0085536C" w:rsidRDefault="0085536C" w:rsidP="0085536C">
      <w:pPr>
        <w:pBdr>
          <w:top w:val="single" w:sz="4" w:space="1" w:color="auto"/>
        </w:pBdr>
        <w:tabs>
          <w:tab w:val="left" w:pos="142"/>
          <w:tab w:val="left" w:pos="284"/>
        </w:tabs>
        <w:spacing w:line="276" w:lineRule="auto"/>
        <w:ind w:left="2069"/>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при участии приглашенных экспертов  </w:t>
      </w:r>
    </w:p>
    <w:p w:rsidR="0085536C" w:rsidRDefault="0085536C" w:rsidP="0085536C">
      <w:pPr>
        <w:pBdr>
          <w:top w:val="single" w:sz="4" w:space="1" w:color="auto"/>
        </w:pBdr>
        <w:tabs>
          <w:tab w:val="left" w:pos="142"/>
          <w:tab w:val="left" w:pos="284"/>
        </w:tabs>
        <w:spacing w:line="276" w:lineRule="auto"/>
        <w:ind w:left="4025"/>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и приглашенного собственника помещения или уполномоченного им лица  </w:t>
      </w:r>
    </w:p>
    <w:p w:rsidR="0085536C" w:rsidRDefault="0085536C" w:rsidP="0085536C">
      <w:pPr>
        <w:pBdr>
          <w:top w:val="single" w:sz="4" w:space="1" w:color="auto"/>
        </w:pBdr>
        <w:tabs>
          <w:tab w:val="left" w:pos="142"/>
          <w:tab w:val="left" w:pos="284"/>
        </w:tabs>
        <w:spacing w:line="276" w:lineRule="auto"/>
        <w:ind w:left="7785"/>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t>(Ф.И.О., занимаемая должность и место работы)</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по результатам рассмотренных документов  </w:t>
      </w:r>
    </w:p>
    <w:p w:rsidR="0085536C" w:rsidRDefault="0085536C" w:rsidP="0085536C">
      <w:pPr>
        <w:pBdr>
          <w:top w:val="single" w:sz="4" w:space="1" w:color="auto"/>
        </w:pBdr>
        <w:tabs>
          <w:tab w:val="left" w:pos="142"/>
          <w:tab w:val="left" w:pos="284"/>
        </w:tabs>
        <w:spacing w:line="276" w:lineRule="auto"/>
        <w:ind w:left="4564"/>
        <w:jc w:val="both"/>
        <w:rPr>
          <w:rFonts w:ascii="Arial" w:hAnsi="Arial" w:cs="Arial"/>
        </w:rPr>
      </w:pPr>
      <w:r>
        <w:rPr>
          <w:rFonts w:ascii="Arial" w:hAnsi="Arial" w:cs="Arial"/>
        </w:rPr>
        <w:t>(приводится перечень документов)</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и на основании акта межведомственной комиссии, составленного по результатам обследования,</w:t>
      </w:r>
      <w:r>
        <w:rPr>
          <w:rFonts w:ascii="Arial" w:hAnsi="Arial" w:cs="Arial"/>
        </w:rPr>
        <w:br/>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roofErr w:type="gramStart"/>
      <w:r>
        <w:rPr>
          <w:rFonts w:ascii="Arial" w:hAnsi="Arial" w:cs="Arial"/>
        </w:rPr>
        <w:t>(приводится заключение, взятое из акта обследования (в случае проведения обследования), или указывается,</w:t>
      </w:r>
      <w:proofErr w:type="gramEnd"/>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rPr>
        <w:t>что на основании решения межведомственной комиссии обследование не проводилось)</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p>
    <w:p w:rsidR="0085536C" w:rsidRDefault="0085536C" w:rsidP="0085536C">
      <w:pPr>
        <w:tabs>
          <w:tab w:val="left" w:pos="142"/>
          <w:tab w:val="left" w:pos="284"/>
        </w:tabs>
        <w:spacing w:line="276" w:lineRule="auto"/>
        <w:jc w:val="both"/>
        <w:rPr>
          <w:rFonts w:ascii="Arial" w:hAnsi="Arial" w:cs="Arial"/>
        </w:rPr>
      </w:pPr>
      <w:r>
        <w:rPr>
          <w:rFonts w:ascii="Arial" w:hAnsi="Arial" w:cs="Arial"/>
        </w:rPr>
        <w:t xml:space="preserve">приняла заключение о  </w:t>
      </w:r>
    </w:p>
    <w:p w:rsidR="0085536C" w:rsidRDefault="0085536C" w:rsidP="0085536C">
      <w:pPr>
        <w:pBdr>
          <w:top w:val="single" w:sz="4" w:space="1" w:color="auto"/>
        </w:pBdr>
        <w:tabs>
          <w:tab w:val="left" w:pos="142"/>
          <w:tab w:val="left" w:pos="284"/>
        </w:tabs>
        <w:spacing w:line="276" w:lineRule="auto"/>
        <w:ind w:left="2410"/>
        <w:jc w:val="both"/>
        <w:rPr>
          <w:rFonts w:ascii="Arial" w:hAnsi="Arial" w:cs="Arial"/>
        </w:rPr>
      </w:pPr>
      <w:proofErr w:type="gramStart"/>
      <w:r>
        <w:rPr>
          <w:rFonts w:ascii="Arial" w:hAnsi="Arial" w:cs="Arial"/>
        </w:rPr>
        <w:lastRenderedPageBreak/>
        <w:t>(приводится обоснование принятого межведомственной комиссией заключения</w:t>
      </w:r>
      <w:proofErr w:type="gramEnd"/>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snapToGrid w:val="0"/>
        </w:rPr>
        <w:t>об оценке соответствия помещения (многоквартирного дома) требованиям, установленным</w:t>
      </w:r>
    </w:p>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pBdr>
          <w:top w:val="single" w:sz="4" w:space="1" w:color="auto"/>
        </w:pBdr>
        <w:tabs>
          <w:tab w:val="left" w:pos="142"/>
          <w:tab w:val="left" w:pos="284"/>
        </w:tabs>
        <w:spacing w:line="276" w:lineRule="auto"/>
        <w:jc w:val="both"/>
        <w:rPr>
          <w:rFonts w:ascii="Arial" w:hAnsi="Arial" w:cs="Arial"/>
        </w:rPr>
      </w:pPr>
      <w:r>
        <w:rPr>
          <w:rFonts w:ascii="Arial" w:hAnsi="Arial" w:cs="Arial"/>
          <w:snapToGrid w:val="0"/>
        </w:rPr>
        <w:t>в Положении о признании помещения жилым помещением, жилого помещения непригодным для проживания</w:t>
      </w: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r>
        <w:rPr>
          <w:rFonts w:ascii="Arial" w:hAnsi="Arial" w:cs="Arial"/>
          <w:snapToGrid w:val="0"/>
        </w:rPr>
        <w:t>и многоквартирного дома аварийным и подлежащим сносу или реконструкции)</w:t>
      </w:r>
    </w:p>
    <w:p w:rsidR="0085536C" w:rsidRDefault="0085536C" w:rsidP="0085536C">
      <w:pPr>
        <w:tabs>
          <w:tab w:val="left" w:pos="142"/>
          <w:tab w:val="left" w:pos="284"/>
        </w:tabs>
        <w:spacing w:before="480" w:line="276" w:lineRule="auto"/>
        <w:jc w:val="both"/>
        <w:rPr>
          <w:rFonts w:ascii="Arial" w:hAnsi="Arial" w:cs="Arial"/>
        </w:rPr>
      </w:pPr>
      <w:r>
        <w:rPr>
          <w:rFonts w:ascii="Arial" w:hAnsi="Arial" w:cs="Arial"/>
        </w:rPr>
        <w:t>Приложение к заключению:</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а) перечень рассмотренных документов;</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б) акт обследования помещения (в случае проведения обследования);</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в) перечень других материалов, запрошенных межведомственной комиссией;</w:t>
      </w:r>
    </w:p>
    <w:p w:rsidR="0085536C" w:rsidRDefault="0085536C" w:rsidP="0085536C">
      <w:pPr>
        <w:tabs>
          <w:tab w:val="left" w:pos="142"/>
          <w:tab w:val="left" w:pos="284"/>
        </w:tabs>
        <w:spacing w:line="276" w:lineRule="auto"/>
        <w:jc w:val="both"/>
        <w:rPr>
          <w:rFonts w:ascii="Arial" w:hAnsi="Arial" w:cs="Arial"/>
        </w:rPr>
      </w:pPr>
      <w:r>
        <w:rPr>
          <w:rFonts w:ascii="Arial" w:hAnsi="Arial" w:cs="Arial"/>
        </w:rPr>
        <w:t>г) особое мнение членов межведомственной комиссии:</w:t>
      </w:r>
    </w:p>
    <w:p w:rsidR="0085536C" w:rsidRDefault="0085536C" w:rsidP="0085536C">
      <w:pPr>
        <w:tabs>
          <w:tab w:val="left" w:pos="142"/>
          <w:tab w:val="left" w:pos="284"/>
          <w:tab w:val="right" w:pos="10205"/>
        </w:tabs>
        <w:spacing w:line="276" w:lineRule="auto"/>
        <w:jc w:val="both"/>
        <w:rPr>
          <w:rFonts w:ascii="Arial" w:hAnsi="Arial" w:cs="Arial"/>
        </w:rPr>
      </w:pPr>
      <w:r>
        <w:rPr>
          <w:rFonts w:ascii="Arial" w:hAnsi="Arial" w:cs="Arial"/>
        </w:rPr>
        <w:tab/>
        <w:t>.</w:t>
      </w:r>
    </w:p>
    <w:p w:rsidR="0085536C" w:rsidRDefault="0085536C" w:rsidP="0085536C">
      <w:pPr>
        <w:pBdr>
          <w:top w:val="single" w:sz="4" w:space="1" w:color="auto"/>
        </w:pBdr>
        <w:tabs>
          <w:tab w:val="left" w:pos="142"/>
          <w:tab w:val="left" w:pos="284"/>
        </w:tabs>
        <w:spacing w:line="276" w:lineRule="auto"/>
        <w:ind w:right="113"/>
        <w:jc w:val="both"/>
        <w:rPr>
          <w:rFonts w:ascii="Arial" w:hAnsi="Arial" w:cs="Arial"/>
        </w:rPr>
      </w:pPr>
    </w:p>
    <w:p w:rsidR="0085536C" w:rsidRDefault="0085536C" w:rsidP="0085536C">
      <w:pPr>
        <w:tabs>
          <w:tab w:val="left" w:pos="142"/>
          <w:tab w:val="left" w:pos="284"/>
        </w:tabs>
        <w:spacing w:before="480" w:line="276" w:lineRule="auto"/>
        <w:jc w:val="both"/>
        <w:rPr>
          <w:rFonts w:ascii="Arial" w:hAnsi="Arial" w:cs="Arial"/>
        </w:rPr>
      </w:pPr>
      <w:r>
        <w:rPr>
          <w:rFonts w:ascii="Arial" w:hAnsi="Arial" w:cs="Arial"/>
        </w:rPr>
        <w:t>Председатель межведомственной комиссии</w:t>
      </w: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c>
          <w:tcPr>
            <w:tcW w:w="1276" w:type="dxa"/>
            <w:vAlign w:val="bottom"/>
          </w:tcPr>
          <w:p w:rsidR="0085536C" w:rsidRDefault="0085536C">
            <w:pPr>
              <w:tabs>
                <w:tab w:val="left" w:pos="142"/>
                <w:tab w:val="left" w:pos="284"/>
              </w:tabs>
              <w:spacing w:line="276" w:lineRule="auto"/>
              <w:ind w:left="-170"/>
              <w:jc w:val="center"/>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before="240" w:line="276" w:lineRule="auto"/>
        <w:jc w:val="both"/>
        <w:rPr>
          <w:rFonts w:ascii="Arial" w:hAnsi="Arial" w:cs="Arial"/>
        </w:rPr>
      </w:pPr>
      <w:r>
        <w:rPr>
          <w:rFonts w:ascii="Arial" w:hAnsi="Arial" w:cs="Arial"/>
        </w:rPr>
        <w:t>Члены межведомственной комиссии:</w:t>
      </w: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c>
          <w:tcPr>
            <w:tcW w:w="1276" w:type="dxa"/>
            <w:vAlign w:val="bottom"/>
          </w:tcPr>
          <w:p w:rsidR="0085536C" w:rsidRDefault="0085536C">
            <w:pPr>
              <w:tabs>
                <w:tab w:val="left" w:pos="142"/>
                <w:tab w:val="left" w:pos="284"/>
              </w:tabs>
              <w:spacing w:line="276" w:lineRule="auto"/>
              <w:ind w:left="-170"/>
              <w:jc w:val="center"/>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line="276" w:lineRule="auto"/>
        <w:jc w:val="center"/>
        <w:rPr>
          <w:rFonts w:ascii="Arial" w:hAnsi="Arial" w:cs="Arial"/>
        </w:rPr>
      </w:pPr>
    </w:p>
    <w:tbl>
      <w:tblPr>
        <w:tblW w:w="0" w:type="auto"/>
        <w:tblInd w:w="595" w:type="dxa"/>
        <w:tblLayout w:type="fixed"/>
        <w:tblCellMar>
          <w:left w:w="28" w:type="dxa"/>
          <w:right w:w="28" w:type="dxa"/>
        </w:tblCellMar>
        <w:tblLook w:val="04A0" w:firstRow="1" w:lastRow="0" w:firstColumn="1" w:lastColumn="0" w:noHBand="0" w:noVBand="1"/>
      </w:tblPr>
      <w:tblGrid>
        <w:gridCol w:w="2835"/>
        <w:gridCol w:w="1276"/>
        <w:gridCol w:w="4989"/>
      </w:tblGrid>
      <w:tr w:rsidR="0085536C" w:rsidTr="0085536C">
        <w:trPr>
          <w:cantSplit/>
        </w:trPr>
        <w:tc>
          <w:tcPr>
            <w:tcW w:w="2835"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c>
          <w:tcPr>
            <w:tcW w:w="1276" w:type="dxa"/>
            <w:vAlign w:val="bottom"/>
          </w:tcPr>
          <w:p w:rsidR="0085536C" w:rsidRDefault="0085536C">
            <w:pPr>
              <w:tabs>
                <w:tab w:val="left" w:pos="142"/>
                <w:tab w:val="left" w:pos="284"/>
              </w:tabs>
              <w:spacing w:line="276" w:lineRule="auto"/>
              <w:ind w:left="-170"/>
              <w:jc w:val="center"/>
              <w:rPr>
                <w:rFonts w:ascii="Arial" w:hAnsi="Arial" w:cs="Arial"/>
              </w:rPr>
            </w:pPr>
          </w:p>
        </w:tc>
        <w:tc>
          <w:tcPr>
            <w:tcW w:w="4989" w:type="dxa"/>
            <w:tcBorders>
              <w:top w:val="nil"/>
              <w:left w:val="nil"/>
              <w:bottom w:val="single" w:sz="4" w:space="0" w:color="auto"/>
              <w:right w:val="nil"/>
            </w:tcBorders>
            <w:vAlign w:val="bottom"/>
          </w:tcPr>
          <w:p w:rsidR="0085536C" w:rsidRDefault="0085536C">
            <w:pPr>
              <w:tabs>
                <w:tab w:val="left" w:pos="142"/>
                <w:tab w:val="left" w:pos="284"/>
              </w:tabs>
              <w:spacing w:line="276" w:lineRule="auto"/>
              <w:ind w:left="-170"/>
              <w:jc w:val="center"/>
              <w:rPr>
                <w:rFonts w:ascii="Arial" w:hAnsi="Arial" w:cs="Arial"/>
              </w:rPr>
            </w:pPr>
          </w:p>
        </w:tc>
      </w:tr>
      <w:tr w:rsidR="0085536C" w:rsidTr="0085536C">
        <w:trPr>
          <w:cantSplit/>
        </w:trPr>
        <w:tc>
          <w:tcPr>
            <w:tcW w:w="2835"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(подпись)</w:t>
            </w:r>
          </w:p>
        </w:tc>
        <w:tc>
          <w:tcPr>
            <w:tcW w:w="1276" w:type="dxa"/>
          </w:tcPr>
          <w:p w:rsidR="0085536C" w:rsidRDefault="0085536C">
            <w:pPr>
              <w:tabs>
                <w:tab w:val="left" w:pos="142"/>
                <w:tab w:val="left" w:pos="284"/>
              </w:tabs>
              <w:spacing w:line="276" w:lineRule="auto"/>
              <w:ind w:left="-170"/>
              <w:jc w:val="center"/>
              <w:rPr>
                <w:rFonts w:ascii="Arial" w:hAnsi="Arial" w:cs="Arial"/>
              </w:rPr>
            </w:pPr>
          </w:p>
        </w:tc>
        <w:tc>
          <w:tcPr>
            <w:tcW w:w="4989" w:type="dxa"/>
            <w:hideMark/>
          </w:tcPr>
          <w:p w:rsidR="0085536C" w:rsidRDefault="0085536C">
            <w:pPr>
              <w:tabs>
                <w:tab w:val="left" w:pos="142"/>
                <w:tab w:val="left" w:pos="284"/>
              </w:tabs>
              <w:spacing w:line="276" w:lineRule="auto"/>
              <w:ind w:left="-170"/>
              <w:jc w:val="center"/>
              <w:rPr>
                <w:rFonts w:ascii="Arial" w:hAnsi="Arial" w:cs="Arial"/>
              </w:rPr>
            </w:pPr>
            <w:r>
              <w:rPr>
                <w:rFonts w:ascii="Arial" w:hAnsi="Arial" w:cs="Arial"/>
              </w:rPr>
              <w:t>(Ф.И.О.)</w:t>
            </w:r>
          </w:p>
        </w:tc>
      </w:tr>
    </w:tbl>
    <w:p w:rsidR="0085536C" w:rsidRDefault="0085536C" w:rsidP="0085536C">
      <w:pPr>
        <w:tabs>
          <w:tab w:val="left" w:pos="142"/>
          <w:tab w:val="left" w:pos="284"/>
        </w:tabs>
        <w:spacing w:line="276" w:lineRule="auto"/>
        <w:jc w:val="both"/>
        <w:rPr>
          <w:rFonts w:ascii="Arial" w:hAnsi="Arial" w:cs="Arial"/>
        </w:rPr>
      </w:pPr>
    </w:p>
    <w:p w:rsidR="0085536C" w:rsidRDefault="0085536C" w:rsidP="0085536C">
      <w:pPr>
        <w:tabs>
          <w:tab w:val="left" w:pos="142"/>
          <w:tab w:val="left" w:pos="284"/>
        </w:tabs>
        <w:autoSpaceDE w:val="0"/>
        <w:autoSpaceDN w:val="0"/>
        <w:adjustRightInd w:val="0"/>
        <w:spacing w:line="276" w:lineRule="auto"/>
        <w:ind w:firstLine="709"/>
        <w:jc w:val="both"/>
        <w:outlineLvl w:val="1"/>
        <w:rPr>
          <w:rFonts w:ascii="Arial" w:hAnsi="Arial" w:cs="Arial"/>
          <w:color w:val="1D1B11"/>
        </w:rPr>
      </w:pPr>
      <w:r>
        <w:rPr>
          <w:rFonts w:ascii="Arial" w:hAnsi="Arial" w:cs="Arial"/>
        </w:rPr>
        <w:t xml:space="preserve">                                                                                           </w:t>
      </w:r>
      <w:r>
        <w:rPr>
          <w:rFonts w:ascii="Arial" w:hAnsi="Arial" w:cs="Arial"/>
          <w:color w:val="1D1B11"/>
        </w:rPr>
        <w:t>Приложение № 5</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t xml:space="preserve">к </w:t>
      </w:r>
      <w:hyperlink r:id="rId22"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предоставления администрацией</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r>
        <w:rPr>
          <w:rFonts w:ascii="Arial" w:hAnsi="Arial" w:cs="Arial"/>
          <w:color w:val="1D1B11"/>
        </w:rPr>
        <w:t xml:space="preserve">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и подлежащим сносу или реконструкции,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rPr>
      </w:pPr>
      <w:r>
        <w:rPr>
          <w:rFonts w:ascii="Arial" w:hAnsi="Arial" w:cs="Arial"/>
          <w:color w:val="1D1B11"/>
        </w:rPr>
        <w:t xml:space="preserve"> </w:t>
      </w:r>
      <w:r>
        <w:rPr>
          <w:rFonts w:ascii="Arial" w:hAnsi="Arial" w:cs="Arial"/>
        </w:rPr>
        <w:t xml:space="preserve">садового дома жилым домом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rPr>
        <w:t>и жилого дома садовым домом</w:t>
      </w:r>
      <w:r>
        <w:rPr>
          <w:rFonts w:ascii="Arial" w:hAnsi="Arial" w:cs="Arial"/>
          <w:color w:val="1D1B11"/>
        </w:rPr>
        <w:t>»</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w:t>
      </w:r>
    </w:p>
    <w:p w:rsidR="0085536C" w:rsidRDefault="0085536C" w:rsidP="0085536C">
      <w:pPr>
        <w:tabs>
          <w:tab w:val="left" w:pos="142"/>
          <w:tab w:val="left" w:pos="284"/>
        </w:tabs>
        <w:spacing w:line="276" w:lineRule="auto"/>
        <w:jc w:val="center"/>
        <w:rPr>
          <w:rFonts w:ascii="Arial" w:hAnsi="Arial" w:cs="Arial"/>
          <w:i/>
          <w:color w:val="1D1B11"/>
        </w:rPr>
      </w:pPr>
    </w:p>
    <w:p w:rsidR="0085536C" w:rsidRDefault="0085536C" w:rsidP="0085536C">
      <w:pPr>
        <w:tabs>
          <w:tab w:val="left" w:pos="142"/>
          <w:tab w:val="left" w:pos="284"/>
        </w:tabs>
        <w:spacing w:line="276" w:lineRule="auto"/>
        <w:jc w:val="center"/>
        <w:rPr>
          <w:rFonts w:ascii="Arial" w:hAnsi="Arial" w:cs="Arial"/>
          <w:b/>
          <w:color w:val="1D1B11"/>
        </w:rPr>
      </w:pPr>
      <w:r>
        <w:rPr>
          <w:rFonts w:ascii="Arial" w:hAnsi="Arial" w:cs="Arial"/>
          <w:b/>
          <w:color w:val="1D1B11"/>
        </w:rPr>
        <w:t>Блок-схема предоставления муниципальной услуги</w:t>
      </w:r>
    </w:p>
    <w:p w:rsidR="0085536C" w:rsidRDefault="0085536C" w:rsidP="0085536C">
      <w:pPr>
        <w:tabs>
          <w:tab w:val="left" w:pos="142"/>
          <w:tab w:val="left" w:pos="284"/>
        </w:tabs>
        <w:spacing w:line="276" w:lineRule="auto"/>
        <w:jc w:val="both"/>
        <w:rPr>
          <w:rFonts w:ascii="Arial" w:hAnsi="Arial" w:cs="Arial"/>
          <w:b/>
          <w:color w:val="1D1B11"/>
        </w:rPr>
      </w:pPr>
      <w:r>
        <w:rPr>
          <w:rFonts w:ascii="Arial" w:hAnsi="Arial" w:cs="Arial"/>
          <w:b/>
          <w:noProof/>
          <w:color w:val="1D1B11"/>
        </w:rPr>
        <w:lastRenderedPageBreak/>
        <w:drawing>
          <wp:inline distT="0" distB="0" distL="0" distR="0">
            <wp:extent cx="6048375" cy="55245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48375" cy="5524500"/>
                    </a:xfrm>
                    <a:prstGeom prst="rect">
                      <a:avLst/>
                    </a:prstGeom>
                    <a:noFill/>
                    <a:ln>
                      <a:noFill/>
                    </a:ln>
                  </pic:spPr>
                </pic:pic>
              </a:graphicData>
            </a:graphic>
          </wp:inline>
        </w:drawing>
      </w:r>
    </w:p>
    <w:p w:rsidR="0085536C" w:rsidRDefault="0085536C" w:rsidP="0085536C">
      <w:pPr>
        <w:tabs>
          <w:tab w:val="left" w:pos="142"/>
          <w:tab w:val="left" w:pos="284"/>
        </w:tabs>
        <w:spacing w:line="276" w:lineRule="auto"/>
        <w:ind w:left="142"/>
        <w:jc w:val="center"/>
        <w:rPr>
          <w:rFonts w:ascii="Arial" w:hAnsi="Arial" w:cs="Arial"/>
          <w:bCs/>
          <w:color w:val="1D1B11"/>
        </w:rPr>
      </w:pPr>
      <w:r>
        <w:rPr>
          <w:rFonts w:ascii="Arial" w:hAnsi="Arial" w:cs="Arial"/>
          <w:bCs/>
          <w:noProof/>
          <w:color w:val="1D1B11"/>
        </w:rPr>
        <w:drawing>
          <wp:inline distT="0" distB="0" distL="0" distR="0">
            <wp:extent cx="4572000" cy="3409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3409950"/>
                    </a:xfrm>
                    <a:prstGeom prst="rect">
                      <a:avLst/>
                    </a:prstGeom>
                    <a:noFill/>
                    <a:ln>
                      <a:noFill/>
                    </a:ln>
                  </pic:spPr>
                </pic:pic>
              </a:graphicData>
            </a:graphic>
          </wp:inline>
        </w:drawing>
      </w:r>
    </w:p>
    <w:p w:rsidR="0085536C" w:rsidRDefault="0085536C" w:rsidP="0085536C">
      <w:pPr>
        <w:tabs>
          <w:tab w:val="left" w:pos="142"/>
          <w:tab w:val="left" w:pos="284"/>
        </w:tabs>
        <w:spacing w:line="276" w:lineRule="auto"/>
        <w:ind w:left="7090"/>
        <w:jc w:val="right"/>
        <w:rPr>
          <w:rFonts w:ascii="Arial" w:hAnsi="Arial" w:cs="Arial"/>
          <w:bCs/>
          <w:color w:val="1D1B11"/>
        </w:rPr>
      </w:pPr>
      <w:r>
        <w:rPr>
          <w:rFonts w:ascii="Arial" w:hAnsi="Arial" w:cs="Arial"/>
          <w:bCs/>
          <w:color w:val="1D1B11"/>
        </w:rPr>
        <w:t>Приложение № 6</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color w:val="1D1B11"/>
        </w:rPr>
      </w:pPr>
      <w:r>
        <w:rPr>
          <w:rFonts w:ascii="Arial" w:hAnsi="Arial" w:cs="Arial"/>
          <w:bCs/>
          <w:color w:val="1D1B11"/>
        </w:rPr>
        <w:lastRenderedPageBreak/>
        <w:t xml:space="preserve">к </w:t>
      </w:r>
      <w:hyperlink r:id="rId25" w:anchor="sub_1000" w:history="1">
        <w:r>
          <w:rPr>
            <w:rStyle w:val="a3"/>
            <w:rFonts w:ascii="Arial" w:hAnsi="Arial" w:cs="Arial"/>
            <w:bCs/>
            <w:color w:val="1D1B11"/>
            <w:u w:val="none"/>
          </w:rPr>
          <w:t>административному регламенту</w:t>
        </w:r>
      </w:hyperlink>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предоставления администрацией</w:t>
      </w:r>
    </w:p>
    <w:p w:rsidR="0085536C" w:rsidRDefault="0085536C" w:rsidP="0085536C">
      <w:pPr>
        <w:widowControl w:val="0"/>
        <w:tabs>
          <w:tab w:val="left" w:pos="142"/>
          <w:tab w:val="left" w:pos="284"/>
        </w:tabs>
        <w:autoSpaceDE w:val="0"/>
        <w:autoSpaceDN w:val="0"/>
        <w:adjustRightInd w:val="0"/>
        <w:spacing w:line="276" w:lineRule="auto"/>
        <w:ind w:left="1389" w:firstLine="340"/>
        <w:jc w:val="right"/>
        <w:rPr>
          <w:rFonts w:ascii="Arial" w:hAnsi="Arial" w:cs="Arial"/>
          <w:bCs/>
          <w:color w:val="1D1B11"/>
        </w:rPr>
      </w:pPr>
      <w:r>
        <w:rPr>
          <w:rFonts w:ascii="Arial" w:hAnsi="Arial" w:cs="Arial"/>
          <w:bCs/>
          <w:color w:val="1D1B11"/>
        </w:rPr>
        <w:t>муниципальной услуги</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bCs/>
          <w:color w:val="1D1B11"/>
        </w:rPr>
        <w:t>«</w:t>
      </w:r>
      <w:r>
        <w:rPr>
          <w:rFonts w:ascii="Arial" w:hAnsi="Arial" w:cs="Arial"/>
          <w:color w:val="1D1B11"/>
        </w:rPr>
        <w:t xml:space="preserve">Признание помещения </w:t>
      </w:r>
      <w:proofErr w:type="gramStart"/>
      <w:r>
        <w:rPr>
          <w:rFonts w:ascii="Arial" w:hAnsi="Arial" w:cs="Arial"/>
          <w:color w:val="1D1B11"/>
        </w:rPr>
        <w:t>жилым</w:t>
      </w:r>
      <w:proofErr w:type="gramEnd"/>
      <w:r>
        <w:rPr>
          <w:rFonts w:ascii="Arial" w:hAnsi="Arial" w:cs="Arial"/>
          <w:color w:val="1D1B11"/>
        </w:rPr>
        <w:t xml:space="preserve">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помещением, жилого помещения</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w:t>
      </w:r>
      <w:proofErr w:type="gramStart"/>
      <w:r>
        <w:rPr>
          <w:rFonts w:ascii="Arial" w:hAnsi="Arial" w:cs="Arial"/>
          <w:color w:val="1D1B11"/>
        </w:rPr>
        <w:t>непригодным</w:t>
      </w:r>
      <w:proofErr w:type="gramEnd"/>
      <w:r>
        <w:rPr>
          <w:rFonts w:ascii="Arial" w:hAnsi="Arial" w:cs="Arial"/>
          <w:color w:val="1D1B11"/>
        </w:rPr>
        <w:t xml:space="preserve"> для проживания, </w:t>
      </w:r>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многоквартирного дома </w:t>
      </w:r>
      <w:proofErr w:type="gramStart"/>
      <w:r>
        <w:rPr>
          <w:rFonts w:ascii="Arial" w:hAnsi="Arial" w:cs="Arial"/>
          <w:color w:val="1D1B11"/>
        </w:rPr>
        <w:t>аварийным</w:t>
      </w:r>
      <w:proofErr w:type="gramEnd"/>
    </w:p>
    <w:p w:rsidR="0085536C" w:rsidRDefault="0085536C" w:rsidP="0085536C">
      <w:pPr>
        <w:widowControl w:val="0"/>
        <w:tabs>
          <w:tab w:val="left" w:pos="142"/>
          <w:tab w:val="left" w:pos="284"/>
        </w:tabs>
        <w:autoSpaceDE w:val="0"/>
        <w:autoSpaceDN w:val="0"/>
        <w:adjustRightInd w:val="0"/>
        <w:spacing w:line="276" w:lineRule="auto"/>
        <w:ind w:left="-284" w:firstLine="426"/>
        <w:jc w:val="right"/>
        <w:outlineLvl w:val="0"/>
        <w:rPr>
          <w:rFonts w:ascii="Arial" w:hAnsi="Arial" w:cs="Arial"/>
          <w:color w:val="1D1B11"/>
        </w:rPr>
      </w:pPr>
      <w:r>
        <w:rPr>
          <w:rFonts w:ascii="Arial" w:hAnsi="Arial" w:cs="Arial"/>
          <w:color w:val="1D1B11"/>
        </w:rPr>
        <w:t xml:space="preserve">  и подлежащим сносу или реконструкции»</w:t>
      </w:r>
    </w:p>
    <w:p w:rsidR="0085536C" w:rsidRDefault="0085536C" w:rsidP="0085536C">
      <w:pPr>
        <w:pStyle w:val="a7"/>
        <w:tabs>
          <w:tab w:val="left" w:pos="142"/>
          <w:tab w:val="left" w:pos="284"/>
        </w:tabs>
        <w:spacing w:line="276" w:lineRule="auto"/>
        <w:ind w:left="-567" w:firstLine="340"/>
        <w:rPr>
          <w:rFonts w:ascii="Arial" w:hAnsi="Arial" w:cs="Arial"/>
          <w:color w:val="1D1B11"/>
          <w:sz w:val="24"/>
          <w:lang w:val="ru-RU"/>
        </w:rPr>
      </w:pPr>
    </w:p>
    <w:p w:rsidR="0085536C" w:rsidRDefault="0085536C" w:rsidP="0085536C">
      <w:pPr>
        <w:pStyle w:val="a7"/>
        <w:tabs>
          <w:tab w:val="left" w:pos="142"/>
          <w:tab w:val="left" w:pos="284"/>
        </w:tabs>
        <w:spacing w:line="276" w:lineRule="auto"/>
        <w:ind w:left="-567" w:firstLine="340"/>
        <w:rPr>
          <w:rFonts w:ascii="Arial" w:hAnsi="Arial" w:cs="Arial"/>
          <w:bCs/>
          <w:color w:val="1D1B11"/>
          <w:sz w:val="24"/>
        </w:rPr>
      </w:pPr>
      <w:r>
        <w:rPr>
          <w:rFonts w:ascii="Arial" w:hAnsi="Arial" w:cs="Arial"/>
          <w:color w:val="1D1B11"/>
          <w:sz w:val="24"/>
          <w:lang w:val="ru-RU"/>
        </w:rPr>
        <w:t xml:space="preserve">Типовая форма жалобы на </w:t>
      </w:r>
      <w:r>
        <w:rPr>
          <w:rFonts w:ascii="Arial" w:hAnsi="Arial" w:cs="Arial"/>
          <w:bCs/>
          <w:color w:val="1D1B11"/>
          <w:sz w:val="24"/>
        </w:rPr>
        <w:t>решени</w:t>
      </w:r>
      <w:r>
        <w:rPr>
          <w:rFonts w:ascii="Arial" w:hAnsi="Arial" w:cs="Arial"/>
          <w:bCs/>
          <w:color w:val="1D1B11"/>
          <w:sz w:val="24"/>
          <w:lang w:val="ru-RU"/>
        </w:rPr>
        <w:t>я</w:t>
      </w:r>
      <w:r>
        <w:rPr>
          <w:rFonts w:ascii="Arial" w:hAnsi="Arial" w:cs="Arial"/>
          <w:bCs/>
          <w:color w:val="1D1B11"/>
          <w:sz w:val="24"/>
        </w:rPr>
        <w:t xml:space="preserve"> и действи</w:t>
      </w:r>
      <w:r>
        <w:rPr>
          <w:rFonts w:ascii="Arial" w:hAnsi="Arial" w:cs="Arial"/>
          <w:bCs/>
          <w:color w:val="1D1B11"/>
          <w:sz w:val="24"/>
          <w:lang w:val="ru-RU"/>
        </w:rPr>
        <w:t>я</w:t>
      </w:r>
      <w:r>
        <w:rPr>
          <w:rFonts w:ascii="Arial" w:hAnsi="Arial" w:cs="Arial"/>
          <w:bCs/>
          <w:color w:val="1D1B11"/>
          <w:sz w:val="24"/>
        </w:rPr>
        <w:t xml:space="preserve"> (бездействи</w:t>
      </w:r>
      <w:r>
        <w:rPr>
          <w:rFonts w:ascii="Arial" w:hAnsi="Arial" w:cs="Arial"/>
          <w:bCs/>
          <w:color w:val="1D1B11"/>
          <w:sz w:val="24"/>
          <w:lang w:val="ru-RU"/>
        </w:rPr>
        <w:t>е</w:t>
      </w:r>
      <w:r>
        <w:rPr>
          <w:rFonts w:ascii="Arial" w:hAnsi="Arial" w:cs="Arial"/>
          <w:bCs/>
          <w:color w:val="1D1B11"/>
          <w:sz w:val="24"/>
        </w:rPr>
        <w:t>) органа, предоставляющего</w:t>
      </w:r>
    </w:p>
    <w:p w:rsidR="0085536C" w:rsidRDefault="0085536C" w:rsidP="0085536C">
      <w:pPr>
        <w:pStyle w:val="a7"/>
        <w:tabs>
          <w:tab w:val="left" w:pos="142"/>
          <w:tab w:val="left" w:pos="284"/>
        </w:tabs>
        <w:spacing w:line="276" w:lineRule="auto"/>
        <w:ind w:left="-567" w:firstLine="340"/>
        <w:rPr>
          <w:rFonts w:ascii="Arial" w:hAnsi="Arial" w:cs="Arial"/>
          <w:bCs/>
          <w:color w:val="1D1B11"/>
          <w:sz w:val="24"/>
        </w:rPr>
      </w:pPr>
      <w:r>
        <w:rPr>
          <w:rFonts w:ascii="Arial" w:hAnsi="Arial" w:cs="Arial"/>
          <w:bCs/>
          <w:color w:val="1D1B11"/>
          <w:sz w:val="24"/>
        </w:rPr>
        <w:t>муниципальную услугу, а также должностных лиц, государственных служащих</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ИСХ. ОТ _____ № _____</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widowControl w:val="0"/>
        <w:tabs>
          <w:tab w:val="left" w:pos="142"/>
          <w:tab w:val="left" w:pos="284"/>
        </w:tabs>
        <w:autoSpaceDE w:val="0"/>
        <w:autoSpaceDN w:val="0"/>
        <w:adjustRightInd w:val="0"/>
        <w:spacing w:line="276" w:lineRule="auto"/>
        <w:ind w:firstLine="5245"/>
        <w:jc w:val="both"/>
        <w:rPr>
          <w:rFonts w:ascii="Arial" w:hAnsi="Arial" w:cs="Arial"/>
          <w:bCs/>
          <w:color w:val="1D1B11"/>
        </w:rPr>
      </w:pPr>
      <w:r>
        <w:rPr>
          <w:rFonts w:ascii="Arial" w:hAnsi="Arial" w:cs="Arial"/>
          <w:color w:val="1D1B11"/>
        </w:rPr>
        <w:t>В</w:t>
      </w:r>
      <w:r>
        <w:rPr>
          <w:rFonts w:ascii="Arial" w:hAnsi="Arial" w:cs="Arial"/>
          <w:bCs/>
          <w:color w:val="1D1B11"/>
        </w:rPr>
        <w:t xml:space="preserve"> администрацию</w:t>
      </w:r>
    </w:p>
    <w:p w:rsidR="0085536C" w:rsidRDefault="0085536C" w:rsidP="0085536C">
      <w:pPr>
        <w:widowControl w:val="0"/>
        <w:tabs>
          <w:tab w:val="left" w:pos="142"/>
          <w:tab w:val="left" w:pos="284"/>
        </w:tabs>
        <w:autoSpaceDE w:val="0"/>
        <w:autoSpaceDN w:val="0"/>
        <w:adjustRightInd w:val="0"/>
        <w:spacing w:line="276" w:lineRule="auto"/>
        <w:ind w:firstLine="5245"/>
        <w:jc w:val="both"/>
        <w:rPr>
          <w:rFonts w:ascii="Arial" w:hAnsi="Arial" w:cs="Arial"/>
          <w:color w:val="1D1B11"/>
        </w:rPr>
      </w:pPr>
      <w:r>
        <w:rPr>
          <w:rFonts w:ascii="Arial" w:hAnsi="Arial" w:cs="Arial"/>
          <w:bCs/>
          <w:color w:val="1D1B11"/>
        </w:rPr>
        <w:t>муниципального образования</w:t>
      </w:r>
    </w:p>
    <w:p w:rsidR="0085536C" w:rsidRDefault="0085536C" w:rsidP="0085536C">
      <w:pPr>
        <w:widowControl w:val="0"/>
        <w:tabs>
          <w:tab w:val="left" w:pos="142"/>
          <w:tab w:val="left" w:pos="284"/>
        </w:tabs>
        <w:autoSpaceDE w:val="0"/>
        <w:autoSpaceDN w:val="0"/>
        <w:adjustRightInd w:val="0"/>
        <w:spacing w:line="276" w:lineRule="auto"/>
        <w:ind w:firstLine="5245"/>
        <w:jc w:val="both"/>
        <w:rPr>
          <w:rFonts w:ascii="Arial" w:hAnsi="Arial" w:cs="Arial"/>
          <w:b/>
          <w:bCs/>
          <w:color w:val="1D1B11"/>
        </w:rPr>
      </w:pPr>
      <w:r>
        <w:rPr>
          <w:rFonts w:ascii="Arial" w:hAnsi="Arial" w:cs="Arial"/>
          <w:color w:val="1D1B11"/>
        </w:rPr>
        <w:t>_____________________</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center"/>
        <w:rPr>
          <w:rFonts w:ascii="Arial" w:hAnsi="Arial" w:cs="Arial"/>
          <w:color w:val="1D1B11"/>
          <w:sz w:val="24"/>
          <w:szCs w:val="24"/>
        </w:rPr>
      </w:pPr>
      <w:r>
        <w:rPr>
          <w:rFonts w:ascii="Arial" w:hAnsi="Arial" w:cs="Arial"/>
          <w:color w:val="1D1B11"/>
          <w:sz w:val="24"/>
          <w:szCs w:val="24"/>
        </w:rPr>
        <w:t>ЖАЛОБА</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Полное   наименование   юридического   лица,   Ф.И.О.   индивидуального</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предпринимателя, Ф.И.О. гражданина:</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w:t>
      </w:r>
      <w:proofErr w:type="gramStart"/>
      <w:r>
        <w:rPr>
          <w:rFonts w:ascii="Arial" w:hAnsi="Arial" w:cs="Arial"/>
          <w:color w:val="1D1B11"/>
          <w:sz w:val="24"/>
          <w:szCs w:val="24"/>
        </w:rPr>
        <w:t>(местонахождение юридического лица, индивидуального предпринимателя,</w:t>
      </w:r>
      <w:proofErr w:type="gramEnd"/>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гражданина (фактический адрес)</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Телефон, адрес электронной почты, ИНН, КПП </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Ф.И.О. руководителя юридического лица 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на действия (бездействие), решение: 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Наименование органа или должность, Ф.И.О. должностного лица органа,</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решение, действие (бездействие) которого обжалуется:</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Существо жалобы: 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Краткое изложение обжалуемых решений, действий (бездействия), указать</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основания, по которым лицо, подающее жалобу, не согласно </w:t>
      </w:r>
      <w:proofErr w:type="gramStart"/>
      <w:r>
        <w:rPr>
          <w:rFonts w:ascii="Arial" w:hAnsi="Arial" w:cs="Arial"/>
          <w:color w:val="1D1B11"/>
          <w:sz w:val="24"/>
          <w:szCs w:val="24"/>
        </w:rPr>
        <w:t>с</w:t>
      </w:r>
      <w:proofErr w:type="gramEnd"/>
      <w:r>
        <w:rPr>
          <w:rFonts w:ascii="Arial" w:hAnsi="Arial" w:cs="Arial"/>
          <w:color w:val="1D1B11"/>
          <w:sz w:val="24"/>
          <w:szCs w:val="24"/>
        </w:rPr>
        <w:t xml:space="preserve"> вынесенным</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решением, действием (бездействием), со ссылками на пункты </w:t>
      </w:r>
      <w:proofErr w:type="gramStart"/>
      <w:r>
        <w:rPr>
          <w:rFonts w:ascii="Arial" w:hAnsi="Arial" w:cs="Arial"/>
          <w:color w:val="1D1B11"/>
          <w:sz w:val="24"/>
          <w:szCs w:val="24"/>
        </w:rPr>
        <w:t>административного</w:t>
      </w:r>
      <w:proofErr w:type="gramEnd"/>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 xml:space="preserve">                         регламента, нормы законы</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___________________________________________________________________</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lastRenderedPageBreak/>
        <w:t>Перечень прилагаемых документов:</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М.П. ___________</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ab/>
      </w:r>
      <w:r>
        <w:rPr>
          <w:rFonts w:ascii="Arial" w:hAnsi="Arial" w:cs="Arial"/>
          <w:color w:val="1D1B11"/>
          <w:sz w:val="24"/>
          <w:szCs w:val="24"/>
        </w:rPr>
        <w:tab/>
      </w:r>
      <w:r>
        <w:rPr>
          <w:rFonts w:ascii="Arial" w:hAnsi="Arial" w:cs="Arial"/>
          <w:color w:val="1D1B11"/>
          <w:sz w:val="24"/>
          <w:szCs w:val="24"/>
        </w:rPr>
        <w:tab/>
      </w:r>
      <w:r>
        <w:rPr>
          <w:rFonts w:ascii="Arial" w:hAnsi="Arial" w:cs="Arial"/>
          <w:color w:val="1D1B11"/>
          <w:sz w:val="24"/>
          <w:szCs w:val="24"/>
        </w:rPr>
        <w:tab/>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Подпись руководителя юридического лица,</w:t>
      </w:r>
    </w:p>
    <w:p w:rsidR="0085536C" w:rsidRDefault="0085536C" w:rsidP="0085536C">
      <w:pPr>
        <w:pStyle w:val="HTML"/>
        <w:spacing w:line="276" w:lineRule="auto"/>
        <w:jc w:val="both"/>
        <w:rPr>
          <w:rFonts w:ascii="Arial" w:hAnsi="Arial" w:cs="Arial"/>
          <w:color w:val="1D1B11"/>
          <w:sz w:val="24"/>
          <w:szCs w:val="24"/>
        </w:rPr>
      </w:pPr>
      <w:r>
        <w:rPr>
          <w:rFonts w:ascii="Arial" w:hAnsi="Arial" w:cs="Arial"/>
          <w:color w:val="1D1B11"/>
          <w:sz w:val="24"/>
          <w:szCs w:val="24"/>
        </w:rPr>
        <w:t>индивидуального предпринимателя, гражданина</w:t>
      </w:r>
    </w:p>
    <w:p w:rsidR="0085536C" w:rsidRDefault="0085536C" w:rsidP="0085536C">
      <w:pPr>
        <w:pStyle w:val="HTML"/>
        <w:spacing w:line="276" w:lineRule="auto"/>
        <w:jc w:val="both"/>
        <w:rPr>
          <w:rFonts w:ascii="Arial" w:hAnsi="Arial" w:cs="Arial"/>
          <w:color w:val="1D1B11"/>
          <w:sz w:val="24"/>
          <w:szCs w:val="24"/>
        </w:rPr>
      </w:pP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outlineLvl w:val="1"/>
        <w:rPr>
          <w:sz w:val="24"/>
          <w:szCs w:val="24"/>
        </w:rPr>
      </w:pPr>
      <w:r>
        <w:rPr>
          <w:sz w:val="24"/>
          <w:szCs w:val="24"/>
        </w:rPr>
        <w:t>Приложение N 7</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к Положению о признании помещения</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жилым помещением, жилого помещения</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roofErr w:type="gramStart"/>
      <w:r>
        <w:rPr>
          <w:sz w:val="24"/>
          <w:szCs w:val="24"/>
        </w:rPr>
        <w:t>непригодным</w:t>
      </w:r>
      <w:proofErr w:type="gramEnd"/>
      <w:r>
        <w:rPr>
          <w:sz w:val="24"/>
          <w:szCs w:val="24"/>
        </w:rPr>
        <w:t xml:space="preserve"> для проживания,</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 xml:space="preserve">многоквартирного дома </w:t>
      </w:r>
      <w:proofErr w:type="gramStart"/>
      <w:r>
        <w:rPr>
          <w:sz w:val="24"/>
          <w:szCs w:val="24"/>
        </w:rPr>
        <w:t>аварийным</w:t>
      </w:r>
      <w:proofErr w:type="gramEnd"/>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и подлежащим сносу или реконструкции,</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садового дома жилым домом и жилого</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 xml:space="preserve">дома садовым домом, </w:t>
      </w:r>
      <w:proofErr w:type="gramStart"/>
      <w:r>
        <w:rPr>
          <w:sz w:val="24"/>
          <w:szCs w:val="24"/>
        </w:rPr>
        <w:t>утвержденному</w:t>
      </w:r>
      <w:proofErr w:type="gramEnd"/>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постановлением Правительства</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Российской Федерации</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от 28 января 2006 г. N 47</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r>
        <w:rPr>
          <w:sz w:val="24"/>
          <w:szCs w:val="24"/>
        </w:rPr>
        <w:t>(форма)</w:t>
      </w:r>
    </w:p>
    <w:p w:rsidR="0085536C" w:rsidRDefault="0085536C" w:rsidP="0085536C">
      <w:pPr>
        <w:pStyle w:val="ConsPlusNormal"/>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roofErr w:type="gramStart"/>
      <w:r>
        <w:rPr>
          <w:rFonts w:ascii="Arial" w:hAnsi="Arial" w:cs="Arial"/>
          <w:sz w:val="24"/>
          <w:szCs w:val="24"/>
        </w:rPr>
        <w:t>(Бланк уполномоченного</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органа местного самоуправления)</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bookmarkStart w:id="23" w:name="P483"/>
      <w:bookmarkEnd w:id="23"/>
      <w:r>
        <w:rPr>
          <w:rFonts w:ascii="Arial" w:hAnsi="Arial" w:cs="Arial"/>
          <w:sz w:val="24"/>
          <w:szCs w:val="24"/>
        </w:rPr>
        <w:t>РЕШЕНИЕ</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r>
        <w:rPr>
          <w:rFonts w:ascii="Arial" w:hAnsi="Arial" w:cs="Arial"/>
          <w:sz w:val="24"/>
          <w:szCs w:val="24"/>
        </w:rPr>
        <w:t>о признании садового дома жилым домом</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r>
        <w:rPr>
          <w:rFonts w:ascii="Arial" w:hAnsi="Arial" w:cs="Arial"/>
          <w:sz w:val="24"/>
          <w:szCs w:val="24"/>
        </w:rPr>
        <w:t>и жилого дома садовым домом</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r>
        <w:rPr>
          <w:rFonts w:ascii="Arial" w:hAnsi="Arial" w:cs="Arial"/>
          <w:sz w:val="24"/>
          <w:szCs w:val="24"/>
        </w:rPr>
        <w:t>Дата, номер</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В связи с обращением          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(Ф.И.О. физического лица, наименование юридического</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 xml:space="preserve">                                                                       лица - заявителя)</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Arial" w:hAnsi="Arial" w:cs="Arial"/>
          <w:sz w:val="24"/>
          <w:szCs w:val="24"/>
        </w:rPr>
      </w:pPr>
      <w:r>
        <w:rPr>
          <w:rFonts w:ascii="Arial" w:hAnsi="Arial" w:cs="Arial"/>
          <w:sz w:val="24"/>
          <w:szCs w:val="24"/>
        </w:rPr>
        <w:t>садовый  дом  жилым  домом/жилой  дом  садовым домом,</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о намерении  признать -----------------------------------------------------(</w:t>
      </w:r>
      <w:proofErr w:type="gramStart"/>
      <w:r>
        <w:rPr>
          <w:rFonts w:ascii="Arial" w:hAnsi="Arial" w:cs="Arial"/>
          <w:sz w:val="24"/>
          <w:szCs w:val="24"/>
        </w:rPr>
        <w:t>ненужное</w:t>
      </w:r>
      <w:proofErr w:type="gramEnd"/>
      <w:r>
        <w:rPr>
          <w:rFonts w:ascii="Arial" w:hAnsi="Arial" w:cs="Arial"/>
          <w:sz w:val="24"/>
          <w:szCs w:val="24"/>
        </w:rPr>
        <w:t xml:space="preserve"> зачеркнуть)</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roofErr w:type="gramStart"/>
      <w:r>
        <w:rPr>
          <w:rFonts w:ascii="Arial" w:hAnsi="Arial" w:cs="Arial"/>
          <w:sz w:val="24"/>
          <w:szCs w:val="24"/>
        </w:rPr>
        <w:t>расположенный</w:t>
      </w:r>
      <w:proofErr w:type="gramEnd"/>
      <w:r>
        <w:rPr>
          <w:rFonts w:ascii="Arial" w:hAnsi="Arial" w:cs="Arial"/>
          <w:sz w:val="24"/>
          <w:szCs w:val="24"/>
        </w:rPr>
        <w:t xml:space="preserve"> по адресу: 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кадастровый номер земельного участка, в пределах которого  расположен  дом:</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на основании 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(наименование и реквизиты правоустанавливающего документа)</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по результатам рассмотрения представленных документов принято решение:</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Признать 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(садовый дом жилым домом/жилой дом садовым домом - </w:t>
      </w:r>
      <w:proofErr w:type="gramStart"/>
      <w:r>
        <w:rPr>
          <w:rFonts w:ascii="Arial" w:hAnsi="Arial" w:cs="Arial"/>
          <w:sz w:val="24"/>
          <w:szCs w:val="24"/>
        </w:rPr>
        <w:t>нужное</w:t>
      </w:r>
      <w:proofErr w:type="gramEnd"/>
      <w:r>
        <w:rPr>
          <w:rFonts w:ascii="Arial" w:hAnsi="Arial" w:cs="Arial"/>
          <w:sz w:val="24"/>
          <w:szCs w:val="24"/>
        </w:rPr>
        <w:t xml:space="preserve"> указать)</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______________________________________________________________________.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(должность)</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__________________________    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(Ф.И.О. должностного лица органа             (подпись должностного лица органа</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местного самоуправления      местного самоуправления</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муниципального образования, в    муниципального образования, </w:t>
      </w:r>
      <w:proofErr w:type="gramStart"/>
      <w:r>
        <w:rPr>
          <w:rFonts w:ascii="Arial" w:hAnsi="Arial" w:cs="Arial"/>
          <w:sz w:val="24"/>
          <w:szCs w:val="24"/>
        </w:rPr>
        <w:t>в</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границах</w:t>
      </w:r>
      <w:proofErr w:type="gramEnd"/>
      <w:r>
        <w:rPr>
          <w:rFonts w:ascii="Arial" w:hAnsi="Arial" w:cs="Arial"/>
          <w:sz w:val="24"/>
          <w:szCs w:val="24"/>
        </w:rPr>
        <w:t xml:space="preserve"> которого расположен  границах которого расположен</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садовый дом или жилой дом)  садовый дом или жилой дом)</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М.П.</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Получил: "__" ____________ 20__ г</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(заполняется</w:t>
      </w:r>
      <w:r>
        <w:rPr>
          <w:rFonts w:ascii="Arial" w:hAnsi="Arial" w:cs="Arial"/>
          <w:sz w:val="24"/>
          <w:szCs w:val="24"/>
        </w:rPr>
        <w:t xml:space="preserve">                                                                                            </w:t>
      </w:r>
      <w:bookmarkStart w:id="24" w:name="_GoBack"/>
      <w:bookmarkEnd w:id="24"/>
      <w:r>
        <w:rPr>
          <w:rFonts w:ascii="Arial" w:hAnsi="Arial" w:cs="Arial"/>
          <w:sz w:val="24"/>
          <w:szCs w:val="24"/>
        </w:rPr>
        <w:t xml:space="preserve">   (подпись заявителя)   </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в случае</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получения</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решения лично)</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Решение направлено в адрес заявителя                                                         "__" _______ 20__ г.</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(заполняется в случае направления решения по почте)</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sz w:val="24"/>
          <w:szCs w:val="24"/>
        </w:rPr>
      </w:pPr>
      <w:r>
        <w:rPr>
          <w:rFonts w:ascii="Arial" w:hAnsi="Arial" w:cs="Arial"/>
          <w:sz w:val="24"/>
          <w:szCs w:val="24"/>
        </w:rPr>
        <w:t xml:space="preserve">                                                                                ________________________________________</w:t>
      </w:r>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w:t>
      </w:r>
      <w:proofErr w:type="gramStart"/>
      <w:r>
        <w:rPr>
          <w:rFonts w:ascii="Arial" w:hAnsi="Arial" w:cs="Arial"/>
          <w:sz w:val="24"/>
          <w:szCs w:val="24"/>
        </w:rPr>
        <w:t>(Ф.И.О., подпись должностного лица,</w:t>
      </w:r>
      <w:proofErr w:type="gramEnd"/>
    </w:p>
    <w:p w:rsidR="0085536C" w:rsidRDefault="0085536C" w:rsidP="0085536C">
      <w:pPr>
        <w:pStyle w:val="ConsPlusNonformat"/>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Arial" w:hAnsi="Arial" w:cs="Arial"/>
          <w:sz w:val="24"/>
          <w:szCs w:val="24"/>
        </w:rPr>
      </w:pPr>
      <w:r>
        <w:rPr>
          <w:rFonts w:ascii="Arial" w:hAnsi="Arial" w:cs="Arial"/>
          <w:sz w:val="24"/>
          <w:szCs w:val="24"/>
        </w:rPr>
        <w:t xml:space="preserve">                                                                                      напра</w:t>
      </w:r>
      <w:r>
        <w:rPr>
          <w:rFonts w:ascii="Arial" w:hAnsi="Arial" w:cs="Arial"/>
          <w:sz w:val="24"/>
          <w:szCs w:val="24"/>
        </w:rPr>
        <w:t xml:space="preserve">вившего решение в адрес </w:t>
      </w:r>
      <w:r>
        <w:rPr>
          <w:rFonts w:ascii="Arial" w:hAnsi="Arial" w:cs="Arial"/>
          <w:sz w:val="24"/>
          <w:szCs w:val="24"/>
        </w:rPr>
        <w:t>заявителя)</w:t>
      </w:r>
    </w:p>
    <w:p w:rsidR="0085536C" w:rsidRDefault="0085536C" w:rsidP="0085536C">
      <w:pPr>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hAnsi="Arial" w:cs="Arial"/>
        </w:rPr>
      </w:pPr>
    </w:p>
    <w:p w:rsidR="0085536C" w:rsidRDefault="0085536C" w:rsidP="0085536C">
      <w:pPr>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hAnsi="Arial" w:cs="Arial"/>
        </w:rPr>
      </w:pPr>
    </w:p>
    <w:p w:rsidR="0085536C" w:rsidRDefault="0085536C" w:rsidP="0085536C">
      <w:pPr>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hAnsi="Arial" w:cs="Arial"/>
        </w:rPr>
      </w:pPr>
    </w:p>
    <w:p w:rsidR="0085536C" w:rsidRDefault="0085536C" w:rsidP="0085536C">
      <w:pPr>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hAnsi="Arial" w:cs="Arial"/>
        </w:rPr>
      </w:pPr>
    </w:p>
    <w:p w:rsidR="0085536C" w:rsidRDefault="0085536C" w:rsidP="0085536C">
      <w:pPr>
        <w:tabs>
          <w:tab w:val="left" w:pos="142"/>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Arial" w:hAnsi="Arial" w:cs="Arial"/>
        </w:rPr>
      </w:pPr>
    </w:p>
    <w:p w:rsidR="00A665A5" w:rsidRDefault="00A665A5" w:rsidP="0085536C">
      <w:pPr>
        <w:tabs>
          <w:tab w:val="left" w:pos="142"/>
          <w:tab w:val="left" w:pos="567"/>
        </w:tabs>
      </w:pPr>
    </w:p>
    <w:sectPr w:rsidR="00A665A5" w:rsidSect="0085536C">
      <w:pgSz w:w="11906" w:h="16838"/>
      <w:pgMar w:top="1134" w:right="851" w:bottom="1134"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763A0B"/>
    <w:multiLevelType w:val="hybridMultilevel"/>
    <w:tmpl w:val="08FCEED8"/>
    <w:lvl w:ilvl="0" w:tplc="8F9CF63C">
      <w:start w:val="1"/>
      <w:numFmt w:val="decimal"/>
      <w:lvlText w:val="%1."/>
      <w:lvlJc w:val="left"/>
      <w:pPr>
        <w:ind w:left="720" w:hanging="360"/>
      </w:pPr>
      <w:rPr>
        <w:rFonts w:ascii="Times New Roman" w:eastAsia="Calibri"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65A5"/>
    <w:rsid w:val="0085536C"/>
    <w:rsid w:val="00A665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536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semiHidden/>
    <w:unhideWhenUsed/>
    <w:rsid w:val="0085536C"/>
    <w:rPr>
      <w:color w:val="0000FF"/>
      <w:u w:val="single"/>
    </w:rPr>
  </w:style>
  <w:style w:type="character" w:styleId="a4">
    <w:name w:val="FollowedHyperlink"/>
    <w:basedOn w:val="a0"/>
    <w:uiPriority w:val="99"/>
    <w:semiHidden/>
    <w:unhideWhenUsed/>
    <w:rsid w:val="0085536C"/>
    <w:rPr>
      <w:color w:val="800080" w:themeColor="followedHyperlink"/>
      <w:u w:val="single"/>
    </w:rPr>
  </w:style>
  <w:style w:type="paragraph" w:styleId="HTML">
    <w:name w:val="HTML Preformatted"/>
    <w:basedOn w:val="a"/>
    <w:link w:val="HTML0"/>
    <w:uiPriority w:val="99"/>
    <w:semiHidden/>
    <w:unhideWhenUsed/>
    <w:rsid w:val="00855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85536C"/>
    <w:rPr>
      <w:rFonts w:ascii="Courier New" w:eastAsia="Times New Roman" w:hAnsi="Courier New" w:cs="Courier New"/>
      <w:sz w:val="20"/>
      <w:szCs w:val="20"/>
      <w:lang w:eastAsia="ru-RU"/>
    </w:rPr>
  </w:style>
  <w:style w:type="paragraph" w:styleId="a5">
    <w:name w:val="annotation text"/>
    <w:basedOn w:val="a"/>
    <w:link w:val="a6"/>
    <w:unhideWhenUsed/>
    <w:rsid w:val="0085536C"/>
    <w:rPr>
      <w:sz w:val="20"/>
      <w:szCs w:val="20"/>
    </w:rPr>
  </w:style>
  <w:style w:type="character" w:customStyle="1" w:styleId="a6">
    <w:name w:val="Текст примечания Знак"/>
    <w:basedOn w:val="a0"/>
    <w:link w:val="a5"/>
    <w:rsid w:val="0085536C"/>
    <w:rPr>
      <w:rFonts w:ascii="Times New Roman" w:eastAsia="Times New Roman" w:hAnsi="Times New Roman" w:cs="Times New Roman"/>
      <w:sz w:val="20"/>
      <w:szCs w:val="20"/>
      <w:lang w:eastAsia="ru-RU"/>
    </w:rPr>
  </w:style>
  <w:style w:type="paragraph" w:styleId="a7">
    <w:name w:val="Title"/>
    <w:basedOn w:val="a"/>
    <w:link w:val="a8"/>
    <w:qFormat/>
    <w:rsid w:val="0085536C"/>
    <w:pPr>
      <w:jc w:val="center"/>
    </w:pPr>
    <w:rPr>
      <w:sz w:val="28"/>
      <w:lang w:val="x-none" w:eastAsia="x-none"/>
    </w:rPr>
  </w:style>
  <w:style w:type="character" w:customStyle="1" w:styleId="a8">
    <w:name w:val="Название Знак"/>
    <w:basedOn w:val="a0"/>
    <w:link w:val="a7"/>
    <w:rsid w:val="0085536C"/>
    <w:rPr>
      <w:rFonts w:ascii="Times New Roman" w:eastAsia="Times New Roman" w:hAnsi="Times New Roman" w:cs="Times New Roman"/>
      <w:sz w:val="28"/>
      <w:szCs w:val="24"/>
      <w:lang w:val="x-none" w:eastAsia="x-none"/>
    </w:rPr>
  </w:style>
  <w:style w:type="paragraph" w:styleId="a9">
    <w:name w:val="List Paragraph"/>
    <w:basedOn w:val="a"/>
    <w:uiPriority w:val="34"/>
    <w:qFormat/>
    <w:rsid w:val="0085536C"/>
    <w:pPr>
      <w:spacing w:after="200" w:line="276" w:lineRule="auto"/>
      <w:ind w:left="720"/>
      <w:contextualSpacing/>
    </w:pPr>
    <w:rPr>
      <w:rFonts w:ascii="Calibri" w:hAnsi="Calibri"/>
      <w:sz w:val="22"/>
      <w:szCs w:val="22"/>
    </w:rPr>
  </w:style>
  <w:style w:type="paragraph" w:customStyle="1" w:styleId="ConsPlusNonformat">
    <w:name w:val="ConsPlusNonformat"/>
    <w:rsid w:val="0085536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rmal">
    <w:name w:val="ConsPlusNormal"/>
    <w:rsid w:val="0085536C"/>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a">
    <w:name w:val="Balloon Text"/>
    <w:basedOn w:val="a"/>
    <w:link w:val="ab"/>
    <w:uiPriority w:val="99"/>
    <w:semiHidden/>
    <w:unhideWhenUsed/>
    <w:rsid w:val="0085536C"/>
    <w:rPr>
      <w:rFonts w:ascii="Tahoma" w:hAnsi="Tahoma" w:cs="Tahoma"/>
      <w:sz w:val="16"/>
      <w:szCs w:val="16"/>
    </w:rPr>
  </w:style>
  <w:style w:type="character" w:customStyle="1" w:styleId="ab">
    <w:name w:val="Текст выноски Знак"/>
    <w:basedOn w:val="a0"/>
    <w:link w:val="aa"/>
    <w:uiPriority w:val="99"/>
    <w:semiHidden/>
    <w:rsid w:val="0085536C"/>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536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semiHidden/>
    <w:unhideWhenUsed/>
    <w:rsid w:val="0085536C"/>
    <w:rPr>
      <w:color w:val="0000FF"/>
      <w:u w:val="single"/>
    </w:rPr>
  </w:style>
  <w:style w:type="character" w:styleId="a4">
    <w:name w:val="FollowedHyperlink"/>
    <w:basedOn w:val="a0"/>
    <w:uiPriority w:val="99"/>
    <w:semiHidden/>
    <w:unhideWhenUsed/>
    <w:rsid w:val="0085536C"/>
    <w:rPr>
      <w:color w:val="800080" w:themeColor="followedHyperlink"/>
      <w:u w:val="single"/>
    </w:rPr>
  </w:style>
  <w:style w:type="paragraph" w:styleId="HTML">
    <w:name w:val="HTML Preformatted"/>
    <w:basedOn w:val="a"/>
    <w:link w:val="HTML0"/>
    <w:uiPriority w:val="99"/>
    <w:semiHidden/>
    <w:unhideWhenUsed/>
    <w:rsid w:val="008553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85536C"/>
    <w:rPr>
      <w:rFonts w:ascii="Courier New" w:eastAsia="Times New Roman" w:hAnsi="Courier New" w:cs="Courier New"/>
      <w:sz w:val="20"/>
      <w:szCs w:val="20"/>
      <w:lang w:eastAsia="ru-RU"/>
    </w:rPr>
  </w:style>
  <w:style w:type="paragraph" w:styleId="a5">
    <w:name w:val="annotation text"/>
    <w:basedOn w:val="a"/>
    <w:link w:val="a6"/>
    <w:unhideWhenUsed/>
    <w:rsid w:val="0085536C"/>
    <w:rPr>
      <w:sz w:val="20"/>
      <w:szCs w:val="20"/>
    </w:rPr>
  </w:style>
  <w:style w:type="character" w:customStyle="1" w:styleId="a6">
    <w:name w:val="Текст примечания Знак"/>
    <w:basedOn w:val="a0"/>
    <w:link w:val="a5"/>
    <w:rsid w:val="0085536C"/>
    <w:rPr>
      <w:rFonts w:ascii="Times New Roman" w:eastAsia="Times New Roman" w:hAnsi="Times New Roman" w:cs="Times New Roman"/>
      <w:sz w:val="20"/>
      <w:szCs w:val="20"/>
      <w:lang w:eastAsia="ru-RU"/>
    </w:rPr>
  </w:style>
  <w:style w:type="paragraph" w:styleId="a7">
    <w:name w:val="Title"/>
    <w:basedOn w:val="a"/>
    <w:link w:val="a8"/>
    <w:qFormat/>
    <w:rsid w:val="0085536C"/>
    <w:pPr>
      <w:jc w:val="center"/>
    </w:pPr>
    <w:rPr>
      <w:sz w:val="28"/>
      <w:lang w:val="x-none" w:eastAsia="x-none"/>
    </w:rPr>
  </w:style>
  <w:style w:type="character" w:customStyle="1" w:styleId="a8">
    <w:name w:val="Название Знак"/>
    <w:basedOn w:val="a0"/>
    <w:link w:val="a7"/>
    <w:rsid w:val="0085536C"/>
    <w:rPr>
      <w:rFonts w:ascii="Times New Roman" w:eastAsia="Times New Roman" w:hAnsi="Times New Roman" w:cs="Times New Roman"/>
      <w:sz w:val="28"/>
      <w:szCs w:val="24"/>
      <w:lang w:val="x-none" w:eastAsia="x-none"/>
    </w:rPr>
  </w:style>
  <w:style w:type="paragraph" w:styleId="a9">
    <w:name w:val="List Paragraph"/>
    <w:basedOn w:val="a"/>
    <w:uiPriority w:val="34"/>
    <w:qFormat/>
    <w:rsid w:val="0085536C"/>
    <w:pPr>
      <w:spacing w:after="200" w:line="276" w:lineRule="auto"/>
      <w:ind w:left="720"/>
      <w:contextualSpacing/>
    </w:pPr>
    <w:rPr>
      <w:rFonts w:ascii="Calibri" w:hAnsi="Calibri"/>
      <w:sz w:val="22"/>
      <w:szCs w:val="22"/>
    </w:rPr>
  </w:style>
  <w:style w:type="paragraph" w:customStyle="1" w:styleId="ConsPlusNonformat">
    <w:name w:val="ConsPlusNonformat"/>
    <w:rsid w:val="0085536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rmal">
    <w:name w:val="ConsPlusNormal"/>
    <w:rsid w:val="0085536C"/>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a">
    <w:name w:val="Balloon Text"/>
    <w:basedOn w:val="a"/>
    <w:link w:val="ab"/>
    <w:uiPriority w:val="99"/>
    <w:semiHidden/>
    <w:unhideWhenUsed/>
    <w:rsid w:val="0085536C"/>
    <w:rPr>
      <w:rFonts w:ascii="Tahoma" w:hAnsi="Tahoma" w:cs="Tahoma"/>
      <w:sz w:val="16"/>
      <w:szCs w:val="16"/>
    </w:rPr>
  </w:style>
  <w:style w:type="character" w:customStyle="1" w:styleId="ab">
    <w:name w:val="Текст выноски Знак"/>
    <w:basedOn w:val="a0"/>
    <w:link w:val="aa"/>
    <w:uiPriority w:val="99"/>
    <w:semiHidden/>
    <w:rsid w:val="0085536C"/>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082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123\Desktop\05.06\1938-&#1055;&#1040;%20&#1086;&#1090;%2022.05.19.doc" TargetMode="External"/><Relationship Id="rId13" Type="http://schemas.openxmlformats.org/officeDocument/2006/relationships/hyperlink" Target="consultantplus://offline/ref=B14040C03151AC880516683AAA23EA6A7453B9C4EA15CC09E4D41C183DB92355EEF9FBBEEE885899FEF70E1ABAF2118ED7449714F54770FBFAuBJ" TargetMode="External"/><Relationship Id="rId18" Type="http://schemas.openxmlformats.org/officeDocument/2006/relationships/hyperlink" Target="http://lubmfc.ru" TargetMode="External"/><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file:///C:\Users\123\Desktop\05.06\1938-&#1055;&#1040;%20&#1086;&#1090;%2022.05.19.doc" TargetMode="External"/><Relationship Id="rId7" Type="http://schemas.openxmlformats.org/officeDocument/2006/relationships/hyperlink" Target="file:///C:\Users\123\Desktop\05.06\1938-&#1055;&#1040;%20&#1086;&#1090;%2022.05.19.doc" TargetMode="External"/><Relationship Id="rId12" Type="http://schemas.openxmlformats.org/officeDocument/2006/relationships/hyperlink" Target="consultantplus://offline/ref=B14040C03151AC880516683AAA23EA6A7453B9C4EA15CC09E4D41C183DB92355EEF9FBBEEE885898F0F70E1ABAF2118ED7449714F54770FBFAuBJ" TargetMode="External"/><Relationship Id="rId17" Type="http://schemas.openxmlformats.org/officeDocument/2006/relationships/hyperlink" Target="file:///C:\Users\123\Desktop\05.06\1938-&#1055;&#1040;%20&#1086;&#1090;%2022.05.19.doc" TargetMode="External"/><Relationship Id="rId25" Type="http://schemas.openxmlformats.org/officeDocument/2006/relationships/hyperlink" Target="file:///C:\Users\123\Desktop\05.06\1938-&#1055;&#1040;%20&#1086;&#1090;%2022.05.19.doc" TargetMode="External"/><Relationship Id="rId2" Type="http://schemas.openxmlformats.org/officeDocument/2006/relationships/styles" Target="styles.xml"/><Relationship Id="rId16" Type="http://schemas.openxmlformats.org/officeDocument/2006/relationships/hyperlink" Target="garantf1://12084522.21/" TargetMode="External"/><Relationship Id="rId20" Type="http://schemas.openxmlformats.org/officeDocument/2006/relationships/hyperlink" Target="file:///C:\Users\123\Desktop\05.06\1938-&#1055;&#1040;%20&#1086;&#1090;%2022.05.19.doc" TargetMode="External"/><Relationship Id="rId1" Type="http://schemas.openxmlformats.org/officeDocument/2006/relationships/numbering" Target="numbering.xml"/><Relationship Id="rId6" Type="http://schemas.openxmlformats.org/officeDocument/2006/relationships/hyperlink" Target="file:///C:\Users\123\Desktop\05.06\1938-&#1055;&#1040;%20&#1086;&#1090;%2022.05.19.doc" TargetMode="External"/><Relationship Id="rId11" Type="http://schemas.openxmlformats.org/officeDocument/2006/relationships/hyperlink" Target="garantf1://7929266.1239/" TargetMode="External"/><Relationship Id="rId24"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yperlink" Target="consultantplus://offline/ref=B14040C03151AC880516683AAA23EA6A7453B9C4EA15CC09E4D41C183DB92355EEF9FBBEEE885991F1F70E1ABAF2118ED7449714F54770FBFAuBJ" TargetMode="External"/><Relationship Id="rId23" Type="http://schemas.openxmlformats.org/officeDocument/2006/relationships/image" Target="media/image1.emf"/><Relationship Id="rId10" Type="http://schemas.openxmlformats.org/officeDocument/2006/relationships/hyperlink" Target="file:///C:\Users\123\Desktop\05.06\1938-&#1055;&#1040;%20&#1086;&#1090;%2022.05.19.doc" TargetMode="External"/><Relationship Id="rId19" Type="http://schemas.openxmlformats.org/officeDocument/2006/relationships/hyperlink" Target="file:///C:\Users\123\Desktop\05.06\1938-&#1055;&#1040;%20&#1086;&#1090;%2022.05.19.doc" TargetMode="External"/><Relationship Id="rId4" Type="http://schemas.openxmlformats.org/officeDocument/2006/relationships/settings" Target="settings.xml"/><Relationship Id="rId9" Type="http://schemas.openxmlformats.org/officeDocument/2006/relationships/hyperlink" Target="file:///C:\Users\123\Desktop\05.06\1938-&#1055;&#1040;%20&#1086;&#1090;%2022.05.19.doc" TargetMode="External"/><Relationship Id="rId14" Type="http://schemas.openxmlformats.org/officeDocument/2006/relationships/hyperlink" Target="consultantplus://offline/ref=B14040C03151AC880516683AAA23EA6A7453B9C4EA15CC09E4D41C183DB92355EEF9FBBEEE885990F2F70E1ABAF2118ED7449714F54770FBFAuBJ" TargetMode="External"/><Relationship Id="rId22" Type="http://schemas.openxmlformats.org/officeDocument/2006/relationships/hyperlink" Target="file:///C:\Users\123\Desktop\05.06\1938-&#1055;&#1040;%20&#1086;&#1090;%2022.05.19.doc"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29</Pages>
  <Words>9593</Words>
  <Characters>54682</Characters>
  <Application>Microsoft Office Word</Application>
  <DocSecurity>0</DocSecurity>
  <Lines>455</Lines>
  <Paragraphs>128</Paragraphs>
  <ScaleCrop>false</ScaleCrop>
  <Company/>
  <LinksUpToDate>false</LinksUpToDate>
  <CharactersWithSpaces>64147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2019-06-05T08:24:00Z</dcterms:created>
  <dcterms:modified xsi:type="dcterms:W3CDTF">2019-06-05T08:33:00Z</dcterms:modified>
</cp:coreProperties>
</file>