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AA" w:rsidRDefault="00B141AA" w:rsidP="00B141AA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B141AA" w:rsidRDefault="00B141AA" w:rsidP="00B141AA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141AA" w:rsidRDefault="00B141AA" w:rsidP="00B141AA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141AA" w:rsidRDefault="00B141AA" w:rsidP="00B141AA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</w:p>
    <w:p w:rsidR="00B141AA" w:rsidRDefault="00B141AA" w:rsidP="00B141AA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B141AA" w:rsidRDefault="00B141AA" w:rsidP="00B141AA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</w:rPr>
      </w:pPr>
    </w:p>
    <w:p w:rsidR="00B141AA" w:rsidRDefault="00B141AA" w:rsidP="00B141AA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28.05.2020  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№ 1535-ПА</w:t>
      </w:r>
    </w:p>
    <w:p w:rsidR="00B141AA" w:rsidRDefault="00B141AA" w:rsidP="00B141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141AA" w:rsidRDefault="00B141AA" w:rsidP="00B141AA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г. Люберцы</w:t>
      </w:r>
    </w:p>
    <w:p w:rsidR="00B141AA" w:rsidRDefault="00B141AA" w:rsidP="00B141AA"/>
    <w:p w:rsidR="00B141AA" w:rsidRDefault="00B141AA" w:rsidP="00B141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утверждении административного Регламента</w:t>
      </w:r>
    </w:p>
    <w:p w:rsidR="00B141AA" w:rsidRDefault="00B141AA" w:rsidP="00B141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осуществления муниципального жилищного контроля в отношении нанимателей жилых помещений муниципального жилищного фонда</w:t>
      </w:r>
    </w:p>
    <w:p w:rsidR="00B141AA" w:rsidRDefault="00B141AA" w:rsidP="00B141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территории</w:t>
      </w:r>
      <w:r>
        <w:rPr>
          <w:rFonts w:ascii="Arial" w:hAnsi="Arial" w:cs="Arial"/>
          <w:b/>
          <w:bCs/>
          <w:sz w:val="24"/>
          <w:szCs w:val="24"/>
        </w:rPr>
        <w:t xml:space="preserve"> городского округа Люберцы</w:t>
      </w:r>
    </w:p>
    <w:p w:rsidR="00B141AA" w:rsidRDefault="00B141AA" w:rsidP="00B141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41AA" w:rsidRDefault="00B141AA" w:rsidP="00B141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11.10.2012 № 148/2012-ОЗ «Об отдельных вопросах осуществления муниципального жилищного контроля на территории Московской области», Уставом городского округа Люберцы Московской области, Распоряжением Главы городского округа Люберцы Московской области от 15.05.2020 № 280-РГ/</w:t>
      </w:r>
      <w:proofErr w:type="spellStart"/>
      <w:r>
        <w:rPr>
          <w:rFonts w:ascii="Arial" w:hAnsi="Arial" w:cs="Arial"/>
          <w:sz w:val="24"/>
          <w:szCs w:val="24"/>
        </w:rPr>
        <w:t>лс</w:t>
      </w:r>
      <w:proofErr w:type="spellEnd"/>
      <w:r>
        <w:rPr>
          <w:rFonts w:ascii="Arial" w:hAnsi="Arial" w:cs="Arial"/>
          <w:sz w:val="24"/>
          <w:szCs w:val="24"/>
        </w:rPr>
        <w:t xml:space="preserve">  «О возложении полномочий Главы</w:t>
      </w:r>
      <w:proofErr w:type="gramEnd"/>
      <w:r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области», предписанием Главного управления Московской области «Государственная жилищная инспекция Московской области» № 08ВХ/03-10448/22-10, в целях организации и осуществления муниципального жилищного контроля на территории городского округа Люберцы, постановляю:</w:t>
      </w:r>
    </w:p>
    <w:p w:rsidR="00B141AA" w:rsidRDefault="00B141AA" w:rsidP="00B141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административный Регламент осуществления муниципального жилищного контроля в отношении нанимателей жилых помещений муниципального жилищного фонда на территории городского округа Люберцы (прилагается).</w:t>
      </w:r>
    </w:p>
    <w:p w:rsidR="00B141AA" w:rsidRDefault="00B141AA" w:rsidP="00B141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              и разместить на официальном сайте администрации в сети «Интернет».</w:t>
      </w:r>
    </w:p>
    <w:p w:rsidR="00B141AA" w:rsidRDefault="00B141AA" w:rsidP="00B141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 исполнением  настоящего  Постановления возложить                           на заместителя Главы администрации Власова В.И.</w:t>
      </w:r>
    </w:p>
    <w:p w:rsidR="00B141AA" w:rsidRDefault="00B141AA" w:rsidP="00B141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41AA" w:rsidRDefault="00B141AA" w:rsidP="00B141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</w:t>
      </w:r>
      <w:r>
        <w:rPr>
          <w:rFonts w:ascii="Arial" w:hAnsi="Arial" w:cs="Arial"/>
          <w:sz w:val="24"/>
          <w:szCs w:val="24"/>
        </w:rPr>
        <w:t>вы городского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И.Г. Назарьева</w:t>
      </w:r>
    </w:p>
    <w:p w:rsidR="006434D1" w:rsidRDefault="006434D1"/>
    <w:sectPr w:rsidR="006434D1" w:rsidSect="00B141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F4"/>
    <w:rsid w:val="004332F4"/>
    <w:rsid w:val="006434D1"/>
    <w:rsid w:val="00B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A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A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2020-06-10T09:52:00Z</dcterms:created>
  <dcterms:modified xsi:type="dcterms:W3CDTF">2020-06-10T09:53:00Z</dcterms:modified>
</cp:coreProperties>
</file>