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4F" w:rsidRDefault="000C574F" w:rsidP="000C574F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0C574F" w:rsidRDefault="000C574F" w:rsidP="000C574F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C574F" w:rsidRDefault="000C574F" w:rsidP="000C574F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C574F" w:rsidRDefault="000C574F" w:rsidP="000C574F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0C574F" w:rsidRDefault="000C574F" w:rsidP="000C574F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0C574F" w:rsidRDefault="000C574F" w:rsidP="000C574F">
      <w:pPr>
        <w:ind w:left="-567"/>
        <w:jc w:val="center"/>
        <w:rPr>
          <w:rFonts w:ascii="Arial" w:hAnsi="Arial" w:cs="Arial"/>
        </w:rPr>
      </w:pPr>
    </w:p>
    <w:p w:rsidR="000C574F" w:rsidRDefault="000C574F" w:rsidP="000C574F">
      <w:pPr>
        <w:ind w:left="-567"/>
        <w:jc w:val="center"/>
        <w:rPr>
          <w:rFonts w:ascii="Arial" w:hAnsi="Arial" w:cs="Arial"/>
        </w:rPr>
      </w:pPr>
    </w:p>
    <w:p w:rsidR="000C574F" w:rsidRDefault="000C574F" w:rsidP="000C574F">
      <w:pPr>
        <w:tabs>
          <w:tab w:val="left" w:pos="963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28.04.2021                                                                                                       № 1409-ПА</w:t>
      </w:r>
    </w:p>
    <w:p w:rsidR="000C574F" w:rsidRDefault="000C574F" w:rsidP="000C574F">
      <w:pPr>
        <w:ind w:left="-567"/>
        <w:jc w:val="center"/>
        <w:rPr>
          <w:sz w:val="22"/>
          <w:szCs w:val="22"/>
        </w:rPr>
      </w:pPr>
      <w:r>
        <w:rPr>
          <w:rFonts w:ascii="Arial" w:hAnsi="Arial" w:cs="Arial"/>
        </w:rPr>
        <w:t>г. Люберцы</w:t>
      </w:r>
    </w:p>
    <w:p w:rsidR="000C574F" w:rsidRDefault="000C574F" w:rsidP="000C574F">
      <w:pPr>
        <w:ind w:left="-567"/>
        <w:jc w:val="center"/>
        <w:rPr>
          <w:b/>
          <w:sz w:val="22"/>
          <w:szCs w:val="22"/>
        </w:rPr>
      </w:pPr>
    </w:p>
    <w:p w:rsidR="000C574F" w:rsidRDefault="000C574F" w:rsidP="000C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городской округ Люберцы Московской области от 17.05.2018                              № 1811-ПА «Об утверждении Перечня объектов муниципальной собственности, находящихся в неудовлетворительном состоянии»</w:t>
      </w:r>
    </w:p>
    <w:p w:rsidR="000C574F" w:rsidRDefault="000C574F" w:rsidP="000C574F">
      <w:pPr>
        <w:rPr>
          <w:rFonts w:ascii="Arial" w:hAnsi="Arial" w:cs="Arial"/>
        </w:rPr>
      </w:pPr>
    </w:p>
    <w:p w:rsidR="000C574F" w:rsidRDefault="000C574F" w:rsidP="000C574F">
      <w:pPr>
        <w:pStyle w:val="a3"/>
        <w:ind w:firstLine="14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>
        <w:rPr>
          <w:rFonts w:ascii="Arial" w:eastAsia="PMingLiU" w:hAnsi="Arial" w:cs="Arial"/>
          <w:bCs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 13.04.2018 № 1311-ПА «Об утверждении Порядка включения объектов недвижимого имущества, являющихся собственностью городского округа Люберцы Московской области, в перечень объектов муниципальной собственности, находящихся в неудовлетворительном состоянии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>», Распоряжением Главы муниципального образования го</w:t>
      </w:r>
      <w:bookmarkStart w:id="0" w:name="_GoBack"/>
      <w:bookmarkEnd w:id="0"/>
      <w:r>
        <w:rPr>
          <w:rFonts w:ascii="Arial" w:eastAsia="PMingLiU" w:hAnsi="Arial" w:cs="Arial"/>
          <w:bCs/>
          <w:sz w:val="24"/>
          <w:szCs w:val="24"/>
        </w:rPr>
        <w:t xml:space="preserve">родской округ Люберцы Московской области от 21.06.2017 № 1-РГ «О наделении полномочиями Первого заместителя Главы администрации», техническим заключением по результатам обследования здания нежилого назначения, общей площадью 105,8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кв.м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., расположенного по адресу: Московская область,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г.о</w:t>
      </w:r>
      <w:proofErr w:type="gramStart"/>
      <w:r>
        <w:rPr>
          <w:rFonts w:ascii="Arial" w:eastAsia="PMingLiU" w:hAnsi="Arial" w:cs="Arial"/>
          <w:bCs/>
          <w:sz w:val="24"/>
          <w:szCs w:val="24"/>
        </w:rPr>
        <w:t>.Л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>юберцы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р.п.Октябрьский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ул.Ленина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д.43А» от 25.12.2020, изготовленного индивидуальным предпринимателем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Стаховским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 Дмитрием Владимировичем,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0C574F" w:rsidRDefault="000C574F" w:rsidP="000C574F">
      <w:pPr>
        <w:pStyle w:val="1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Перечень объектов муниципальной собственности, находящихся в неудовлетворительном состоянии, утвержденный Постановлением администрации муниципального образования городской округ Люберцы Московской области от 17.05.2018 № 1811-ПА, дополнив его пунктом 12 следующего содержания:</w:t>
      </w:r>
    </w:p>
    <w:p w:rsidR="000C574F" w:rsidRDefault="000C574F" w:rsidP="000C574F">
      <w:pPr>
        <w:rPr>
          <w:rFonts w:ascii="Arial" w:hAnsi="Arial" w:cs="Arial"/>
        </w:rPr>
      </w:pPr>
    </w:p>
    <w:tbl>
      <w:tblPr>
        <w:tblStyle w:val="a5"/>
        <w:tblW w:w="10031" w:type="dxa"/>
        <w:tblInd w:w="0" w:type="dxa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3119"/>
        <w:gridCol w:w="1275"/>
      </w:tblGrid>
      <w:tr w:rsidR="000C574F" w:rsidTr="000C5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F" w:rsidRDefault="000C574F" w:rsidP="000C5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F" w:rsidRDefault="000C574F" w:rsidP="000C5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в реестре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F" w:rsidRDefault="000C574F" w:rsidP="000C5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F" w:rsidRDefault="000C574F" w:rsidP="000C5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F" w:rsidRDefault="000C574F" w:rsidP="000C5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площадь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  <w:tr w:rsidR="000C574F" w:rsidTr="000C5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F" w:rsidRDefault="000C574F" w:rsidP="000C5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F" w:rsidRDefault="000C574F" w:rsidP="000C5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Н116.23510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F" w:rsidRDefault="000C574F" w:rsidP="000C5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нежилого назначения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F" w:rsidRDefault="000C574F" w:rsidP="000C5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Федерация, Московская область, городской округ Люберцы, рабочий поселок Октябрьский,                      улица Ленина, дом 43А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F" w:rsidRDefault="000C574F" w:rsidP="000C5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</w:tbl>
    <w:p w:rsidR="000C574F" w:rsidRDefault="000C574F" w:rsidP="000C574F">
      <w:pPr>
        <w:rPr>
          <w:rFonts w:ascii="Arial" w:hAnsi="Arial" w:cs="Arial"/>
        </w:rPr>
      </w:pPr>
    </w:p>
    <w:p w:rsidR="000C574F" w:rsidRDefault="000C574F" w:rsidP="000C574F">
      <w:pPr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0C574F" w:rsidRDefault="000C574F" w:rsidP="000C574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0C574F" w:rsidRDefault="000C574F" w:rsidP="000C574F">
      <w:pPr>
        <w:rPr>
          <w:rFonts w:ascii="Arial" w:hAnsi="Arial" w:cs="Arial"/>
        </w:rPr>
      </w:pPr>
    </w:p>
    <w:p w:rsidR="000C574F" w:rsidRDefault="000C574F" w:rsidP="000C574F">
      <w:pPr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984079" w:rsidRDefault="000C574F"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И.Г.Назарьева</w:t>
      </w:r>
      <w:proofErr w:type="spellEnd"/>
    </w:p>
    <w:sectPr w:rsidR="00984079" w:rsidSect="000C574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92"/>
    <w:rsid w:val="000C574F"/>
    <w:rsid w:val="00984079"/>
    <w:rsid w:val="00C0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74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5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C574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574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0C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74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5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C574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574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0C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2021-05-20T11:38:00Z</dcterms:created>
  <dcterms:modified xsi:type="dcterms:W3CDTF">2021-05-20T11:39:00Z</dcterms:modified>
</cp:coreProperties>
</file>