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5FA" w:rsidRDefault="00D105FA" w:rsidP="00D105FA">
      <w:pPr>
        <w:spacing w:after="0" w:line="240" w:lineRule="auto"/>
        <w:jc w:val="right"/>
        <w:rPr>
          <w:rFonts w:ascii="Arial" w:hAnsi="Arial" w:cs="Arial"/>
          <w:sz w:val="24"/>
          <w:szCs w:val="24"/>
        </w:rPr>
      </w:pPr>
      <w:r>
        <w:rPr>
          <w:rFonts w:ascii="Arial" w:hAnsi="Arial" w:cs="Arial"/>
          <w:sz w:val="24"/>
          <w:szCs w:val="24"/>
        </w:rPr>
        <w:t xml:space="preserve">Утверждена </w:t>
      </w:r>
    </w:p>
    <w:p w:rsidR="00D105FA" w:rsidRDefault="00D105FA" w:rsidP="00D105FA">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D105FA" w:rsidRDefault="00D105FA" w:rsidP="00D105FA">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D105FA" w:rsidRDefault="00D105FA" w:rsidP="00D105FA">
      <w:pPr>
        <w:spacing w:after="0" w:line="240" w:lineRule="auto"/>
        <w:jc w:val="right"/>
        <w:rPr>
          <w:rFonts w:ascii="Arial" w:hAnsi="Arial" w:cs="Arial"/>
          <w:sz w:val="24"/>
          <w:szCs w:val="24"/>
        </w:rPr>
      </w:pPr>
      <w:r>
        <w:rPr>
          <w:rFonts w:ascii="Arial" w:hAnsi="Arial" w:cs="Arial"/>
          <w:sz w:val="24"/>
          <w:szCs w:val="24"/>
        </w:rPr>
        <w:t>от 27.03.2020</w:t>
      </w:r>
      <w:r>
        <w:rPr>
          <w:rFonts w:ascii="Arial" w:hAnsi="Arial" w:cs="Arial"/>
          <w:sz w:val="24"/>
          <w:szCs w:val="24"/>
          <w:u w:val="single"/>
        </w:rPr>
        <w:t xml:space="preserve"> </w:t>
      </w:r>
      <w:r>
        <w:rPr>
          <w:rFonts w:ascii="Arial" w:hAnsi="Arial" w:cs="Arial"/>
          <w:sz w:val="24"/>
          <w:szCs w:val="24"/>
        </w:rPr>
        <w:t>№ 1087-ПА</w:t>
      </w:r>
    </w:p>
    <w:p w:rsidR="00D105FA" w:rsidRDefault="00D105FA" w:rsidP="00D105FA">
      <w:pPr>
        <w:spacing w:after="0" w:line="240" w:lineRule="auto"/>
        <w:jc w:val="right"/>
        <w:rPr>
          <w:rFonts w:ascii="Arial" w:hAnsi="Arial" w:cs="Arial"/>
          <w:sz w:val="24"/>
          <w:szCs w:val="24"/>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sz w:val="24"/>
          <w:szCs w:val="24"/>
          <w:lang w:eastAsia="ru-RU"/>
        </w:rPr>
        <w:tab/>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1838"/>
        <w:gridCol w:w="704"/>
        <w:gridCol w:w="507"/>
        <w:gridCol w:w="1346"/>
        <w:gridCol w:w="1417"/>
        <w:gridCol w:w="1172"/>
        <w:gridCol w:w="1172"/>
      </w:tblGrid>
      <w:tr w:rsidR="00D105FA" w:rsidTr="00D105FA">
        <w:trPr>
          <w:trHeight w:val="1152"/>
        </w:trPr>
        <w:tc>
          <w:tcPr>
            <w:tcW w:w="4485" w:type="dxa"/>
            <w:gridSpan w:val="3"/>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right="27"/>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5614" w:type="dxa"/>
            <w:gridSpan w:val="5"/>
            <w:tcBorders>
              <w:top w:val="single" w:sz="4" w:space="0" w:color="auto"/>
              <w:left w:val="single" w:sz="4" w:space="0" w:color="auto"/>
              <w:bottom w:val="single" w:sz="4" w:space="0" w:color="auto"/>
              <w:right w:val="single" w:sz="4" w:space="0" w:color="auto"/>
            </w:tcBorders>
            <w:hideMark/>
          </w:tcPr>
          <w:p w:rsidR="00D105FA" w:rsidRDefault="00D105FA">
            <w:pPr>
              <w:pStyle w:val="af7"/>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D105FA" w:rsidTr="00D105FA">
        <w:trPr>
          <w:trHeight w:val="3290"/>
        </w:trPr>
        <w:tc>
          <w:tcPr>
            <w:tcW w:w="4485" w:type="dxa"/>
            <w:gridSpan w:val="3"/>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left="27" w:right="27"/>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5614" w:type="dxa"/>
            <w:gridSpan w:val="5"/>
            <w:tcBorders>
              <w:top w:val="single" w:sz="4" w:space="0" w:color="auto"/>
              <w:left w:val="single" w:sz="4" w:space="0" w:color="auto"/>
              <w:bottom w:val="single" w:sz="4" w:space="0" w:color="auto"/>
              <w:right w:val="single" w:sz="4" w:space="0" w:color="auto"/>
            </w:tcBorders>
            <w:hideMark/>
          </w:tcPr>
          <w:p w:rsidR="00D105FA" w:rsidRDefault="00D105FA">
            <w:pPr>
              <w:pStyle w:val="af7"/>
              <w:numPr>
                <w:ilvl w:val="0"/>
                <w:numId w:val="1"/>
              </w:numPr>
              <w:autoSpaceDE w:val="0"/>
              <w:autoSpaceDN w:val="0"/>
              <w:adjustRightInd w:val="0"/>
              <w:rPr>
                <w:rFonts w:ascii="Arial" w:hAnsi="Arial" w:cs="Arial"/>
              </w:rPr>
            </w:pPr>
            <w:r>
              <w:rPr>
                <w:rFonts w:ascii="Arial" w:hAnsi="Arial" w:cs="Arial"/>
              </w:rPr>
              <w:t>Улучшение эстетичного вида территорий городского округа Люберцы.</w:t>
            </w:r>
          </w:p>
          <w:p w:rsidR="00D105FA" w:rsidRDefault="00D105FA">
            <w:pPr>
              <w:pStyle w:val="af7"/>
              <w:numPr>
                <w:ilvl w:val="0"/>
                <w:numId w:val="1"/>
              </w:numPr>
              <w:autoSpaceDE w:val="0"/>
              <w:autoSpaceDN w:val="0"/>
              <w:adjustRightInd w:val="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D105FA" w:rsidRDefault="00D105FA">
            <w:pPr>
              <w:pStyle w:val="af7"/>
              <w:numPr>
                <w:ilvl w:val="0"/>
                <w:numId w:val="1"/>
              </w:numPr>
              <w:autoSpaceDE w:val="0"/>
              <w:autoSpaceDN w:val="0"/>
              <w:adjustRightInd w:val="0"/>
              <w:rPr>
                <w:rFonts w:ascii="Arial" w:hAnsi="Arial" w:cs="Arial"/>
              </w:rPr>
            </w:pPr>
            <w:r>
              <w:rPr>
                <w:rFonts w:ascii="Arial" w:hAnsi="Arial" w:cs="Arial"/>
              </w:rPr>
              <w:t>Организация благоустройства территорий городского округа Люберцы.</w:t>
            </w:r>
          </w:p>
          <w:p w:rsidR="00D105FA" w:rsidRDefault="00D105FA">
            <w:pPr>
              <w:pStyle w:val="af7"/>
              <w:numPr>
                <w:ilvl w:val="0"/>
                <w:numId w:val="1"/>
              </w:numPr>
              <w:autoSpaceDE w:val="0"/>
              <w:autoSpaceDN w:val="0"/>
              <w:adjustRightInd w:val="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D105FA" w:rsidTr="00D105FA">
        <w:trPr>
          <w:trHeight w:val="1088"/>
        </w:trPr>
        <w:tc>
          <w:tcPr>
            <w:tcW w:w="4485" w:type="dxa"/>
            <w:gridSpan w:val="3"/>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5614" w:type="dxa"/>
            <w:gridSpan w:val="5"/>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D105FA" w:rsidTr="00D105FA">
        <w:trPr>
          <w:trHeight w:val="1118"/>
        </w:trPr>
        <w:tc>
          <w:tcPr>
            <w:tcW w:w="4485" w:type="dxa"/>
            <w:gridSpan w:val="3"/>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5614" w:type="dxa"/>
            <w:gridSpan w:val="5"/>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105FA" w:rsidTr="00D105FA">
        <w:trPr>
          <w:trHeight w:val="567"/>
        </w:trPr>
        <w:tc>
          <w:tcPr>
            <w:tcW w:w="4485" w:type="dxa"/>
            <w:gridSpan w:val="3"/>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5614" w:type="dxa"/>
            <w:gridSpan w:val="5"/>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2020-2024</w:t>
            </w:r>
          </w:p>
        </w:tc>
      </w:tr>
      <w:tr w:rsidR="00D105FA" w:rsidTr="00D105FA">
        <w:tc>
          <w:tcPr>
            <w:tcW w:w="4485" w:type="dxa"/>
            <w:gridSpan w:val="3"/>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Перечень подпрограмм</w:t>
            </w:r>
          </w:p>
        </w:tc>
        <w:tc>
          <w:tcPr>
            <w:tcW w:w="5614" w:type="dxa"/>
            <w:gridSpan w:val="5"/>
            <w:tcBorders>
              <w:top w:val="single" w:sz="4" w:space="0" w:color="auto"/>
              <w:left w:val="single" w:sz="4" w:space="0" w:color="auto"/>
              <w:bottom w:val="single" w:sz="4" w:space="0" w:color="auto"/>
              <w:right w:val="single" w:sz="4" w:space="0" w:color="auto"/>
            </w:tcBorders>
          </w:tcPr>
          <w:p w:rsidR="00D105FA" w:rsidRDefault="00D105FA">
            <w:pPr>
              <w:pStyle w:val="af7"/>
              <w:numPr>
                <w:ilvl w:val="0"/>
                <w:numId w:val="2"/>
              </w:numPr>
              <w:autoSpaceDE w:val="0"/>
              <w:autoSpaceDN w:val="0"/>
              <w:adjustRightInd w:val="0"/>
              <w:ind w:right="27"/>
              <w:rPr>
                <w:rFonts w:ascii="Arial" w:hAnsi="Arial" w:cs="Arial"/>
                <w:color w:val="000000"/>
                <w:lang w:val="en-US"/>
              </w:rPr>
            </w:pPr>
            <w:r>
              <w:rPr>
                <w:rFonts w:ascii="Arial" w:hAnsi="Arial" w:cs="Arial"/>
                <w:color w:val="000000"/>
              </w:rPr>
              <w:t>«Комфортная городская среда»</w:t>
            </w:r>
          </w:p>
          <w:p w:rsidR="00D105FA" w:rsidRDefault="00D105FA">
            <w:pPr>
              <w:pStyle w:val="af7"/>
              <w:numPr>
                <w:ilvl w:val="0"/>
                <w:numId w:val="2"/>
              </w:numPr>
              <w:autoSpaceDE w:val="0"/>
              <w:autoSpaceDN w:val="0"/>
              <w:adjustRightInd w:val="0"/>
              <w:ind w:right="27"/>
              <w:rPr>
                <w:rFonts w:ascii="Arial" w:hAnsi="Arial" w:cs="Arial"/>
                <w:color w:val="000000"/>
                <w:lang w:val="en-US"/>
              </w:rPr>
            </w:pPr>
            <w:r>
              <w:rPr>
                <w:rFonts w:ascii="Arial" w:hAnsi="Arial" w:cs="Arial"/>
                <w:color w:val="000000"/>
              </w:rPr>
              <w:t>«Благоустройство территорий»</w:t>
            </w:r>
          </w:p>
          <w:p w:rsidR="00D105FA" w:rsidRDefault="00D105FA">
            <w:pPr>
              <w:autoSpaceDE w:val="0"/>
              <w:autoSpaceDN w:val="0"/>
              <w:adjustRightInd w:val="0"/>
              <w:spacing w:after="0" w:line="240" w:lineRule="auto"/>
              <w:ind w:left="27" w:right="27"/>
              <w:jc w:val="both"/>
              <w:rPr>
                <w:rFonts w:ascii="Arial" w:hAnsi="Arial" w:cs="Arial"/>
                <w:bCs/>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w:t>
            </w:r>
          </w:p>
          <w:p w:rsidR="00D105FA" w:rsidRDefault="00D105FA">
            <w:pPr>
              <w:autoSpaceDE w:val="0"/>
              <w:autoSpaceDN w:val="0"/>
              <w:adjustRightInd w:val="0"/>
              <w:spacing w:after="0" w:line="240" w:lineRule="auto"/>
              <w:ind w:right="27"/>
              <w:jc w:val="both"/>
              <w:rPr>
                <w:rFonts w:ascii="Arial" w:hAnsi="Arial" w:cs="Arial"/>
                <w:color w:val="000000"/>
                <w:sz w:val="24"/>
                <w:szCs w:val="24"/>
                <w:lang w:eastAsia="ru-RU"/>
              </w:rPr>
            </w:pPr>
          </w:p>
        </w:tc>
      </w:tr>
      <w:tr w:rsidR="00D105FA" w:rsidTr="00D105FA">
        <w:tc>
          <w:tcPr>
            <w:tcW w:w="1943"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Источники финансирования муниципальной программы, в том числе по годам:</w:t>
            </w:r>
            <w:r>
              <w:rPr>
                <w:rFonts w:ascii="Arial" w:hAnsi="Arial" w:cs="Arial"/>
                <w:color w:val="000000"/>
                <w:sz w:val="24"/>
                <w:szCs w:val="24"/>
                <w:lang w:eastAsia="ru-RU"/>
              </w:rPr>
              <w:t xml:space="preserve"> </w:t>
            </w:r>
          </w:p>
        </w:tc>
        <w:tc>
          <w:tcPr>
            <w:tcW w:w="8156" w:type="dxa"/>
            <w:gridSpan w:val="7"/>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outlineLvl w:val="0"/>
              <w:rPr>
                <w:rFonts w:ascii="Arial" w:hAnsi="Arial" w:cs="Arial"/>
                <w:sz w:val="24"/>
                <w:szCs w:val="24"/>
                <w:lang w:eastAsia="ru-RU"/>
              </w:rPr>
            </w:pPr>
            <w:r>
              <w:rPr>
                <w:rFonts w:ascii="Arial" w:hAnsi="Arial" w:cs="Arial"/>
                <w:b/>
                <w:sz w:val="24"/>
                <w:szCs w:val="24"/>
              </w:rPr>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D105FA" w:rsidTr="00D105FA">
        <w:tc>
          <w:tcPr>
            <w:tcW w:w="44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83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ind w:left="-107" w:right="-108"/>
              <w:outlineLvl w:val="0"/>
              <w:rPr>
                <w:rFonts w:ascii="Arial" w:hAnsi="Arial" w:cs="Arial"/>
                <w:sz w:val="24"/>
                <w:szCs w:val="24"/>
                <w:lang w:eastAsia="ru-RU"/>
              </w:rPr>
            </w:pPr>
            <w:r>
              <w:rPr>
                <w:rFonts w:ascii="Arial" w:hAnsi="Arial" w:cs="Arial"/>
                <w:color w:val="000000"/>
                <w:sz w:val="24"/>
                <w:szCs w:val="24"/>
              </w:rPr>
              <w:t>80 004,51</w:t>
            </w:r>
          </w:p>
        </w:tc>
        <w:tc>
          <w:tcPr>
            <w:tcW w:w="1211" w:type="dxa"/>
            <w:gridSpan w:val="2"/>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80 004,51</w:t>
            </w:r>
          </w:p>
        </w:tc>
        <w:tc>
          <w:tcPr>
            <w:tcW w:w="1346"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0,00</w:t>
            </w:r>
          </w:p>
        </w:tc>
        <w:tc>
          <w:tcPr>
            <w:tcW w:w="1172"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0,00</w:t>
            </w:r>
          </w:p>
        </w:tc>
        <w:tc>
          <w:tcPr>
            <w:tcW w:w="1172"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0,00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Московской области</w:t>
            </w:r>
          </w:p>
        </w:tc>
        <w:tc>
          <w:tcPr>
            <w:tcW w:w="1838"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 xml:space="preserve">    197 608,89</w:t>
            </w:r>
            <w:r>
              <w:rPr>
                <w:rFonts w:ascii="Arial" w:hAnsi="Arial" w:cs="Arial"/>
                <w:color w:val="000000"/>
                <w:sz w:val="24"/>
                <w:szCs w:val="24"/>
              </w:rPr>
              <w:tab/>
            </w:r>
          </w:p>
        </w:tc>
        <w:tc>
          <w:tcPr>
            <w:tcW w:w="1211" w:type="dxa"/>
            <w:gridSpan w:val="2"/>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112 370,94</w:t>
            </w:r>
          </w:p>
        </w:tc>
        <w:tc>
          <w:tcPr>
            <w:tcW w:w="1346"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76 004,36</w:t>
            </w:r>
          </w:p>
        </w:tc>
        <w:tc>
          <w:tcPr>
            <w:tcW w:w="1417"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9 233,59</w:t>
            </w:r>
          </w:p>
        </w:tc>
        <w:tc>
          <w:tcPr>
            <w:tcW w:w="1172"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0,00</w:t>
            </w:r>
          </w:p>
        </w:tc>
        <w:tc>
          <w:tcPr>
            <w:tcW w:w="1172" w:type="dxa"/>
            <w:tcBorders>
              <w:top w:val="single" w:sz="4" w:space="0" w:color="auto"/>
              <w:left w:val="single" w:sz="4" w:space="0" w:color="auto"/>
              <w:bottom w:val="single" w:sz="4" w:space="0" w:color="auto"/>
              <w:right w:val="single" w:sz="4" w:space="0" w:color="auto"/>
            </w:tcBorders>
            <w:hideMark/>
          </w:tcPr>
          <w:p w:rsidR="00D105FA" w:rsidRDefault="00D105FA">
            <w:pPr>
              <w:ind w:left="-107" w:right="-108"/>
              <w:jc w:val="center"/>
              <w:rPr>
                <w:rFonts w:ascii="Arial" w:hAnsi="Arial" w:cs="Arial"/>
                <w:sz w:val="24"/>
                <w:szCs w:val="24"/>
              </w:rPr>
            </w:pPr>
            <w:r>
              <w:rPr>
                <w:rFonts w:ascii="Arial" w:hAnsi="Arial" w:cs="Arial"/>
                <w:color w:val="000000"/>
                <w:sz w:val="24"/>
                <w:szCs w:val="24"/>
              </w:rPr>
              <w:t>0,00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 xml:space="preserve">   3 662 868,55</w:t>
            </w:r>
            <w:r>
              <w:rPr>
                <w:rFonts w:ascii="Arial" w:hAnsi="Arial" w:cs="Arial"/>
                <w:color w:val="000000"/>
                <w:sz w:val="24"/>
                <w:szCs w:val="24"/>
              </w:rPr>
              <w:tab/>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849 667,22</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716 472,51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702 342,24</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697 193,29</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697 193,29</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 xml:space="preserve">   3 940 481,95</w:t>
            </w:r>
            <w:r>
              <w:rPr>
                <w:rFonts w:ascii="Arial" w:hAnsi="Arial" w:cs="Arial"/>
                <w:color w:val="000000"/>
                <w:sz w:val="24"/>
                <w:szCs w:val="24"/>
              </w:rPr>
              <w:tab/>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1 042 042,67</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792 476,87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711 575,83</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jc w:val="center"/>
              <w:rPr>
                <w:rFonts w:ascii="Arial" w:hAnsi="Arial" w:cs="Arial"/>
                <w:color w:val="000000"/>
                <w:sz w:val="24"/>
                <w:szCs w:val="24"/>
              </w:rPr>
            </w:pPr>
            <w:r>
              <w:rPr>
                <w:rFonts w:ascii="Arial" w:hAnsi="Arial" w:cs="Arial"/>
                <w:color w:val="000000"/>
                <w:sz w:val="24"/>
                <w:szCs w:val="24"/>
              </w:rPr>
              <w:t>697 193,29</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ind w:left="-107" w:right="-108"/>
              <w:rPr>
                <w:rFonts w:ascii="Arial" w:hAnsi="Arial" w:cs="Arial"/>
                <w:color w:val="000000"/>
                <w:sz w:val="24"/>
                <w:szCs w:val="24"/>
              </w:rPr>
            </w:pPr>
            <w:r>
              <w:rPr>
                <w:rFonts w:ascii="Arial" w:hAnsi="Arial" w:cs="Arial"/>
                <w:color w:val="000000"/>
                <w:sz w:val="24"/>
                <w:szCs w:val="24"/>
              </w:rPr>
              <w:t>697 193,29</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проектов благоустройства общественных территорий</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Соответствие нормативу обеспеченност</w:t>
            </w:r>
            <w:r>
              <w:rPr>
                <w:rFonts w:ascii="Arial" w:hAnsi="Arial" w:cs="Arial"/>
                <w:color w:val="000000"/>
                <w:sz w:val="24"/>
                <w:szCs w:val="24"/>
                <w:lang w:eastAsia="ru-RU"/>
              </w:rPr>
              <w:lastRenderedPageBreak/>
              <w:t>и парками культуры и отдыха</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Увеличение числа посетителей парков культуры и отдыха</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 xml:space="preserve">68 </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bookmarkStart w:id="0" w:name="OLE_LINK76"/>
            <w:bookmarkStart w:id="1" w:name="OLE_LINK77"/>
            <w:r>
              <w:rPr>
                <w:rFonts w:ascii="Arial" w:hAnsi="Arial" w:cs="Arial"/>
                <w:color w:val="000000"/>
                <w:sz w:val="24"/>
                <w:szCs w:val="24"/>
                <w:lang w:eastAsia="ru-RU"/>
              </w:rPr>
              <w:t>Обеспеченность обустроенными дворовыми территориями/количество благоустроенных дворовых территорий</w:t>
            </w:r>
            <w:bookmarkEnd w:id="0"/>
            <w:bookmarkEnd w:id="1"/>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Процент/Единица</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10/68</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10/68</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10/68</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10/68</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bookmarkStart w:id="2" w:name="OLE_LINK78"/>
            <w:bookmarkStart w:id="3" w:name="OLE_LINK79"/>
            <w:r>
              <w:rPr>
                <w:rFonts w:ascii="Arial" w:hAnsi="Arial" w:cs="Arial"/>
                <w:color w:val="000000"/>
                <w:sz w:val="24"/>
                <w:szCs w:val="24"/>
                <w:lang w:eastAsia="ru-RU"/>
              </w:rPr>
              <w:t xml:space="preserve">Количество объектов архитектурно-художественного освещения, на которых реализованы мероприятия по устройству и капитальному </w:t>
            </w:r>
            <w:r>
              <w:rPr>
                <w:rFonts w:ascii="Arial" w:hAnsi="Arial" w:cs="Arial"/>
                <w:color w:val="000000"/>
                <w:sz w:val="24"/>
                <w:szCs w:val="24"/>
                <w:lang w:eastAsia="ru-RU"/>
              </w:rPr>
              <w:lastRenderedPageBreak/>
              <w:t>ремонту</w:t>
            </w:r>
            <w:bookmarkEnd w:id="2"/>
            <w:bookmarkEnd w:id="3"/>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bookmarkStart w:id="4" w:name="OLE_LINK80"/>
            <w:bookmarkStart w:id="5" w:name="OLE_LINK81"/>
            <w:r>
              <w:rPr>
                <w:rFonts w:ascii="Arial" w:hAnsi="Arial" w:cs="Arial"/>
                <w:color w:val="000000"/>
                <w:sz w:val="24"/>
                <w:szCs w:val="24"/>
                <w:lang w:eastAsia="ru-RU"/>
              </w:rPr>
              <w:lastRenderedPageBreak/>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4"/>
            <w:bookmarkEnd w:id="5"/>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«Светлый город» – доля освещённых улиц, проездов, набережных в границах населенных пунктов городских округов и </w:t>
            </w:r>
            <w:r>
              <w:rPr>
                <w:rFonts w:ascii="Arial" w:hAnsi="Arial" w:cs="Arial"/>
                <w:sz w:val="24"/>
                <w:szCs w:val="24"/>
                <w:lang w:eastAsia="ru-RU"/>
              </w:rPr>
              <w:lastRenderedPageBreak/>
              <w:t>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Проценты</w:t>
            </w:r>
          </w:p>
        </w:tc>
        <w:tc>
          <w:tcPr>
            <w:tcW w:w="1211" w:type="dxa"/>
            <w:gridSpan w:val="2"/>
            <w:tcBorders>
              <w:top w:val="single" w:sz="4" w:space="0" w:color="auto"/>
              <w:left w:val="single" w:sz="4" w:space="0" w:color="auto"/>
              <w:bottom w:val="single" w:sz="4" w:space="0" w:color="auto"/>
              <w:right w:val="single" w:sz="4" w:space="0" w:color="auto"/>
            </w:tcBorders>
            <w:vAlign w:val="center"/>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98,65</w:t>
            </w:r>
          </w:p>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p>
        </w:tc>
        <w:tc>
          <w:tcPr>
            <w:tcW w:w="1346" w:type="dxa"/>
            <w:tcBorders>
              <w:top w:val="single" w:sz="4" w:space="0" w:color="auto"/>
              <w:left w:val="single" w:sz="4" w:space="0" w:color="auto"/>
              <w:bottom w:val="single" w:sz="4" w:space="0" w:color="auto"/>
              <w:right w:val="single" w:sz="4" w:space="0" w:color="auto"/>
            </w:tcBorders>
            <w:vAlign w:val="center"/>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98,7</w:t>
            </w:r>
          </w:p>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shd w:val="clear" w:color="auto" w:fill="FFFFFF"/>
              </w:rPr>
              <w:lastRenderedPageBreak/>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r>
              <w:rPr>
                <w:rFonts w:ascii="Arial" w:hAnsi="Arial" w:cs="Arial"/>
                <w:color w:val="000000"/>
                <w:sz w:val="24"/>
                <w:szCs w:val="24"/>
                <w:lang w:eastAsia="ru-RU"/>
              </w:rPr>
              <w:t>*</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отремонтированных подъездов в МКД</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Количество аварийных и сухостойных деревьев подлежащих </w:t>
            </w:r>
            <w:r>
              <w:rPr>
                <w:rFonts w:ascii="Arial" w:hAnsi="Arial" w:cs="Arial"/>
                <w:color w:val="000000"/>
                <w:sz w:val="24"/>
                <w:szCs w:val="24"/>
                <w:lang w:eastAsia="ru-RU"/>
              </w:rPr>
              <w:lastRenderedPageBreak/>
              <w:t>вырубки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Новогодние ели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украшения (конструкции)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r>
              <w:rPr>
                <w:rFonts w:ascii="Arial" w:hAnsi="Arial" w:cs="Arial"/>
                <w:sz w:val="24"/>
                <w:szCs w:val="24"/>
              </w:rPr>
              <w:t>Закупка техники</w:t>
            </w:r>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2</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2</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2</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bookmarkStart w:id="6" w:name="OLE_LINK72"/>
            <w:bookmarkStart w:id="7" w:name="OLE_LINK73"/>
            <w:r>
              <w:rPr>
                <w:rFonts w:ascii="Arial" w:hAnsi="Arial" w:cs="Arial"/>
                <w:color w:val="000000"/>
                <w:sz w:val="24"/>
                <w:szCs w:val="24"/>
              </w:rPr>
              <w:t xml:space="preserve">Количество созданных и благоустроенных парков </w:t>
            </w:r>
            <w:r>
              <w:rPr>
                <w:rFonts w:ascii="Arial" w:hAnsi="Arial" w:cs="Arial"/>
                <w:color w:val="000000"/>
                <w:sz w:val="24"/>
                <w:szCs w:val="24"/>
              </w:rPr>
              <w:lastRenderedPageBreak/>
              <w:t>культуры и отдыха на территории Московской области</w:t>
            </w:r>
            <w:bookmarkEnd w:id="6"/>
            <w:bookmarkEnd w:id="7"/>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1</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0</w:t>
            </w:r>
          </w:p>
        </w:tc>
      </w:tr>
      <w:tr w:rsidR="00D105FA" w:rsidTr="00D105FA">
        <w:tc>
          <w:tcPr>
            <w:tcW w:w="1943"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outlineLvl w:val="0"/>
              <w:rPr>
                <w:rFonts w:ascii="Arial" w:hAnsi="Arial" w:cs="Arial"/>
                <w:sz w:val="24"/>
                <w:szCs w:val="24"/>
                <w:lang w:eastAsia="ru-RU"/>
              </w:rPr>
            </w:pPr>
            <w:bookmarkStart w:id="8" w:name="OLE_LINK74"/>
            <w:bookmarkStart w:id="9" w:name="OLE_LINK75"/>
            <w:r>
              <w:rPr>
                <w:rFonts w:ascii="Arial" w:hAnsi="Arial" w:cs="Arial"/>
                <w:color w:val="000000"/>
                <w:sz w:val="24"/>
                <w:szCs w:val="24"/>
              </w:rPr>
              <w:lastRenderedPageBreak/>
              <w:t>Количество установленных детских игровых площадок в парках культуры и отдыха</w:t>
            </w:r>
            <w:bookmarkEnd w:id="8"/>
            <w:bookmarkEnd w:id="9"/>
          </w:p>
        </w:tc>
        <w:tc>
          <w:tcPr>
            <w:tcW w:w="183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1</w:t>
            </w:r>
          </w:p>
        </w:tc>
        <w:tc>
          <w:tcPr>
            <w:tcW w:w="1211"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0</w:t>
            </w:r>
          </w:p>
        </w:tc>
        <w:tc>
          <w:tcPr>
            <w:tcW w:w="134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0</w:t>
            </w:r>
          </w:p>
        </w:tc>
        <w:tc>
          <w:tcPr>
            <w:tcW w:w="117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Fonts w:ascii="Arial" w:hAnsi="Arial" w:cs="Arial"/>
                <w:bCs/>
                <w:sz w:val="24"/>
                <w:szCs w:val="24"/>
              </w:rPr>
              <w:t>1</w:t>
            </w:r>
          </w:p>
        </w:tc>
      </w:tr>
    </w:tbl>
    <w:p w:rsidR="00D105FA" w:rsidRDefault="00D105FA" w:rsidP="00D105FA">
      <w:pPr>
        <w:spacing w:after="0" w:line="240" w:lineRule="auto"/>
        <w:outlineLvl w:val="0"/>
        <w:rPr>
          <w:rFonts w:ascii="Arial" w:hAnsi="Arial" w:cs="Arial"/>
          <w:sz w:val="24"/>
          <w:szCs w:val="24"/>
          <w:lang w:eastAsia="ru-RU"/>
        </w:rPr>
      </w:pPr>
    </w:p>
    <w:p w:rsidR="00D105FA" w:rsidRDefault="00D105FA" w:rsidP="00D105FA">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D105FA" w:rsidRDefault="00D105FA" w:rsidP="00D105FA">
      <w:pPr>
        <w:pStyle w:val="af7"/>
        <w:widowControl w:val="0"/>
        <w:autoSpaceDE w:val="0"/>
        <w:autoSpaceDN w:val="0"/>
        <w:adjustRightInd w:val="0"/>
        <w:ind w:left="927"/>
        <w:rPr>
          <w:rFonts w:ascii="Arial" w:hAnsi="Arial" w:cs="Arial"/>
          <w:b/>
        </w:rPr>
      </w:pPr>
    </w:p>
    <w:p w:rsidR="00D105FA" w:rsidRDefault="00D105FA" w:rsidP="00D105FA">
      <w:pPr>
        <w:pStyle w:val="af7"/>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D105FA" w:rsidRDefault="00D105FA" w:rsidP="00D105FA">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D105FA" w:rsidRDefault="00D105FA" w:rsidP="00D105FA">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D105FA" w:rsidRDefault="00D105FA" w:rsidP="00D105FA">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D105FA" w:rsidRDefault="00D105FA" w:rsidP="00D105FA">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Городской округ Люберцы уже сегодня начинает радовать горожан удачным </w:t>
      </w:r>
      <w:r>
        <w:rPr>
          <w:rFonts w:ascii="Arial" w:hAnsi="Arial" w:cs="Arial"/>
          <w:sz w:val="24"/>
          <w:szCs w:val="24"/>
          <w:lang w:eastAsia="ru-RU"/>
        </w:rPr>
        <w:lastRenderedPageBreak/>
        <w:t>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D105FA" w:rsidRDefault="00D105FA" w:rsidP="00D105FA">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D105FA" w:rsidRDefault="00D105FA" w:rsidP="00D105FA">
      <w:pPr>
        <w:pStyle w:val="af7"/>
        <w:widowControl w:val="0"/>
        <w:autoSpaceDE w:val="0"/>
        <w:autoSpaceDN w:val="0"/>
        <w:adjustRightInd w:val="0"/>
        <w:rPr>
          <w:rFonts w:ascii="Arial" w:hAnsi="Arial" w:cs="Arial"/>
          <w:b/>
          <w:color w:val="000000"/>
        </w:rPr>
      </w:pPr>
    </w:p>
    <w:p w:rsidR="00D105FA" w:rsidRDefault="00D105FA" w:rsidP="00D105FA">
      <w:pPr>
        <w:pStyle w:val="af7"/>
        <w:numPr>
          <w:ilvl w:val="0"/>
          <w:numId w:val="3"/>
        </w:numPr>
        <w:outlineLvl w:val="0"/>
        <w:rPr>
          <w:rFonts w:ascii="Arial" w:hAnsi="Arial" w:cs="Arial"/>
          <w:b/>
        </w:rPr>
      </w:pPr>
      <w:r>
        <w:rPr>
          <w:rFonts w:ascii="Arial" w:hAnsi="Arial" w:cs="Arial"/>
          <w:b/>
        </w:rPr>
        <w:t>Описание цели муниципальной программы.</w:t>
      </w:r>
    </w:p>
    <w:p w:rsidR="00D105FA" w:rsidRDefault="00D105FA" w:rsidP="00D105FA">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D105FA" w:rsidRDefault="00D105FA" w:rsidP="00D105FA">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D105FA" w:rsidRDefault="00D105FA" w:rsidP="00D105FA">
      <w:pPr>
        <w:pStyle w:val="af7"/>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D105FA" w:rsidRDefault="00D105FA" w:rsidP="00D105FA">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D105FA" w:rsidRDefault="00D105FA" w:rsidP="00D105FA">
      <w:pPr>
        <w:pStyle w:val="af7"/>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D105FA" w:rsidRDefault="00D105FA" w:rsidP="00D105FA">
      <w:pPr>
        <w:pStyle w:val="af7"/>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D105FA" w:rsidRDefault="00D105FA" w:rsidP="00D105FA">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D105FA" w:rsidRDefault="00D105FA" w:rsidP="00D105FA">
      <w:pPr>
        <w:spacing w:after="0" w:line="240" w:lineRule="auto"/>
        <w:ind w:firstLine="709"/>
        <w:jc w:val="both"/>
        <w:rPr>
          <w:rFonts w:ascii="Arial" w:hAnsi="Arial" w:cs="Arial"/>
          <w:sz w:val="24"/>
          <w:szCs w:val="24"/>
          <w:lang w:eastAsia="ru-RU"/>
        </w:rPr>
      </w:pPr>
    </w:p>
    <w:p w:rsidR="00D105FA" w:rsidRDefault="00D105FA" w:rsidP="00D105FA">
      <w:pPr>
        <w:pStyle w:val="af7"/>
        <w:numPr>
          <w:ilvl w:val="0"/>
          <w:numId w:val="3"/>
        </w:numPr>
        <w:rPr>
          <w:rFonts w:ascii="Arial" w:hAnsi="Arial" w:cs="Arial"/>
          <w:b/>
        </w:rPr>
      </w:pPr>
      <w:r>
        <w:rPr>
          <w:rFonts w:ascii="Arial" w:hAnsi="Arial" w:cs="Arial"/>
          <w:b/>
        </w:rPr>
        <w:t>Перечень подпрограмм и краткое их описание</w:t>
      </w:r>
    </w:p>
    <w:p w:rsidR="00D105FA" w:rsidRDefault="00D105FA" w:rsidP="00D105FA">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D105FA" w:rsidRDefault="00D105FA" w:rsidP="00D105FA">
      <w:pPr>
        <w:pStyle w:val="af7"/>
        <w:numPr>
          <w:ilvl w:val="0"/>
          <w:numId w:val="6"/>
        </w:numPr>
        <w:jc w:val="both"/>
        <w:rPr>
          <w:rFonts w:ascii="Arial" w:hAnsi="Arial" w:cs="Arial"/>
          <w:b/>
        </w:rPr>
      </w:pPr>
      <w:r>
        <w:rPr>
          <w:rFonts w:ascii="Arial" w:hAnsi="Arial" w:cs="Arial"/>
          <w:b/>
        </w:rPr>
        <w:t>«Комфортная городская среда».</w:t>
      </w:r>
    </w:p>
    <w:p w:rsidR="00D105FA" w:rsidRDefault="00D105FA" w:rsidP="00D105FA">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w:t>
      </w:r>
      <w:r>
        <w:rPr>
          <w:rFonts w:ascii="Arial" w:hAnsi="Arial" w:cs="Arial"/>
          <w:sz w:val="24"/>
          <w:szCs w:val="24"/>
        </w:rPr>
        <w:lastRenderedPageBreak/>
        <w:t>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D105FA" w:rsidRDefault="00D105FA" w:rsidP="00D105FA">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D105FA" w:rsidRDefault="00D105FA" w:rsidP="00D105FA">
      <w:pPr>
        <w:pStyle w:val="af7"/>
        <w:numPr>
          <w:ilvl w:val="0"/>
          <w:numId w:val="7"/>
        </w:numPr>
        <w:jc w:val="both"/>
        <w:rPr>
          <w:rFonts w:ascii="Arial" w:hAnsi="Arial" w:cs="Arial"/>
        </w:rPr>
      </w:pPr>
      <w:r>
        <w:rPr>
          <w:rFonts w:ascii="Arial" w:hAnsi="Arial" w:cs="Arial"/>
        </w:rPr>
        <w:t xml:space="preserve">детская игровая площадка;  </w:t>
      </w:r>
    </w:p>
    <w:p w:rsidR="00D105FA" w:rsidRDefault="00D105FA" w:rsidP="00D105FA">
      <w:pPr>
        <w:pStyle w:val="af7"/>
        <w:numPr>
          <w:ilvl w:val="0"/>
          <w:numId w:val="7"/>
        </w:numPr>
        <w:jc w:val="both"/>
        <w:rPr>
          <w:rFonts w:ascii="Arial" w:hAnsi="Arial" w:cs="Arial"/>
        </w:rPr>
      </w:pPr>
      <w:r>
        <w:rPr>
          <w:rFonts w:ascii="Arial" w:hAnsi="Arial" w:cs="Arial"/>
        </w:rPr>
        <w:t xml:space="preserve">парковка;  </w:t>
      </w:r>
    </w:p>
    <w:p w:rsidR="00D105FA" w:rsidRDefault="00D105FA" w:rsidP="00D105FA">
      <w:pPr>
        <w:pStyle w:val="af7"/>
        <w:numPr>
          <w:ilvl w:val="0"/>
          <w:numId w:val="7"/>
        </w:numPr>
        <w:jc w:val="both"/>
        <w:rPr>
          <w:rFonts w:ascii="Arial" w:hAnsi="Arial" w:cs="Arial"/>
        </w:rPr>
      </w:pPr>
      <w:r>
        <w:rPr>
          <w:rFonts w:ascii="Arial" w:hAnsi="Arial" w:cs="Arial"/>
        </w:rPr>
        <w:t xml:space="preserve">озеленение;  </w:t>
      </w:r>
    </w:p>
    <w:p w:rsidR="00D105FA" w:rsidRDefault="00D105FA" w:rsidP="00D105FA">
      <w:pPr>
        <w:pStyle w:val="af7"/>
        <w:numPr>
          <w:ilvl w:val="0"/>
          <w:numId w:val="7"/>
        </w:numPr>
        <w:jc w:val="both"/>
        <w:rPr>
          <w:rFonts w:ascii="Arial" w:hAnsi="Arial" w:cs="Arial"/>
        </w:rPr>
      </w:pPr>
      <w:r>
        <w:rPr>
          <w:rFonts w:ascii="Arial" w:hAnsi="Arial" w:cs="Arial"/>
        </w:rPr>
        <w:t xml:space="preserve">наружное освещение; </w:t>
      </w:r>
    </w:p>
    <w:p w:rsidR="00D105FA" w:rsidRDefault="00D105FA" w:rsidP="00D105FA">
      <w:pPr>
        <w:pStyle w:val="af7"/>
        <w:numPr>
          <w:ilvl w:val="0"/>
          <w:numId w:val="7"/>
        </w:numPr>
        <w:jc w:val="both"/>
        <w:rPr>
          <w:rFonts w:ascii="Arial" w:hAnsi="Arial" w:cs="Arial"/>
        </w:rPr>
      </w:pPr>
      <w:r>
        <w:rPr>
          <w:rFonts w:ascii="Arial" w:hAnsi="Arial" w:cs="Arial"/>
        </w:rPr>
        <w:t xml:space="preserve">информационный стенд; </w:t>
      </w:r>
    </w:p>
    <w:p w:rsidR="00D105FA" w:rsidRDefault="00D105FA" w:rsidP="00D105FA">
      <w:pPr>
        <w:pStyle w:val="af7"/>
        <w:numPr>
          <w:ilvl w:val="0"/>
          <w:numId w:val="7"/>
        </w:numPr>
        <w:jc w:val="both"/>
        <w:rPr>
          <w:rFonts w:ascii="Arial" w:hAnsi="Arial" w:cs="Arial"/>
        </w:rPr>
      </w:pPr>
      <w:r>
        <w:rPr>
          <w:rFonts w:ascii="Arial" w:hAnsi="Arial" w:cs="Arial"/>
        </w:rPr>
        <w:t xml:space="preserve">контейнерная площадка; </w:t>
      </w:r>
    </w:p>
    <w:p w:rsidR="00D105FA" w:rsidRDefault="00D105FA" w:rsidP="00D105FA">
      <w:pPr>
        <w:pStyle w:val="af7"/>
        <w:numPr>
          <w:ilvl w:val="0"/>
          <w:numId w:val="7"/>
        </w:numPr>
        <w:jc w:val="both"/>
        <w:rPr>
          <w:rFonts w:ascii="Arial" w:hAnsi="Arial" w:cs="Arial"/>
        </w:rPr>
      </w:pPr>
      <w:r>
        <w:rPr>
          <w:rFonts w:ascii="Arial" w:hAnsi="Arial" w:cs="Arial"/>
        </w:rPr>
        <w:t xml:space="preserve">лавочки (скамейки); </w:t>
      </w:r>
    </w:p>
    <w:p w:rsidR="00D105FA" w:rsidRDefault="00D105FA" w:rsidP="00D105FA">
      <w:pPr>
        <w:pStyle w:val="af7"/>
        <w:numPr>
          <w:ilvl w:val="0"/>
          <w:numId w:val="7"/>
        </w:numPr>
        <w:jc w:val="both"/>
        <w:rPr>
          <w:rFonts w:ascii="Arial" w:hAnsi="Arial" w:cs="Arial"/>
        </w:rPr>
      </w:pPr>
      <w:r>
        <w:rPr>
          <w:rFonts w:ascii="Arial" w:hAnsi="Arial" w:cs="Arial"/>
        </w:rPr>
        <w:t xml:space="preserve">урны. </w:t>
      </w:r>
    </w:p>
    <w:p w:rsidR="00D105FA" w:rsidRDefault="00D105FA" w:rsidP="00D105FA">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D105FA" w:rsidRDefault="00D105FA" w:rsidP="00D105FA">
      <w:pPr>
        <w:pStyle w:val="af7"/>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D105FA" w:rsidRDefault="00D105FA" w:rsidP="00D105FA">
      <w:pPr>
        <w:pStyle w:val="af7"/>
        <w:numPr>
          <w:ilvl w:val="0"/>
          <w:numId w:val="8"/>
        </w:numPr>
        <w:jc w:val="both"/>
        <w:rPr>
          <w:rFonts w:ascii="Arial" w:hAnsi="Arial" w:cs="Arial"/>
        </w:rPr>
      </w:pPr>
      <w:r>
        <w:rPr>
          <w:rFonts w:ascii="Arial" w:hAnsi="Arial" w:cs="Arial"/>
        </w:rPr>
        <w:t xml:space="preserve">площадки для отдыха; </w:t>
      </w:r>
    </w:p>
    <w:p w:rsidR="00D105FA" w:rsidRDefault="00D105FA" w:rsidP="00D105FA">
      <w:pPr>
        <w:pStyle w:val="af7"/>
        <w:numPr>
          <w:ilvl w:val="0"/>
          <w:numId w:val="8"/>
        </w:numPr>
        <w:jc w:val="both"/>
        <w:rPr>
          <w:rFonts w:ascii="Arial" w:hAnsi="Arial" w:cs="Arial"/>
        </w:rPr>
      </w:pPr>
      <w:r>
        <w:rPr>
          <w:rFonts w:ascii="Arial" w:hAnsi="Arial" w:cs="Arial"/>
        </w:rPr>
        <w:t xml:space="preserve">приспособления для сушки белья; </w:t>
      </w:r>
    </w:p>
    <w:p w:rsidR="00D105FA" w:rsidRDefault="00D105FA" w:rsidP="00D105FA">
      <w:pPr>
        <w:pStyle w:val="af7"/>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D105FA" w:rsidRDefault="00D105FA" w:rsidP="00D105FA">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D105FA" w:rsidRDefault="00D105FA" w:rsidP="00D105FA">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и на основании обращений граждан к Президенту Российской Федерации, Губернатору </w:t>
      </w:r>
      <w:r>
        <w:rPr>
          <w:rFonts w:ascii="Arial" w:hAnsi="Arial" w:cs="Arial"/>
          <w:sz w:val="24"/>
          <w:szCs w:val="24"/>
          <w:lang w:eastAsia="ru-RU"/>
        </w:rPr>
        <w:lastRenderedPageBreak/>
        <w:t>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D105FA" w:rsidRDefault="00D105FA" w:rsidP="00D105FA">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D105FA" w:rsidRDefault="00D105FA" w:rsidP="00D105FA">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D105FA" w:rsidRDefault="00D105FA" w:rsidP="00D105FA">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D105FA" w:rsidRDefault="00D105FA" w:rsidP="00D105FA">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D105FA" w:rsidRDefault="00D105FA" w:rsidP="00D105FA">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D105FA" w:rsidRDefault="00D105FA" w:rsidP="00D105FA">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D105FA" w:rsidRDefault="00D105FA" w:rsidP="00D105FA">
      <w:pPr>
        <w:pStyle w:val="af7"/>
        <w:numPr>
          <w:ilvl w:val="0"/>
          <w:numId w:val="9"/>
        </w:numPr>
        <w:jc w:val="both"/>
        <w:rPr>
          <w:rFonts w:ascii="Arial" w:hAnsi="Arial" w:cs="Arial"/>
          <w:b/>
          <w:lang w:val="en-US"/>
        </w:rPr>
      </w:pPr>
      <w:r>
        <w:rPr>
          <w:rFonts w:ascii="Arial" w:hAnsi="Arial" w:cs="Arial"/>
          <w:b/>
        </w:rPr>
        <w:t>«Благоустройство территорий».</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lastRenderedPageBreak/>
        <w:t>Перечень видов работ по благоустройству общественных территорий (пространств) включает:</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D105FA" w:rsidRDefault="00D105FA" w:rsidP="00D105FA">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D105FA" w:rsidRDefault="00D105FA" w:rsidP="00D105FA">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D105FA" w:rsidRDefault="00D105FA" w:rsidP="00D105FA">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D105FA" w:rsidRDefault="00D105FA" w:rsidP="00D105FA">
      <w:pPr>
        <w:pStyle w:val="ConsPlusNormal0"/>
        <w:ind w:firstLine="0"/>
        <w:jc w:val="both"/>
        <w:rPr>
          <w:sz w:val="24"/>
          <w:szCs w:val="24"/>
        </w:rPr>
      </w:pPr>
      <w:r>
        <w:rPr>
          <w:sz w:val="24"/>
          <w:szCs w:val="24"/>
        </w:rPr>
        <w:t xml:space="preserve">- инвентаризация уровня благоустройства индивидуальных жилых домов и земельных </w:t>
      </w:r>
      <w:r>
        <w:rPr>
          <w:sz w:val="24"/>
          <w:szCs w:val="24"/>
        </w:rPr>
        <w:lastRenderedPageBreak/>
        <w:t>участков, предоставленных для их размещения;</w:t>
      </w:r>
    </w:p>
    <w:p w:rsidR="00D105FA" w:rsidRDefault="00D105FA" w:rsidP="00D105FA">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D105FA" w:rsidRDefault="00D105FA" w:rsidP="00D105FA">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D105FA" w:rsidRDefault="00D105FA" w:rsidP="00D105FA">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D105FA" w:rsidRDefault="00D105FA" w:rsidP="00D105FA">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D105FA" w:rsidRDefault="00D105FA" w:rsidP="00D105FA">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D105FA" w:rsidRDefault="00D105FA" w:rsidP="00D105FA">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D105FA" w:rsidRDefault="00D105FA" w:rsidP="00D105FA">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D105FA" w:rsidRDefault="00D105FA" w:rsidP="00D105FA">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D105FA" w:rsidRDefault="00D105FA" w:rsidP="00D105FA">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D105FA" w:rsidRDefault="00D105FA" w:rsidP="00D105FA">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D105FA" w:rsidRDefault="00D105FA" w:rsidP="00D105FA">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D105FA" w:rsidRDefault="00D105FA" w:rsidP="00D105FA">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D105FA" w:rsidRDefault="00D105FA" w:rsidP="00D105FA">
      <w:pPr>
        <w:spacing w:after="0" w:line="240" w:lineRule="auto"/>
        <w:ind w:firstLine="567"/>
        <w:jc w:val="both"/>
        <w:rPr>
          <w:rFonts w:ascii="Arial" w:hAnsi="Arial" w:cs="Arial"/>
          <w:sz w:val="24"/>
          <w:szCs w:val="24"/>
        </w:rPr>
      </w:pPr>
    </w:p>
    <w:p w:rsidR="00D105FA" w:rsidRDefault="00D105FA" w:rsidP="00D105FA">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D105FA" w:rsidRDefault="00D105FA" w:rsidP="00D105FA">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w:t>
      </w:r>
      <w:r>
        <w:rPr>
          <w:rFonts w:ascii="Arial" w:hAnsi="Arial" w:cs="Arial"/>
          <w:sz w:val="24"/>
          <w:szCs w:val="24"/>
        </w:rPr>
        <w:lastRenderedPageBreak/>
        <w:t>"Экология",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D105FA" w:rsidRDefault="00D105FA" w:rsidP="00D105FA">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D105FA" w:rsidRDefault="00D105FA" w:rsidP="00D105FA">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D105FA" w:rsidRDefault="00D105FA" w:rsidP="00D105FA">
      <w:pPr>
        <w:spacing w:after="0" w:line="240" w:lineRule="auto"/>
        <w:rPr>
          <w:rFonts w:ascii="Arial" w:hAnsi="Arial" w:cs="Arial"/>
          <w:b/>
          <w:sz w:val="24"/>
          <w:szCs w:val="24"/>
          <w:lang w:eastAsia="ru-RU"/>
        </w:rPr>
      </w:pPr>
    </w:p>
    <w:p w:rsidR="00D105FA" w:rsidRDefault="00D105FA" w:rsidP="00D105FA">
      <w:pPr>
        <w:pStyle w:val="af7"/>
        <w:numPr>
          <w:ilvl w:val="0"/>
          <w:numId w:val="3"/>
        </w:numPr>
        <w:jc w:val="center"/>
        <w:outlineLvl w:val="0"/>
        <w:rPr>
          <w:rFonts w:ascii="Arial" w:hAnsi="Arial" w:cs="Arial"/>
          <w:b/>
        </w:rPr>
      </w:pPr>
      <w:r>
        <w:rPr>
          <w:rFonts w:ascii="Arial" w:hAnsi="Arial" w:cs="Arial"/>
          <w:b/>
        </w:rPr>
        <w:t>Обобщенная характеристика основных мероприятий.</w:t>
      </w:r>
    </w:p>
    <w:p w:rsidR="00D105FA" w:rsidRDefault="00D105FA" w:rsidP="00D105FA">
      <w:pPr>
        <w:pStyle w:val="af7"/>
        <w:numPr>
          <w:ilvl w:val="0"/>
          <w:numId w:val="9"/>
        </w:numPr>
        <w:jc w:val="both"/>
        <w:rPr>
          <w:rFonts w:ascii="Arial" w:hAnsi="Arial" w:cs="Arial"/>
          <w:b/>
        </w:rPr>
      </w:pPr>
      <w:r>
        <w:rPr>
          <w:rFonts w:ascii="Arial" w:hAnsi="Arial" w:cs="Arial"/>
          <w:b/>
        </w:rPr>
        <w:t>«Комфортная городская среда».</w:t>
      </w:r>
    </w:p>
    <w:p w:rsidR="00D105FA" w:rsidRDefault="00D105FA" w:rsidP="00D105FA">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D105FA" w:rsidRDefault="00D105FA" w:rsidP="00D105FA">
      <w:pPr>
        <w:pStyle w:val="af7"/>
        <w:numPr>
          <w:ilvl w:val="0"/>
          <w:numId w:val="9"/>
        </w:numPr>
        <w:jc w:val="both"/>
        <w:rPr>
          <w:rFonts w:ascii="Arial" w:hAnsi="Arial" w:cs="Arial"/>
          <w:b/>
        </w:rPr>
      </w:pPr>
      <w:r>
        <w:rPr>
          <w:rFonts w:ascii="Arial" w:hAnsi="Arial" w:cs="Arial"/>
          <w:b/>
        </w:rPr>
        <w:t>«Благоустройство территорий».</w:t>
      </w:r>
    </w:p>
    <w:p w:rsidR="00D105FA" w:rsidRDefault="00D105FA" w:rsidP="00D105FA">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D105FA" w:rsidRDefault="00D105FA" w:rsidP="00D105FA">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D105FA" w:rsidRDefault="00D105FA" w:rsidP="00D105FA">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D105FA" w:rsidRDefault="00D105FA" w:rsidP="00D105FA">
      <w:pPr>
        <w:spacing w:after="0" w:line="240" w:lineRule="auto"/>
        <w:outlineLvl w:val="0"/>
        <w:rPr>
          <w:rFonts w:ascii="Arial" w:hAnsi="Arial" w:cs="Arial"/>
          <w:b/>
          <w:sz w:val="24"/>
          <w:szCs w:val="24"/>
          <w:lang w:eastAsia="ru-RU"/>
        </w:rPr>
      </w:pPr>
    </w:p>
    <w:p w:rsidR="00D105FA" w:rsidRDefault="00D105FA" w:rsidP="00D105FA">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D105FA" w:rsidRDefault="00D105FA" w:rsidP="00D105FA">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D105FA" w:rsidRDefault="00D105FA" w:rsidP="00D105FA">
      <w:pPr>
        <w:spacing w:after="0" w:line="240" w:lineRule="auto"/>
        <w:ind w:firstLine="709"/>
        <w:jc w:val="both"/>
        <w:rPr>
          <w:rFonts w:ascii="Arial" w:hAnsi="Arial" w:cs="Arial"/>
          <w:bCs/>
          <w:sz w:val="24"/>
          <w:szCs w:val="24"/>
          <w:lang w:eastAsia="ru-RU"/>
        </w:rPr>
      </w:pPr>
    </w:p>
    <w:p w:rsidR="00D105FA" w:rsidRDefault="00D105FA" w:rsidP="00D105FA">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D105FA" w:rsidRDefault="00D105FA" w:rsidP="00D105FA">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D105FA" w:rsidRDefault="00D105FA" w:rsidP="00D105FA">
      <w:pPr>
        <w:spacing w:after="0" w:line="240" w:lineRule="auto"/>
        <w:ind w:firstLine="709"/>
        <w:outlineLvl w:val="0"/>
        <w:rPr>
          <w:rFonts w:ascii="Arial" w:hAnsi="Arial" w:cs="Arial"/>
          <w:b/>
          <w:color w:val="0E60B9"/>
          <w:sz w:val="24"/>
          <w:szCs w:val="24"/>
          <w:shd w:val="clear" w:color="auto" w:fill="FFFFFF"/>
        </w:rPr>
      </w:pPr>
    </w:p>
    <w:p w:rsidR="00D105FA" w:rsidRDefault="00D105FA" w:rsidP="00D105FA">
      <w:pPr>
        <w:pStyle w:val="af7"/>
        <w:numPr>
          <w:ilvl w:val="0"/>
          <w:numId w:val="10"/>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D105FA" w:rsidRDefault="00D105FA" w:rsidP="00D105FA">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lastRenderedPageBreak/>
        <w:t>(наименование, единица измерения, источник данных, порядок расчета)</w:t>
      </w:r>
    </w:p>
    <w:p w:rsidR="00D105FA" w:rsidRDefault="00D105FA" w:rsidP="00D105FA">
      <w:pPr>
        <w:spacing w:after="0" w:line="240" w:lineRule="auto"/>
        <w:jc w:val="both"/>
        <w:rPr>
          <w:rFonts w:ascii="Arial" w:hAnsi="Arial" w:cs="Arial"/>
          <w:color w:val="FFFFFF"/>
          <w:sz w:val="24"/>
          <w:szCs w:val="24"/>
          <w:lang w:eastAsia="ru-RU"/>
        </w:rPr>
      </w:pPr>
    </w:p>
    <w:p w:rsidR="00D105FA" w:rsidRDefault="00D105FA" w:rsidP="00D105FA">
      <w:pPr>
        <w:pStyle w:val="af7"/>
        <w:numPr>
          <w:ilvl w:val="0"/>
          <w:numId w:val="11"/>
        </w:numPr>
        <w:jc w:val="both"/>
        <w:rPr>
          <w:rFonts w:ascii="Arial" w:hAnsi="Arial" w:cs="Arial"/>
          <w:color w:val="000000"/>
        </w:rPr>
      </w:pPr>
      <w:bookmarkStart w:id="10" w:name="OLE_LINK86"/>
      <w:bookmarkStart w:id="11" w:name="OLE_LINK85"/>
      <w:bookmarkStart w:id="12" w:name="OLE_LINK84"/>
      <w:r>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D105FA" w:rsidRDefault="00D105FA" w:rsidP="00D105FA">
      <w:pPr>
        <w:spacing w:after="0" w:line="240" w:lineRule="auto"/>
        <w:jc w:val="both"/>
        <w:rPr>
          <w:rFonts w:ascii="Arial" w:hAnsi="Arial" w:cs="Arial"/>
          <w:sz w:val="24"/>
          <w:szCs w:val="24"/>
          <w:lang w:eastAsia="ru-RU"/>
        </w:rPr>
      </w:pPr>
      <w:bookmarkStart w:id="13" w:name="OLE_LINK14"/>
      <w:bookmarkStart w:id="14"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3"/>
    <w:bookmarkEnd w:id="14"/>
    <w:p w:rsidR="00D105FA" w:rsidRDefault="00D105FA" w:rsidP="00D105FA">
      <w:pPr>
        <w:spacing w:after="0" w:line="240" w:lineRule="auto"/>
        <w:jc w:val="both"/>
        <w:rPr>
          <w:rFonts w:ascii="Arial" w:hAnsi="Arial" w:cs="Arial"/>
          <w:color w:val="000000"/>
          <w:sz w:val="24"/>
          <w:szCs w:val="24"/>
          <w:lang w:eastAsia="ru-RU"/>
        </w:rPr>
      </w:pPr>
    </w:p>
    <w:p w:rsidR="00D105FA" w:rsidRDefault="00D105FA" w:rsidP="00D105FA">
      <w:pPr>
        <w:pStyle w:val="af7"/>
        <w:numPr>
          <w:ilvl w:val="0"/>
          <w:numId w:val="12"/>
        </w:numPr>
        <w:jc w:val="both"/>
        <w:rPr>
          <w:rFonts w:ascii="Arial" w:hAnsi="Arial" w:cs="Arial"/>
          <w:color w:val="000000"/>
        </w:rPr>
      </w:pPr>
      <w:r>
        <w:rPr>
          <w:rFonts w:ascii="Arial" w:hAnsi="Arial" w:cs="Arial"/>
          <w:color w:val="000000"/>
        </w:rPr>
        <w:t>«Количество разработанных  концепций  благоустройства общественных территорий».</w:t>
      </w:r>
    </w:p>
    <w:p w:rsidR="00D105FA" w:rsidRDefault="00D105FA" w:rsidP="00D105FA">
      <w:pPr>
        <w:spacing w:after="0" w:line="240" w:lineRule="auto"/>
        <w:jc w:val="both"/>
        <w:rPr>
          <w:rFonts w:ascii="Arial" w:hAnsi="Arial" w:cs="Arial"/>
          <w:sz w:val="24"/>
          <w:szCs w:val="24"/>
          <w:lang w:eastAsia="ru-RU"/>
        </w:rPr>
      </w:pPr>
      <w:bookmarkStart w:id="15" w:name="OLE_LINK16"/>
      <w:bookmarkStart w:id="16"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7" w:name="OLE_LINK12"/>
      <w:bookmarkStart w:id="18" w:name="OLE_LINK11"/>
      <w:r>
        <w:rPr>
          <w:rFonts w:ascii="Arial" w:hAnsi="Arial" w:cs="Arial"/>
          <w:sz w:val="24"/>
          <w:szCs w:val="24"/>
          <w:lang w:eastAsia="ru-RU"/>
        </w:rPr>
        <w:t>показатель  определяется  на основании планов по благоустройству.</w:t>
      </w:r>
      <w:bookmarkEnd w:id="17"/>
      <w:bookmarkEnd w:id="18"/>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5"/>
    <w:bookmarkEnd w:id="16"/>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2"/>
        </w:numPr>
        <w:jc w:val="both"/>
        <w:rPr>
          <w:rFonts w:ascii="Arial" w:hAnsi="Arial" w:cs="Arial"/>
          <w:color w:val="000000"/>
        </w:rPr>
      </w:pPr>
      <w:r>
        <w:rPr>
          <w:rFonts w:ascii="Arial" w:hAnsi="Arial" w:cs="Arial"/>
          <w:color w:val="000000"/>
        </w:rPr>
        <w:t xml:space="preserve">«Количество разработанных проектов благоустройства общественных территорий». </w:t>
      </w:r>
    </w:p>
    <w:p w:rsidR="00D105FA" w:rsidRDefault="00D105FA" w:rsidP="00D105FA">
      <w:pPr>
        <w:spacing w:after="0" w:line="240" w:lineRule="auto"/>
        <w:jc w:val="both"/>
        <w:rPr>
          <w:rFonts w:ascii="Arial" w:hAnsi="Arial" w:cs="Arial"/>
          <w:sz w:val="24"/>
          <w:szCs w:val="24"/>
          <w:lang w:eastAsia="ru-RU"/>
        </w:rPr>
      </w:pPr>
      <w:bookmarkStart w:id="19" w:name="OLE_LINK18"/>
      <w:bookmarkStart w:id="20"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на основании планов по благоустройству.</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9"/>
    <w:bookmarkEnd w:id="20"/>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2"/>
        </w:numPr>
        <w:jc w:val="both"/>
        <w:rPr>
          <w:rFonts w:ascii="Arial" w:hAnsi="Arial" w:cs="Arial"/>
          <w:color w:val="000000"/>
        </w:rPr>
      </w:pPr>
      <w:r>
        <w:rPr>
          <w:rFonts w:ascii="Arial" w:hAnsi="Arial" w:cs="Arial"/>
          <w:color w:val="000000"/>
        </w:rPr>
        <w:t>«Соответствие нормативу обеспеченности парками культуры и отдыха».</w:t>
      </w:r>
    </w:p>
    <w:p w:rsidR="00D105FA" w:rsidRDefault="00D105FA" w:rsidP="00D105FA">
      <w:pPr>
        <w:spacing w:after="0"/>
        <w:jc w:val="both"/>
        <w:rPr>
          <w:rFonts w:ascii="Arial" w:hAnsi="Arial" w:cs="Arial"/>
          <w:color w:val="000000"/>
          <w:sz w:val="24"/>
          <w:szCs w:val="24"/>
          <w:shd w:val="clear" w:color="auto" w:fill="FFFFFF"/>
        </w:rPr>
      </w:pPr>
      <w:bookmarkStart w:id="21" w:name="OLE_LINK20"/>
      <w:bookmarkStart w:id="22"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D105FA" w:rsidRDefault="00D105FA" w:rsidP="00D105FA">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D105FA" w:rsidRDefault="00D105FA" w:rsidP="00D105F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D105FA" w:rsidRDefault="00D105FA" w:rsidP="00D105F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D105FA" w:rsidRDefault="00D105FA" w:rsidP="00D105FA">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3" w:name="OLE_LINK10"/>
      <w:bookmarkStart w:id="24" w:name="OLE_LINK9"/>
      <w:r>
        <w:rPr>
          <w:rFonts w:ascii="Arial" w:hAnsi="Arial" w:cs="Arial"/>
          <w:color w:val="000000"/>
          <w:sz w:val="24"/>
          <w:szCs w:val="24"/>
          <w:shd w:val="clear" w:color="auto" w:fill="FFFFFF"/>
        </w:rPr>
        <w:t>,</w:t>
      </w:r>
      <w:bookmarkEnd w:id="23"/>
      <w:bookmarkEnd w:id="24"/>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1"/>
    <w:bookmarkEnd w:id="22"/>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D105FA" w:rsidRDefault="00D105FA" w:rsidP="00D105FA">
      <w:pPr>
        <w:spacing w:after="0"/>
        <w:jc w:val="both"/>
        <w:rPr>
          <w:rFonts w:ascii="Arial" w:hAnsi="Arial" w:cs="Arial"/>
          <w:color w:val="000000"/>
          <w:sz w:val="24"/>
          <w:szCs w:val="24"/>
          <w:shd w:val="clear" w:color="auto" w:fill="FFFFFF"/>
        </w:rPr>
      </w:pPr>
      <w:bookmarkStart w:id="25" w:name="OLE_LINK22"/>
      <w:bookmarkStart w:id="26"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D105FA" w:rsidRDefault="00D105FA" w:rsidP="00D105F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D105FA" w:rsidRDefault="00D105FA" w:rsidP="00D105FA">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D105FA" w:rsidRDefault="00D105FA" w:rsidP="00D105F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D105FA" w:rsidRDefault="00D105FA" w:rsidP="00D105FA">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5"/>
    <w:bookmarkEnd w:id="26"/>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2"/>
        </w:numPr>
        <w:jc w:val="both"/>
        <w:rPr>
          <w:rFonts w:ascii="Arial" w:hAnsi="Arial" w:cs="Arial"/>
        </w:rPr>
      </w:pPr>
      <w:r>
        <w:rPr>
          <w:rFonts w:ascii="Arial" w:hAnsi="Arial" w:cs="Arial"/>
        </w:rPr>
        <w:lastRenderedPageBreak/>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D105FA" w:rsidRDefault="00D105FA" w:rsidP="00D105FA">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D105FA" w:rsidRDefault="00D105FA" w:rsidP="00D105FA">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D105FA" w:rsidRDefault="00D105FA" w:rsidP="00D105FA">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2"/>
        </w:numPr>
        <w:jc w:val="both"/>
        <w:rPr>
          <w:rFonts w:ascii="Arial" w:hAnsi="Arial" w:cs="Arial"/>
          <w:color w:val="000000"/>
        </w:rPr>
      </w:pPr>
      <w:r>
        <w:rPr>
          <w:rFonts w:ascii="Arial" w:hAnsi="Arial" w:cs="Arial"/>
          <w:color w:val="000000"/>
        </w:rPr>
        <w:t>«Количество установленных детских игровых площадок».</w:t>
      </w:r>
    </w:p>
    <w:p w:rsidR="00D105FA" w:rsidRDefault="00D105FA" w:rsidP="00D105FA">
      <w:pPr>
        <w:spacing w:after="0" w:line="240" w:lineRule="auto"/>
        <w:jc w:val="both"/>
        <w:rPr>
          <w:rFonts w:ascii="Arial" w:hAnsi="Arial" w:cs="Arial"/>
          <w:sz w:val="24"/>
          <w:szCs w:val="24"/>
        </w:rPr>
      </w:pPr>
      <w:bookmarkStart w:id="27" w:name="OLE_LINK24"/>
      <w:bookmarkStart w:id="28"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D105FA" w:rsidRDefault="00D105FA" w:rsidP="00D105FA">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D105FA" w:rsidRDefault="00D105FA" w:rsidP="00D105FA">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D105FA" w:rsidRDefault="00D105FA" w:rsidP="00D105FA">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7"/>
    <w:bookmarkEnd w:id="28"/>
    <w:p w:rsidR="00D105FA" w:rsidRDefault="00D105FA" w:rsidP="00D105FA">
      <w:pPr>
        <w:spacing w:after="0" w:line="240" w:lineRule="auto"/>
        <w:rPr>
          <w:rFonts w:ascii="Arial" w:hAnsi="Arial" w:cs="Arial"/>
          <w:b/>
          <w:color w:val="FF0000"/>
          <w:sz w:val="24"/>
          <w:szCs w:val="24"/>
          <w:lang w:eastAsia="ru-RU"/>
        </w:rPr>
      </w:pPr>
    </w:p>
    <w:p w:rsidR="00D105FA" w:rsidRDefault="00D105FA" w:rsidP="00D105FA">
      <w:pPr>
        <w:pStyle w:val="af7"/>
        <w:numPr>
          <w:ilvl w:val="0"/>
          <w:numId w:val="12"/>
        </w:numPr>
        <w:jc w:val="both"/>
        <w:rPr>
          <w:rFonts w:ascii="Arial" w:hAnsi="Arial" w:cs="Arial"/>
          <w:color w:val="000000"/>
        </w:rPr>
      </w:pPr>
      <w:r>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D105FA" w:rsidRDefault="00D105FA" w:rsidP="00D105FA">
      <w:pPr>
        <w:spacing w:after="0" w:line="240" w:lineRule="auto"/>
        <w:jc w:val="both"/>
        <w:rPr>
          <w:rFonts w:ascii="Arial" w:hAnsi="Arial" w:cs="Arial"/>
          <w:sz w:val="24"/>
          <w:szCs w:val="24"/>
        </w:rPr>
      </w:pPr>
      <w:bookmarkStart w:id="29" w:name="OLE_LINK26"/>
      <w:bookmarkStart w:id="30" w:name="OLE_LINK25"/>
      <w:bookmarkStart w:id="31" w:name="OLE_LINK28"/>
      <w:bookmarkStart w:id="32"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D105FA" w:rsidRDefault="00D105FA" w:rsidP="00D105FA">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D105FA" w:rsidRDefault="00D105FA" w:rsidP="00D105FA">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D105FA" w:rsidRDefault="00D105FA" w:rsidP="00D105FA">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9"/>
      <w:bookmarkEnd w:id="30"/>
      <w:r>
        <w:rPr>
          <w:rFonts w:ascii="Arial" w:hAnsi="Arial" w:cs="Arial"/>
          <w:sz w:val="24"/>
          <w:szCs w:val="24"/>
          <w:lang w:eastAsia="ru-RU"/>
        </w:rPr>
        <w:t>полученных иными способами.</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D105FA" w:rsidRDefault="00D105FA" w:rsidP="00D105FA">
      <w:pPr>
        <w:spacing w:after="0" w:line="240" w:lineRule="auto"/>
        <w:rPr>
          <w:rFonts w:ascii="Arial" w:hAnsi="Arial" w:cs="Arial"/>
          <w:b/>
          <w:sz w:val="24"/>
          <w:szCs w:val="24"/>
          <w:lang w:eastAsia="ru-RU"/>
        </w:rPr>
      </w:pPr>
    </w:p>
    <w:p w:rsidR="00D105FA" w:rsidRDefault="00D105FA" w:rsidP="00D105FA">
      <w:pPr>
        <w:pStyle w:val="af7"/>
        <w:numPr>
          <w:ilvl w:val="0"/>
          <w:numId w:val="12"/>
        </w:numPr>
        <w:jc w:val="both"/>
        <w:rPr>
          <w:rFonts w:ascii="Arial" w:hAnsi="Arial" w:cs="Arial"/>
          <w:color w:val="000000"/>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D105FA" w:rsidRDefault="00D105FA" w:rsidP="00D105FA">
      <w:pPr>
        <w:jc w:val="both"/>
        <w:rPr>
          <w:rFonts w:ascii="Arial" w:hAnsi="Arial" w:cs="Arial"/>
          <w:color w:val="000000"/>
          <w:sz w:val="24"/>
          <w:szCs w:val="24"/>
        </w:rPr>
      </w:pPr>
      <w:bookmarkStart w:id="33" w:name="OLE_LINK36"/>
      <w:bookmarkStart w:id="34" w:name="OLE_LINK35"/>
      <w:r>
        <w:rPr>
          <w:rFonts w:ascii="Arial" w:hAnsi="Arial" w:cs="Arial"/>
          <w:color w:val="000000"/>
          <w:sz w:val="24"/>
          <w:szCs w:val="24"/>
          <w:u w:val="single"/>
          <w:lang w:eastAsia="ru-RU"/>
        </w:rPr>
        <w:t>Порядок расчета</w:t>
      </w:r>
      <w:r>
        <w:rPr>
          <w:rFonts w:ascii="Arial" w:hAnsi="Arial" w:cs="Arial"/>
          <w:color w:val="000000"/>
          <w:sz w:val="24"/>
          <w:szCs w:val="24"/>
          <w:lang w:eastAsia="ru-RU"/>
        </w:rPr>
        <w:t xml:space="preserve">: </w:t>
      </w:r>
    </w:p>
    <w:p w:rsidR="00D105FA" w:rsidRDefault="00D105FA" w:rsidP="00D105FA">
      <w:pPr>
        <w:spacing w:after="0" w:line="240" w:lineRule="auto"/>
        <w:rPr>
          <w:rFonts w:ascii="Arial" w:hAnsi="Arial" w:cs="Arial"/>
          <w:color w:val="000000"/>
          <w:sz w:val="24"/>
          <w:szCs w:val="24"/>
          <w:lang w:eastAsia="ru-RU"/>
        </w:rPr>
      </w:pPr>
      <w:bookmarkStart w:id="35" w:name="OLE_LINK34"/>
      <w:bookmarkStart w:id="36" w:name="OLE_LINK33"/>
      <w:r>
        <w:rPr>
          <w:rFonts w:ascii="Arial" w:hAnsi="Arial" w:cs="Arial"/>
          <w:color w:val="000000"/>
          <w:sz w:val="24"/>
          <w:szCs w:val="24"/>
          <w:shd w:val="clear" w:color="auto" w:fill="FFFFFF"/>
        </w:rPr>
        <w:lastRenderedPageBreak/>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35"/>
    <w:bookmarkEnd w:id="36"/>
    <w:p w:rsidR="00D105FA" w:rsidRDefault="00D105FA" w:rsidP="00D105FA">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3"/>
    <w:bookmarkEnd w:id="34"/>
    <w:p w:rsidR="00D105FA" w:rsidRDefault="00D105FA" w:rsidP="00D105FA">
      <w:pPr>
        <w:spacing w:after="0" w:line="240" w:lineRule="auto"/>
        <w:jc w:val="both"/>
        <w:rPr>
          <w:rFonts w:ascii="Arial" w:hAnsi="Arial" w:cs="Arial"/>
          <w:color w:val="000000"/>
          <w:sz w:val="24"/>
          <w:szCs w:val="24"/>
          <w:lang w:eastAsia="ru-RU"/>
        </w:rPr>
      </w:pPr>
    </w:p>
    <w:p w:rsidR="00D105FA" w:rsidRDefault="00D105FA" w:rsidP="00D105FA">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D105FA" w:rsidRDefault="00D105FA" w:rsidP="00D105FA">
      <w:pPr>
        <w:spacing w:after="0" w:line="240" w:lineRule="auto"/>
        <w:jc w:val="both"/>
        <w:rPr>
          <w:rFonts w:ascii="Arial" w:hAnsi="Arial" w:cs="Arial"/>
          <w:color w:val="000000"/>
          <w:sz w:val="24"/>
          <w:szCs w:val="24"/>
          <w:u w:val="single"/>
          <w:lang w:eastAsia="ru-RU"/>
        </w:rPr>
      </w:pPr>
      <w:bookmarkStart w:id="37" w:name="OLE_LINK32"/>
      <w:bookmarkStart w:id="38" w:name="OLE_LINK31"/>
      <w:r>
        <w:rPr>
          <w:rFonts w:ascii="Arial" w:hAnsi="Arial" w:cs="Arial"/>
          <w:color w:val="000000"/>
          <w:sz w:val="24"/>
          <w:szCs w:val="24"/>
          <w:u w:val="single"/>
          <w:lang w:eastAsia="ru-RU"/>
        </w:rPr>
        <w:t xml:space="preserve">Порядок расчета: </w:t>
      </w:r>
    </w:p>
    <w:p w:rsidR="00D105FA" w:rsidRDefault="00D105FA" w:rsidP="00D105FA">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D105FA" w:rsidRDefault="00D105FA" w:rsidP="00D105FA">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9" w:name="OLE_LINK30"/>
      <w:bookmarkStart w:id="40" w:name="OLE_LINK29"/>
      <w:r>
        <w:rPr>
          <w:rFonts w:ascii="Arial" w:hAnsi="Arial" w:cs="Arial"/>
          <w:sz w:val="24"/>
          <w:szCs w:val="24"/>
          <w:lang w:eastAsia="ru-RU"/>
        </w:rPr>
        <w:t>.</w:t>
      </w:r>
      <w:bookmarkEnd w:id="39"/>
      <w:bookmarkEnd w:id="40"/>
    </w:p>
    <w:bookmarkEnd w:id="37"/>
    <w:bookmarkEnd w:id="38"/>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2"/>
        </w:numPr>
        <w:jc w:val="both"/>
        <w:rPr>
          <w:rFonts w:ascii="Arial" w:hAnsi="Arial" w:cs="Arial"/>
          <w:color w:val="000000"/>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D105FA" w:rsidRDefault="00D105FA" w:rsidP="00D105FA">
      <w:pPr>
        <w:pStyle w:val="af7"/>
        <w:ind w:left="0" w:firstLine="360"/>
        <w:jc w:val="both"/>
        <w:rPr>
          <w:rFonts w:ascii="Arial" w:hAnsi="Arial" w:cs="Arial"/>
        </w:rPr>
      </w:pPr>
      <w:bookmarkStart w:id="41" w:name="OLE_LINK38"/>
      <w:bookmarkStart w:id="42" w:name="OLE_LINK37"/>
      <w:r>
        <w:rPr>
          <w:rFonts w:ascii="Arial" w:hAnsi="Arial" w:cs="Arial"/>
          <w:color w:val="000000"/>
        </w:rPr>
        <w:t>Процентное соотношение количества граждан,</w:t>
      </w:r>
      <w:r>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D105FA" w:rsidRDefault="00D105FA" w:rsidP="00D105FA">
      <w:pPr>
        <w:spacing w:after="0" w:line="240" w:lineRule="auto"/>
        <w:jc w:val="both"/>
        <w:rPr>
          <w:rFonts w:ascii="Arial" w:hAnsi="Arial" w:cs="Arial"/>
          <w:sz w:val="24"/>
          <w:szCs w:val="24"/>
        </w:rPr>
      </w:pPr>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Ni14/N14*100</w:t>
      </w:r>
    </w:p>
    <w:p w:rsidR="00D105FA" w:rsidRDefault="00D105FA" w:rsidP="00D105FA">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D105FA" w:rsidRDefault="00D105FA" w:rsidP="00D105FA">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D105FA" w:rsidRDefault="00D105FA" w:rsidP="00D105FA">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D105FA" w:rsidRDefault="00D105FA" w:rsidP="00D105FA">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D105FA" w:rsidRDefault="00D105FA" w:rsidP="00D105FA">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41"/>
    <w:bookmarkEnd w:id="42"/>
    <w:p w:rsidR="00D105FA" w:rsidRDefault="00D105FA" w:rsidP="00D105FA">
      <w:pPr>
        <w:spacing w:after="0" w:line="240" w:lineRule="auto"/>
        <w:jc w:val="both"/>
        <w:rPr>
          <w:rFonts w:ascii="Arial" w:hAnsi="Arial" w:cs="Arial"/>
          <w:sz w:val="24"/>
          <w:szCs w:val="24"/>
          <w:lang w:eastAsia="ru-RU"/>
        </w:rPr>
      </w:pPr>
    </w:p>
    <w:p w:rsidR="00D105FA" w:rsidRDefault="00D105FA" w:rsidP="00D105FA">
      <w:pPr>
        <w:spacing w:after="0" w:line="240" w:lineRule="auto"/>
        <w:jc w:val="both"/>
        <w:rPr>
          <w:rFonts w:ascii="Arial" w:hAnsi="Arial" w:cs="Arial"/>
          <w:color w:val="000000"/>
          <w:sz w:val="24"/>
          <w:szCs w:val="24"/>
          <w:shd w:val="clear" w:color="auto" w:fill="FFFFFF"/>
        </w:rPr>
      </w:pPr>
    </w:p>
    <w:p w:rsidR="00D105FA" w:rsidRDefault="00D105FA" w:rsidP="00D105FA">
      <w:pPr>
        <w:pStyle w:val="af7"/>
        <w:numPr>
          <w:ilvl w:val="0"/>
          <w:numId w:val="12"/>
        </w:numPr>
        <w:jc w:val="both"/>
        <w:rPr>
          <w:rFonts w:ascii="Arial" w:hAnsi="Arial" w:cs="Arial"/>
        </w:rPr>
      </w:pPr>
      <w:r>
        <w:rPr>
          <w:rFonts w:ascii="Arial" w:hAnsi="Arial" w:cs="Arial"/>
        </w:rPr>
        <w:t xml:space="preserve">«Светлый город – доля освещённых улиц, проездов, набережных в границах населенных пунктов городских округов и муниципальных районов (городских и </w:t>
      </w:r>
      <w:r>
        <w:rPr>
          <w:rFonts w:ascii="Arial" w:hAnsi="Arial" w:cs="Arial"/>
        </w:rPr>
        <w:lastRenderedPageBreak/>
        <w:t>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D105FA" w:rsidRDefault="00D105FA" w:rsidP="00D105FA">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D105FA" w:rsidRDefault="00D105FA" w:rsidP="00D105FA">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D105FA" w:rsidRDefault="00D105FA" w:rsidP="00D105FA">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D105FA" w:rsidRDefault="00D105FA" w:rsidP="00D105FA">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D105FA" w:rsidRDefault="00D105FA" w:rsidP="00D105FA">
      <w:pPr>
        <w:spacing w:after="0" w:line="240" w:lineRule="auto"/>
        <w:rPr>
          <w:rFonts w:ascii="Arial" w:hAnsi="Arial" w:cs="Arial"/>
          <w:b/>
          <w:sz w:val="24"/>
          <w:szCs w:val="24"/>
          <w:lang w:eastAsia="ru-RU"/>
        </w:rPr>
      </w:pPr>
    </w:p>
    <w:p w:rsidR="00D105FA" w:rsidRDefault="00D105FA" w:rsidP="00D105FA">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w:t>
      </w:r>
      <w:bookmarkStart w:id="43" w:name="OLE_LINK46"/>
      <w:bookmarkStart w:id="44"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3"/>
      <w:bookmarkEnd w:id="44"/>
      <w:r>
        <w:rPr>
          <w:rFonts w:ascii="Arial" w:hAnsi="Arial" w:cs="Arial"/>
          <w:color w:val="000000"/>
          <w:shd w:val="clear" w:color="auto" w:fill="FFFFFF"/>
        </w:rPr>
        <w:t>».</w:t>
      </w:r>
    </w:p>
    <w:p w:rsidR="00D105FA" w:rsidRDefault="00D105FA" w:rsidP="00D105FA">
      <w:pPr>
        <w:spacing w:after="0" w:line="240" w:lineRule="auto"/>
        <w:jc w:val="both"/>
        <w:rPr>
          <w:rFonts w:ascii="Arial" w:hAnsi="Arial" w:cs="Arial"/>
          <w:color w:val="000000"/>
          <w:sz w:val="24"/>
          <w:szCs w:val="24"/>
          <w:shd w:val="clear" w:color="auto" w:fill="FFFFFF"/>
        </w:rPr>
      </w:pPr>
      <w:bookmarkStart w:id="45" w:name="OLE_LINK40"/>
      <w:bookmarkStart w:id="46"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D105FA" w:rsidRDefault="00D105FA" w:rsidP="00D105FA">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5"/>
    <w:bookmarkEnd w:id="46"/>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2"/>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7" w:name="OLE_LINK42"/>
      <w:bookmarkStart w:id="48" w:name="OLE_LINK41"/>
      <w:r>
        <w:rPr>
          <w:rFonts w:ascii="Arial" w:hAnsi="Arial" w:cs="Arial"/>
          <w:sz w:val="24"/>
          <w:szCs w:val="24"/>
          <w:lang w:eastAsia="ru-RU"/>
        </w:rPr>
        <w:t>,</w:t>
      </w:r>
      <w:bookmarkEnd w:id="47"/>
      <w:bookmarkEnd w:id="48"/>
      <w:r>
        <w:rPr>
          <w:rFonts w:ascii="Arial" w:hAnsi="Arial" w:cs="Arial"/>
          <w:sz w:val="24"/>
          <w:szCs w:val="24"/>
          <w:lang w:eastAsia="ru-RU"/>
        </w:rPr>
        <w:t xml:space="preserve"> подлежащих уборке».</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D105FA" w:rsidRDefault="00D105FA" w:rsidP="00D105FA">
      <w:pPr>
        <w:spacing w:after="0" w:line="240" w:lineRule="auto"/>
        <w:jc w:val="both"/>
        <w:rPr>
          <w:rFonts w:ascii="Arial" w:hAnsi="Arial" w:cs="Arial"/>
          <w:sz w:val="24"/>
          <w:szCs w:val="24"/>
          <w:lang w:eastAsia="ru-RU"/>
        </w:rPr>
      </w:pP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D105FA" w:rsidRDefault="00D105FA" w:rsidP="00D105FA">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D105FA" w:rsidRDefault="00D105FA" w:rsidP="00D105FA">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D105FA" w:rsidRDefault="00D105FA" w:rsidP="00D105FA">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D105FA" w:rsidRDefault="00D105FA" w:rsidP="00D105FA">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D105FA" w:rsidRDefault="00D105FA" w:rsidP="00D105FA">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3"/>
        </w:numPr>
        <w:jc w:val="both"/>
        <w:rPr>
          <w:rFonts w:ascii="Arial" w:hAnsi="Arial" w:cs="Arial"/>
        </w:rPr>
      </w:pPr>
      <w:r>
        <w:rPr>
          <w:rFonts w:ascii="Arial" w:hAnsi="Arial" w:cs="Arial"/>
        </w:rPr>
        <w:t>«Новогодние ели».</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numPr>
          <w:ilvl w:val="0"/>
          <w:numId w:val="13"/>
        </w:numPr>
        <w:jc w:val="both"/>
        <w:rPr>
          <w:rFonts w:ascii="Arial" w:hAnsi="Arial" w:cs="Arial"/>
        </w:rPr>
      </w:pPr>
      <w:r>
        <w:rPr>
          <w:rFonts w:ascii="Arial" w:hAnsi="Arial" w:cs="Arial"/>
        </w:rPr>
        <w:t>«Новогодние украшения (конструкции)».</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lastRenderedPageBreak/>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D105FA" w:rsidRDefault="00D105FA" w:rsidP="00D105FA">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05FA" w:rsidRDefault="00D105FA" w:rsidP="00D105FA">
      <w:pPr>
        <w:spacing w:after="0" w:line="240" w:lineRule="auto"/>
        <w:rPr>
          <w:rFonts w:ascii="Arial" w:hAnsi="Arial" w:cs="Arial"/>
          <w:sz w:val="24"/>
          <w:szCs w:val="24"/>
          <w:lang w:eastAsia="ru-RU"/>
        </w:rPr>
      </w:pPr>
    </w:p>
    <w:p w:rsidR="00D105FA" w:rsidRDefault="00D105FA" w:rsidP="00D105FA">
      <w:pPr>
        <w:spacing w:after="0" w:line="240" w:lineRule="auto"/>
        <w:ind w:firstLine="708"/>
        <w:rPr>
          <w:rFonts w:ascii="Arial" w:hAnsi="Arial" w:cs="Arial"/>
          <w:sz w:val="24"/>
          <w:szCs w:val="24"/>
          <w:lang w:eastAsia="ru-RU"/>
        </w:rPr>
      </w:pPr>
    </w:p>
    <w:p w:rsidR="00D105FA" w:rsidRDefault="00D105FA" w:rsidP="00D105FA">
      <w:pPr>
        <w:pStyle w:val="af7"/>
        <w:numPr>
          <w:ilvl w:val="0"/>
          <w:numId w:val="13"/>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D105FA" w:rsidRDefault="00D105FA" w:rsidP="00D105FA">
      <w:pPr>
        <w:spacing w:after="0" w:line="240" w:lineRule="auto"/>
        <w:rPr>
          <w:rFonts w:ascii="Arial" w:hAnsi="Arial" w:cs="Arial"/>
          <w:sz w:val="24"/>
          <w:szCs w:val="24"/>
          <w:lang w:eastAsia="ru-RU"/>
        </w:rPr>
      </w:pPr>
    </w:p>
    <w:p w:rsidR="00D105FA" w:rsidRDefault="00D105FA" w:rsidP="00D105FA">
      <w:pPr>
        <w:spacing w:after="0" w:line="240" w:lineRule="auto"/>
        <w:ind w:firstLine="708"/>
        <w:rPr>
          <w:rFonts w:ascii="Arial" w:hAnsi="Arial" w:cs="Arial"/>
          <w:sz w:val="24"/>
          <w:szCs w:val="24"/>
          <w:lang w:eastAsia="ru-RU"/>
        </w:rPr>
      </w:pPr>
    </w:p>
    <w:p w:rsidR="00D105FA" w:rsidRDefault="00D105FA" w:rsidP="00D105FA">
      <w:pPr>
        <w:pStyle w:val="af7"/>
        <w:numPr>
          <w:ilvl w:val="0"/>
          <w:numId w:val="13"/>
        </w:numPr>
        <w:jc w:val="both"/>
        <w:rPr>
          <w:rFonts w:ascii="Arial" w:hAnsi="Arial" w:cs="Arial"/>
        </w:rPr>
      </w:pPr>
      <w:r>
        <w:rPr>
          <w:rFonts w:ascii="Arial" w:hAnsi="Arial" w:cs="Arial"/>
        </w:rPr>
        <w:t>«Количество высаженных деревьев и кустарников».</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05FA" w:rsidRDefault="00D105FA" w:rsidP="00D105FA">
      <w:pPr>
        <w:spacing w:after="0" w:line="240" w:lineRule="auto"/>
        <w:ind w:firstLine="708"/>
        <w:rPr>
          <w:rFonts w:ascii="Arial" w:hAnsi="Arial" w:cs="Arial"/>
          <w:sz w:val="24"/>
          <w:szCs w:val="24"/>
          <w:lang w:eastAsia="ru-RU"/>
        </w:rPr>
      </w:pPr>
    </w:p>
    <w:p w:rsidR="00D105FA" w:rsidRDefault="00D105FA" w:rsidP="00D105FA">
      <w:pPr>
        <w:pStyle w:val="af7"/>
        <w:numPr>
          <w:ilvl w:val="0"/>
          <w:numId w:val="13"/>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05FA" w:rsidRDefault="00D105FA" w:rsidP="00D105FA">
      <w:pPr>
        <w:spacing w:after="0" w:line="240" w:lineRule="auto"/>
        <w:ind w:firstLine="708"/>
        <w:rPr>
          <w:rFonts w:ascii="Arial" w:hAnsi="Arial" w:cs="Arial"/>
          <w:sz w:val="24"/>
          <w:szCs w:val="24"/>
          <w:lang w:eastAsia="ru-RU"/>
        </w:rPr>
      </w:pPr>
    </w:p>
    <w:p w:rsidR="00D105FA" w:rsidRDefault="00D105FA" w:rsidP="00D105FA">
      <w:pPr>
        <w:pStyle w:val="af7"/>
        <w:numPr>
          <w:ilvl w:val="0"/>
          <w:numId w:val="13"/>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D105FA" w:rsidRDefault="00D105FA" w:rsidP="00D105FA">
      <w:pPr>
        <w:spacing w:after="0" w:line="240" w:lineRule="auto"/>
        <w:ind w:firstLine="708"/>
        <w:rPr>
          <w:rFonts w:ascii="Arial" w:hAnsi="Arial" w:cs="Arial"/>
          <w:sz w:val="24"/>
          <w:szCs w:val="24"/>
          <w:lang w:eastAsia="ru-RU"/>
        </w:rPr>
      </w:pPr>
    </w:p>
    <w:p w:rsidR="00D105FA" w:rsidRDefault="00D105FA" w:rsidP="00D105FA">
      <w:pPr>
        <w:pStyle w:val="af7"/>
        <w:numPr>
          <w:ilvl w:val="0"/>
          <w:numId w:val="13"/>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D105FA" w:rsidRDefault="00D105FA" w:rsidP="00D105FA">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D105FA" w:rsidRDefault="00D105FA" w:rsidP="00D105FA">
      <w:pPr>
        <w:spacing w:after="0" w:line="240" w:lineRule="auto"/>
        <w:jc w:val="both"/>
        <w:rPr>
          <w:rFonts w:ascii="Arial" w:hAnsi="Arial" w:cs="Arial"/>
          <w:sz w:val="24"/>
          <w:szCs w:val="24"/>
          <w:lang w:eastAsia="ru-RU"/>
        </w:rPr>
      </w:pPr>
    </w:p>
    <w:p w:rsidR="00D105FA" w:rsidRDefault="00D105FA" w:rsidP="00D105FA">
      <w:pPr>
        <w:pStyle w:val="af7"/>
        <w:widowControl w:val="0"/>
        <w:numPr>
          <w:ilvl w:val="0"/>
          <w:numId w:val="13"/>
        </w:numPr>
        <w:autoSpaceDE w:val="0"/>
        <w:autoSpaceDN w:val="0"/>
        <w:adjustRightInd w:val="0"/>
        <w:jc w:val="both"/>
        <w:rPr>
          <w:rFonts w:ascii="Arial" w:hAnsi="Arial" w:cs="Arial"/>
        </w:rPr>
      </w:pPr>
      <w:r>
        <w:rPr>
          <w:rFonts w:ascii="Arial" w:hAnsi="Arial" w:cs="Arial"/>
        </w:rPr>
        <w:t>«Закупка техники».</w:t>
      </w:r>
    </w:p>
    <w:p w:rsidR="00D105FA" w:rsidRDefault="00D105FA" w:rsidP="00D105FA">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D105FA" w:rsidRDefault="00D105FA" w:rsidP="00D105FA">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05FA" w:rsidRDefault="00D105FA" w:rsidP="00D105FA">
      <w:pPr>
        <w:widowControl w:val="0"/>
        <w:autoSpaceDE w:val="0"/>
        <w:autoSpaceDN w:val="0"/>
        <w:adjustRightInd w:val="0"/>
        <w:spacing w:after="0" w:line="240" w:lineRule="auto"/>
        <w:ind w:firstLine="708"/>
        <w:jc w:val="both"/>
        <w:rPr>
          <w:rFonts w:ascii="Arial" w:hAnsi="Arial" w:cs="Arial"/>
          <w:sz w:val="24"/>
          <w:szCs w:val="24"/>
          <w:lang w:eastAsia="ru-RU"/>
        </w:rPr>
      </w:pPr>
    </w:p>
    <w:p w:rsidR="00D105FA" w:rsidRDefault="00D105FA" w:rsidP="00D105FA">
      <w:pPr>
        <w:pStyle w:val="af7"/>
        <w:numPr>
          <w:ilvl w:val="0"/>
          <w:numId w:val="13"/>
        </w:numPr>
        <w:rPr>
          <w:rFonts w:ascii="Arial" w:hAnsi="Arial" w:cs="Arial"/>
        </w:rPr>
      </w:pPr>
      <w:r>
        <w:rPr>
          <w:rFonts w:ascii="Arial" w:hAnsi="Arial" w:cs="Arial"/>
        </w:rPr>
        <w:t xml:space="preserve">«Количество отремонтированных подъездов МКД». </w:t>
      </w:r>
    </w:p>
    <w:p w:rsidR="00D105FA" w:rsidRDefault="00D105FA" w:rsidP="00D105FA">
      <w:pPr>
        <w:spacing w:after="0" w:line="240" w:lineRule="auto"/>
        <w:jc w:val="both"/>
        <w:rPr>
          <w:rFonts w:ascii="Arial" w:hAnsi="Arial" w:cs="Arial"/>
          <w:sz w:val="24"/>
          <w:szCs w:val="24"/>
          <w:lang w:eastAsia="ru-RU"/>
        </w:rPr>
      </w:pPr>
      <w:bookmarkStart w:id="49" w:name="OLE_LINK65"/>
      <w:bookmarkStart w:id="50"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D105FA" w:rsidRDefault="00D105FA" w:rsidP="00D105FA">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9"/>
    <w:bookmarkEnd w:id="50"/>
    <w:p w:rsidR="00D105FA" w:rsidRDefault="00D105FA" w:rsidP="00D105FA">
      <w:pPr>
        <w:spacing w:after="0" w:line="240" w:lineRule="auto"/>
        <w:contextualSpacing/>
        <w:outlineLvl w:val="0"/>
        <w:rPr>
          <w:rFonts w:ascii="Arial" w:hAnsi="Arial" w:cs="Arial"/>
          <w:b/>
          <w:sz w:val="24"/>
          <w:szCs w:val="24"/>
          <w:lang w:eastAsia="ru-RU"/>
        </w:rPr>
      </w:pPr>
    </w:p>
    <w:p w:rsidR="00D105FA" w:rsidRDefault="00D105FA" w:rsidP="00D105FA">
      <w:pPr>
        <w:spacing w:after="0" w:line="240" w:lineRule="auto"/>
        <w:ind w:firstLine="709"/>
        <w:jc w:val="both"/>
        <w:rPr>
          <w:rFonts w:ascii="Arial" w:hAnsi="Arial" w:cs="Arial"/>
          <w:sz w:val="24"/>
          <w:szCs w:val="24"/>
          <w:lang w:eastAsia="ru-RU"/>
        </w:rPr>
      </w:pPr>
    </w:p>
    <w:p w:rsidR="00D105FA" w:rsidRDefault="00D105FA" w:rsidP="00D105FA">
      <w:pPr>
        <w:numPr>
          <w:ilvl w:val="0"/>
          <w:numId w:val="13"/>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51" w:name="OLE_LINK67"/>
      <w:bookmarkStart w:id="52"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51"/>
      <w:bookmarkEnd w:id="52"/>
      <w:r>
        <w:rPr>
          <w:rFonts w:ascii="Arial" w:hAnsi="Arial" w:cs="Arial"/>
          <w:sz w:val="24"/>
          <w:szCs w:val="24"/>
          <w:lang w:eastAsia="ru-RU"/>
        </w:rPr>
        <w:t>»</w:t>
      </w:r>
      <w:proofErr w:type="gramEnd"/>
    </w:p>
    <w:p w:rsidR="00D105FA" w:rsidRDefault="00D105FA" w:rsidP="00D105FA">
      <w:pPr>
        <w:spacing w:after="0" w:line="240" w:lineRule="auto"/>
        <w:jc w:val="both"/>
        <w:rPr>
          <w:rFonts w:ascii="Arial" w:hAnsi="Arial" w:cs="Arial"/>
          <w:sz w:val="24"/>
          <w:szCs w:val="24"/>
          <w:u w:val="single"/>
          <w:lang w:eastAsia="ru-RU"/>
        </w:rPr>
      </w:pPr>
      <w:bookmarkStart w:id="53" w:name="OLE_LINK69"/>
      <w:bookmarkStart w:id="54"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3"/>
    <w:bookmarkEnd w:id="54"/>
    <w:p w:rsidR="00D105FA" w:rsidRDefault="00D105FA" w:rsidP="00D105FA">
      <w:pPr>
        <w:spacing w:after="0" w:line="240" w:lineRule="auto"/>
        <w:jc w:val="both"/>
        <w:rPr>
          <w:rFonts w:ascii="Arial" w:hAnsi="Arial" w:cs="Arial"/>
          <w:sz w:val="24"/>
          <w:szCs w:val="24"/>
          <w:lang w:eastAsia="ru-RU"/>
        </w:rPr>
      </w:pPr>
    </w:p>
    <w:p w:rsidR="00D105FA" w:rsidRDefault="00D105FA" w:rsidP="00D105FA">
      <w:pPr>
        <w:spacing w:after="0" w:line="240" w:lineRule="auto"/>
        <w:jc w:val="both"/>
        <w:rPr>
          <w:rFonts w:ascii="Arial" w:hAnsi="Arial" w:cs="Arial"/>
          <w:sz w:val="24"/>
          <w:szCs w:val="24"/>
          <w:lang w:eastAsia="ru-RU"/>
        </w:rPr>
      </w:pPr>
    </w:p>
    <w:p w:rsidR="00D105FA" w:rsidRDefault="00D105FA" w:rsidP="00D105FA">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D105FA" w:rsidRDefault="00D105FA" w:rsidP="00D105FA">
      <w:pPr>
        <w:spacing w:after="0" w:line="240" w:lineRule="auto"/>
        <w:jc w:val="both"/>
        <w:rPr>
          <w:rFonts w:ascii="Arial" w:hAnsi="Arial" w:cs="Arial"/>
          <w:color w:val="000000"/>
          <w:sz w:val="24"/>
          <w:szCs w:val="24"/>
          <w:lang w:eastAsia="ru-RU"/>
        </w:rPr>
      </w:pPr>
      <w:bookmarkStart w:id="55" w:name="OLE_LINK48"/>
      <w:bookmarkStart w:id="56"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D105FA" w:rsidRDefault="00D105FA" w:rsidP="00D105FA">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D105FA" w:rsidRDefault="00D105FA" w:rsidP="00D105FA">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5"/>
    <w:bookmarkEnd w:id="56"/>
    <w:p w:rsidR="00D105FA" w:rsidRDefault="00D105FA" w:rsidP="00D105FA">
      <w:pPr>
        <w:spacing w:after="0" w:line="240" w:lineRule="auto"/>
        <w:jc w:val="both"/>
        <w:rPr>
          <w:rFonts w:ascii="Arial" w:hAnsi="Arial" w:cs="Arial"/>
          <w:color w:val="000000"/>
          <w:sz w:val="24"/>
          <w:szCs w:val="24"/>
          <w:lang w:eastAsia="ru-RU"/>
        </w:rPr>
      </w:pPr>
    </w:p>
    <w:p w:rsidR="00D105FA" w:rsidRDefault="00D105FA" w:rsidP="00D105FA">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D105FA" w:rsidRDefault="00D105FA" w:rsidP="00D105FA">
      <w:pPr>
        <w:spacing w:after="0" w:line="240" w:lineRule="auto"/>
        <w:rPr>
          <w:rFonts w:ascii="Arial" w:hAnsi="Arial" w:cs="Arial"/>
          <w:sz w:val="24"/>
          <w:szCs w:val="24"/>
          <w:lang w:eastAsia="ru-RU"/>
        </w:rPr>
      </w:pPr>
      <w:bookmarkStart w:id="57" w:name="OLE_LINK50"/>
      <w:bookmarkStart w:id="58"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D105FA" w:rsidRDefault="00D105FA" w:rsidP="00D105FA">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10"/>
    <w:bookmarkEnd w:id="11"/>
    <w:bookmarkEnd w:id="12"/>
    <w:bookmarkEnd w:id="57"/>
    <w:bookmarkEnd w:id="58"/>
    <w:p w:rsidR="00D105FA" w:rsidRDefault="00D105FA" w:rsidP="00D105FA">
      <w:pPr>
        <w:spacing w:after="0" w:line="240" w:lineRule="auto"/>
        <w:rPr>
          <w:rFonts w:ascii="Arial" w:hAnsi="Arial" w:cs="Arial"/>
          <w:color w:val="FFFFFF"/>
          <w:sz w:val="24"/>
          <w:szCs w:val="24"/>
          <w:lang w:eastAsia="ru-RU"/>
        </w:rPr>
        <w:sectPr w:rsidR="00D105FA">
          <w:pgSz w:w="11906" w:h="16838"/>
          <w:pgMar w:top="1134" w:right="567" w:bottom="1134" w:left="1134" w:header="567" w:footer="567" w:gutter="0"/>
          <w:cols w:space="720"/>
        </w:sect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850"/>
        <w:gridCol w:w="1840"/>
        <w:gridCol w:w="1559"/>
        <w:gridCol w:w="4250"/>
        <w:gridCol w:w="1137"/>
        <w:gridCol w:w="1273"/>
        <w:gridCol w:w="995"/>
        <w:gridCol w:w="993"/>
        <w:gridCol w:w="992"/>
        <w:gridCol w:w="1276"/>
      </w:tblGrid>
      <w:tr w:rsidR="00D105FA" w:rsidTr="00D105FA">
        <w:trPr>
          <w:gridAfter w:val="9"/>
          <w:wAfter w:w="14317" w:type="dxa"/>
          <w:cantSplit/>
          <w:trHeight w:val="197"/>
        </w:trPr>
        <w:tc>
          <w:tcPr>
            <w:tcW w:w="851" w:type="dxa"/>
            <w:tcBorders>
              <w:top w:val="nil"/>
              <w:left w:val="nil"/>
              <w:bottom w:val="single" w:sz="8" w:space="0" w:color="000000"/>
              <w:right w:val="nil"/>
            </w:tcBorders>
            <w:shd w:val="clear" w:color="auto" w:fill="FFFFFF"/>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p>
        </w:tc>
      </w:tr>
      <w:tr w:rsidR="00D105FA" w:rsidTr="00D105FA">
        <w:trPr>
          <w:cantSplit/>
          <w:trHeight w:val="437"/>
        </w:trPr>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476" w:type="dxa"/>
            <w:gridSpan w:val="8"/>
            <w:tcBorders>
              <w:top w:val="single" w:sz="4" w:space="0" w:color="auto"/>
              <w:left w:val="nil"/>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105FA" w:rsidTr="00D105FA">
        <w:trPr>
          <w:cantSplit/>
          <w:trHeight w:val="356"/>
        </w:trPr>
        <w:tc>
          <w:tcPr>
            <w:tcW w:w="269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4251"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6666" w:type="dxa"/>
            <w:gridSpan w:val="6"/>
            <w:tcBorders>
              <w:top w:val="single" w:sz="8" w:space="0" w:color="000000"/>
              <w:left w:val="single" w:sz="4" w:space="0" w:color="auto"/>
              <w:bottom w:val="nil"/>
              <w:right w:val="single" w:sz="4" w:space="0" w:color="auto"/>
            </w:tcBorders>
            <w:shd w:val="clear" w:color="auto" w:fill="FFFFFF"/>
            <w:hideMark/>
          </w:tcPr>
          <w:p w:rsidR="00D105FA" w:rsidRDefault="00D105FA">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D105FA" w:rsidTr="00D105FA">
        <w:trPr>
          <w:cantSplit/>
          <w:trHeight w:hRule="exact" w:val="108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4551" w:type="dxa"/>
            <w:vMerge/>
            <w:tcBorders>
              <w:top w:val="single" w:sz="8" w:space="0" w:color="000000"/>
              <w:left w:val="single" w:sz="8" w:space="0" w:color="000000"/>
              <w:bottom w:val="single" w:sz="8"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7"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273"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D105FA" w:rsidTr="00D105FA">
        <w:trPr>
          <w:cantSplit/>
          <w:trHeight w:hRule="exact" w:val="111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1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522 907,49</w:t>
            </w:r>
          </w:p>
        </w:tc>
        <w:tc>
          <w:tcPr>
            <w:tcW w:w="1273"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244 382,54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230 000,00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1 546 880,75</w:t>
            </w:r>
          </w:p>
        </w:tc>
      </w:tr>
      <w:tr w:rsidR="00D105FA" w:rsidTr="00D105FA">
        <w:trPr>
          <w:cantSplit/>
          <w:trHeight w:hRule="exact" w:val="102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bookmarkStart w:id="59"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88 040,15</w:t>
            </w:r>
          </w:p>
        </w:tc>
        <w:tc>
          <w:tcPr>
            <w:tcW w:w="1273"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74 101,48</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9 233,59</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171 375,22</w:t>
            </w:r>
          </w:p>
        </w:tc>
      </w:tr>
      <w:tr w:rsidR="00D105FA" w:rsidTr="00D105FA">
        <w:trPr>
          <w:cantSplit/>
          <w:trHeight w:hRule="exact" w:val="1211"/>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354 862,83</w:t>
            </w:r>
          </w:p>
        </w:tc>
        <w:tc>
          <w:tcPr>
            <w:tcW w:w="12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235 148,95</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230 000,00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1 295 501,02</w:t>
            </w:r>
          </w:p>
        </w:tc>
      </w:tr>
      <w:bookmarkEnd w:id="59"/>
      <w:tr w:rsidR="00D105FA" w:rsidTr="00D105FA">
        <w:trPr>
          <w:cantSplit/>
          <w:trHeight w:hRule="exact" w:val="1373"/>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2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D105FA" w:rsidRDefault="00D105FA" w:rsidP="00D105FA">
      <w:pPr>
        <w:widowControl w:val="0"/>
        <w:autoSpaceDE w:val="0"/>
        <w:autoSpaceDN w:val="0"/>
        <w:adjustRightInd w:val="0"/>
        <w:spacing w:after="0" w:line="240" w:lineRule="auto"/>
        <w:jc w:val="center"/>
        <w:rPr>
          <w:rFonts w:ascii="Arial" w:hAnsi="Arial" w:cs="Arial"/>
          <w:b/>
          <w:color w:val="FF0000"/>
          <w:sz w:val="24"/>
          <w:szCs w:val="24"/>
          <w:lang w:eastAsia="ru-RU"/>
        </w:rPr>
      </w:pPr>
    </w:p>
    <w:p w:rsidR="00D105FA" w:rsidRDefault="00D105FA" w:rsidP="00D105FA">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D105FA" w:rsidRDefault="00D105FA" w:rsidP="00D105FA">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D105FA" w:rsidRDefault="00D105FA" w:rsidP="00D105FA">
      <w:pPr>
        <w:spacing w:after="0" w:line="240" w:lineRule="auto"/>
        <w:ind w:firstLine="567"/>
        <w:jc w:val="both"/>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p>
    <w:tbl>
      <w:tblPr>
        <w:tblW w:w="15165" w:type="dxa"/>
        <w:tblInd w:w="108" w:type="dxa"/>
        <w:tblLayout w:type="fixed"/>
        <w:tblLook w:val="04A0" w:firstRow="1" w:lastRow="0" w:firstColumn="1" w:lastColumn="0" w:noHBand="0" w:noVBand="1"/>
      </w:tblPr>
      <w:tblGrid>
        <w:gridCol w:w="708"/>
        <w:gridCol w:w="991"/>
        <w:gridCol w:w="1417"/>
        <w:gridCol w:w="1134"/>
        <w:gridCol w:w="1134"/>
        <w:gridCol w:w="1276"/>
        <w:gridCol w:w="1134"/>
        <w:gridCol w:w="1134"/>
        <w:gridCol w:w="1134"/>
        <w:gridCol w:w="1134"/>
        <w:gridCol w:w="1134"/>
        <w:gridCol w:w="1559"/>
        <w:gridCol w:w="1276"/>
      </w:tblGrid>
      <w:tr w:rsidR="00D105FA" w:rsidTr="00D105FA">
        <w:trPr>
          <w:trHeight w:val="375"/>
        </w:trPr>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ind w:left="-93"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auto"/>
            </w:tcBorders>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 xml:space="preserve">Объем финансирования мероприятия в году предшествующему году начала реализации муниципальной программы (тыс. </w:t>
            </w:r>
            <w:r>
              <w:rPr>
                <w:rFonts w:ascii="Arial" w:hAnsi="Arial" w:cs="Arial"/>
                <w:color w:val="000000"/>
                <w:sz w:val="24"/>
                <w:szCs w:val="24"/>
                <w:lang w:eastAsia="ru-RU"/>
              </w:rPr>
              <w:lastRenderedPageBreak/>
              <w:t>руб.)</w:t>
            </w:r>
          </w:p>
        </w:tc>
        <w:tc>
          <w:tcPr>
            <w:tcW w:w="1276" w:type="dxa"/>
            <w:vMerge w:val="restart"/>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lastRenderedPageBreak/>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5670" w:type="dxa"/>
            <w:gridSpan w:val="5"/>
            <w:tcBorders>
              <w:top w:val="single" w:sz="4" w:space="0" w:color="000000"/>
              <w:left w:val="nil"/>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559" w:type="dxa"/>
            <w:vMerge w:val="restart"/>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D105FA" w:rsidTr="00D105FA">
        <w:trPr>
          <w:trHeight w:val="1617"/>
        </w:trPr>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34" w:type="dxa"/>
            <w:tcBorders>
              <w:top w:val="nil"/>
              <w:left w:val="nil"/>
              <w:bottom w:val="single" w:sz="4" w:space="0" w:color="000000"/>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835" w:type="dxa"/>
            <w:vMerge/>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274"/>
        </w:trPr>
        <w:tc>
          <w:tcPr>
            <w:tcW w:w="709" w:type="dxa"/>
            <w:tcBorders>
              <w:top w:val="nil"/>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w:t>
            </w:r>
          </w:p>
        </w:tc>
        <w:tc>
          <w:tcPr>
            <w:tcW w:w="992"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34"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34" w:type="dxa"/>
            <w:tcBorders>
              <w:top w:val="nil"/>
              <w:left w:val="nil"/>
              <w:bottom w:val="single" w:sz="4" w:space="0" w:color="auto"/>
              <w:right w:val="single" w:sz="4" w:space="0" w:color="auto"/>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134"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34"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34"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559" w:type="dxa"/>
            <w:tcBorders>
              <w:top w:val="nil"/>
              <w:left w:val="single" w:sz="4" w:space="0" w:color="auto"/>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276"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D105FA" w:rsidTr="00D105FA">
        <w:trPr>
          <w:trHeight w:val="587"/>
        </w:trPr>
        <w:tc>
          <w:tcPr>
            <w:tcW w:w="709"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vMerge w:val="restart"/>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 Основное мероприятие 01 «Благоустройство общественных территорий муниципальных образований Московской области»</w:t>
            </w:r>
          </w:p>
        </w:tc>
        <w:tc>
          <w:tcPr>
            <w:tcW w:w="1418"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nil"/>
              <w:left w:val="nil"/>
              <w:bottom w:val="single" w:sz="4" w:space="0" w:color="auto"/>
              <w:right w:val="single" w:sz="4" w:space="0" w:color="000000"/>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w:t>
            </w:r>
            <w:r>
              <w:rPr>
                <w:rFonts w:ascii="Arial" w:hAnsi="Arial" w:cs="Arial"/>
                <w:color w:val="000000"/>
                <w:sz w:val="24"/>
                <w:szCs w:val="24"/>
                <w:lang w:val="en-US" w:eastAsia="ru-RU"/>
              </w:rPr>
              <w:t>20</w:t>
            </w:r>
            <w:r>
              <w:rPr>
                <w:rFonts w:ascii="Arial" w:hAnsi="Arial" w:cs="Arial"/>
                <w:color w:val="000000"/>
                <w:sz w:val="24"/>
                <w:szCs w:val="24"/>
                <w:lang w:eastAsia="ru-RU"/>
              </w:rPr>
              <w:t xml:space="preserve"> - 31.12.202</w:t>
            </w:r>
            <w:r>
              <w:rPr>
                <w:rFonts w:ascii="Arial" w:hAnsi="Arial" w:cs="Arial"/>
                <w:color w:val="000000"/>
                <w:sz w:val="24"/>
                <w:szCs w:val="24"/>
                <w:lang w:val="en-US" w:eastAsia="ru-RU"/>
              </w:rPr>
              <w:t>4</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nil"/>
              <w:left w:val="nil"/>
              <w:bottom w:val="single" w:sz="4" w:space="0" w:color="auto"/>
              <w:right w:val="single" w:sz="4" w:space="0" w:color="000000"/>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491"/>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c>
          <w:tcPr>
            <w:tcW w:w="1276"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838"/>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230 495,13</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1 </w:t>
            </w:r>
            <w:r>
              <w:rPr>
                <w:rFonts w:ascii="Arial" w:hAnsi="Arial" w:cs="Arial"/>
                <w:color w:val="000000"/>
                <w:sz w:val="24"/>
                <w:szCs w:val="24"/>
                <w:lang w:val="en-US" w:eastAsia="ru-RU"/>
              </w:rPr>
              <w:t>166</w:t>
            </w:r>
            <w:r>
              <w:rPr>
                <w:rFonts w:ascii="Arial" w:hAnsi="Arial" w:cs="Arial"/>
                <w:color w:val="000000"/>
                <w:sz w:val="24"/>
                <w:szCs w:val="24"/>
                <w:lang w:eastAsia="ru-RU"/>
              </w:rPr>
              <w:t> </w:t>
            </w:r>
            <w:r>
              <w:rPr>
                <w:rFonts w:ascii="Arial" w:hAnsi="Arial" w:cs="Arial"/>
                <w:color w:val="000000"/>
                <w:sz w:val="24"/>
                <w:szCs w:val="24"/>
                <w:lang w:val="en-US" w:eastAsia="ru-RU"/>
              </w:rPr>
              <w:t>643</w:t>
            </w:r>
            <w:r>
              <w:rPr>
                <w:rFonts w:ascii="Arial" w:hAnsi="Arial" w:cs="Arial"/>
                <w:color w:val="000000"/>
                <w:sz w:val="24"/>
                <w:szCs w:val="24"/>
                <w:lang w:eastAsia="ru-RU"/>
              </w:rPr>
              <w:t>,</w:t>
            </w:r>
            <w:r>
              <w:rPr>
                <w:rFonts w:ascii="Arial" w:hAnsi="Arial" w:cs="Arial"/>
                <w:color w:val="000000"/>
                <w:sz w:val="24"/>
                <w:szCs w:val="24"/>
                <w:lang w:val="en-US" w:eastAsia="ru-RU"/>
              </w:rPr>
              <w:t>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val="en-US"/>
              </w:rPr>
            </w:pPr>
            <w:r>
              <w:rPr>
                <w:rFonts w:ascii="Arial" w:hAnsi="Arial" w:cs="Arial"/>
                <w:color w:val="000000"/>
                <w:sz w:val="24"/>
                <w:szCs w:val="24"/>
                <w:lang w:val="en-US" w:eastAsia="ru-RU"/>
              </w:rPr>
              <w:t>256 643</w:t>
            </w:r>
            <w:r>
              <w:rPr>
                <w:rFonts w:ascii="Arial" w:hAnsi="Arial" w:cs="Arial"/>
                <w:color w:val="000000"/>
                <w:sz w:val="24"/>
                <w:szCs w:val="24"/>
                <w:lang w:eastAsia="ru-RU"/>
              </w:rPr>
              <w:t>,</w:t>
            </w:r>
            <w:r>
              <w:rPr>
                <w:rFonts w:ascii="Arial" w:hAnsi="Arial" w:cs="Arial"/>
                <w:color w:val="000000"/>
                <w:sz w:val="24"/>
                <w:szCs w:val="24"/>
                <w:lang w:val="en-US" w:eastAsia="ru-RU"/>
              </w:rPr>
              <w:t>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283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c>
          <w:tcPr>
            <w:tcW w:w="1276"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972"/>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auto"/>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230 495,13</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1 </w:t>
            </w:r>
            <w:r>
              <w:rPr>
                <w:rFonts w:ascii="Arial" w:hAnsi="Arial" w:cs="Arial"/>
                <w:color w:val="000000"/>
                <w:sz w:val="24"/>
                <w:szCs w:val="24"/>
                <w:lang w:val="en-US" w:eastAsia="ru-RU"/>
              </w:rPr>
              <w:t>166 643</w:t>
            </w:r>
            <w:r>
              <w:rPr>
                <w:rFonts w:ascii="Arial" w:hAnsi="Arial" w:cs="Arial"/>
                <w:color w:val="000000"/>
                <w:sz w:val="24"/>
                <w:szCs w:val="24"/>
                <w:lang w:eastAsia="ru-RU"/>
              </w:rPr>
              <w:t>,</w:t>
            </w:r>
            <w:r>
              <w:rPr>
                <w:rFonts w:ascii="Arial" w:hAnsi="Arial" w:cs="Arial"/>
                <w:color w:val="000000"/>
                <w:sz w:val="24"/>
                <w:szCs w:val="24"/>
                <w:lang w:val="en-US" w:eastAsia="ru-RU"/>
              </w:rPr>
              <w:t>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val="en-US"/>
              </w:rPr>
            </w:pPr>
            <w:r>
              <w:rPr>
                <w:rFonts w:ascii="Arial" w:hAnsi="Arial" w:cs="Arial"/>
                <w:color w:val="000000"/>
                <w:sz w:val="24"/>
                <w:szCs w:val="24"/>
                <w:lang w:val="en-US" w:eastAsia="ru-RU"/>
              </w:rPr>
              <w:t>256 643</w:t>
            </w:r>
            <w:r>
              <w:rPr>
                <w:rFonts w:ascii="Arial" w:hAnsi="Arial" w:cs="Arial"/>
                <w:color w:val="000000"/>
                <w:sz w:val="24"/>
                <w:szCs w:val="24"/>
                <w:lang w:eastAsia="ru-RU"/>
              </w:rPr>
              <w:t>,</w:t>
            </w:r>
            <w:r>
              <w:rPr>
                <w:rFonts w:ascii="Arial" w:hAnsi="Arial" w:cs="Arial"/>
                <w:color w:val="000000"/>
                <w:sz w:val="24"/>
                <w:szCs w:val="24"/>
                <w:lang w:val="en-US"/>
              </w:rPr>
              <w:t>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283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c>
          <w:tcPr>
            <w:tcW w:w="1276"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150"/>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rPr>
                <w:rFonts w:ascii="Arial" w:hAnsi="Arial" w:cs="Arial"/>
                <w:sz w:val="24"/>
                <w:szCs w:val="24"/>
              </w:rPr>
            </w:pPr>
            <w:r>
              <w:rPr>
                <w:rFonts w:ascii="Arial" w:hAnsi="Arial" w:cs="Arial"/>
                <w:sz w:val="24"/>
                <w:szCs w:val="24"/>
              </w:rPr>
              <w:t>1.4 Комплексное благоустройство территорий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984"/>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418" w:type="dxa"/>
            <w:tcBorders>
              <w:top w:val="single" w:sz="4" w:space="0" w:color="auto"/>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44"/>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418"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230 495,13</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 xml:space="preserve">1 </w:t>
            </w:r>
            <w:r>
              <w:rPr>
                <w:rFonts w:ascii="Arial" w:hAnsi="Arial" w:cs="Arial"/>
                <w:color w:val="000000"/>
                <w:sz w:val="24"/>
                <w:szCs w:val="24"/>
                <w:lang w:val="en-US" w:eastAsia="ru-RU"/>
              </w:rPr>
              <w:t>166 143</w:t>
            </w:r>
            <w:r>
              <w:rPr>
                <w:rFonts w:ascii="Arial" w:hAnsi="Arial" w:cs="Arial"/>
                <w:color w:val="000000"/>
                <w:sz w:val="24"/>
                <w:szCs w:val="24"/>
                <w:lang w:eastAsia="ru-RU"/>
              </w:rPr>
              <w:t>,</w:t>
            </w:r>
            <w:r>
              <w:rPr>
                <w:rFonts w:ascii="Arial" w:hAnsi="Arial" w:cs="Arial"/>
                <w:color w:val="000000"/>
                <w:sz w:val="24"/>
                <w:szCs w:val="24"/>
                <w:lang w:val="en-US" w:eastAsia="ru-RU"/>
              </w:rPr>
              <w:t>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val="en-US"/>
              </w:rPr>
            </w:pPr>
            <w:r>
              <w:rPr>
                <w:rFonts w:ascii="Arial" w:hAnsi="Arial" w:cs="Arial"/>
                <w:color w:val="000000"/>
                <w:sz w:val="24"/>
                <w:szCs w:val="24"/>
                <w:lang w:val="en-US"/>
              </w:rPr>
              <w:t>256 143</w:t>
            </w:r>
            <w:r>
              <w:rPr>
                <w:rFonts w:ascii="Arial" w:hAnsi="Arial" w:cs="Arial"/>
                <w:color w:val="000000"/>
                <w:sz w:val="24"/>
                <w:szCs w:val="24"/>
              </w:rPr>
              <w:t>,</w:t>
            </w:r>
            <w:r>
              <w:rPr>
                <w:rFonts w:ascii="Arial" w:hAnsi="Arial" w:cs="Arial"/>
                <w:color w:val="000000"/>
                <w:sz w:val="24"/>
                <w:szCs w:val="24"/>
                <w:lang w:val="en-US"/>
              </w:rPr>
              <w:t>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427"/>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418" w:type="dxa"/>
            <w:tcBorders>
              <w:top w:val="nil"/>
              <w:left w:val="nil"/>
              <w:bottom w:val="single" w:sz="4" w:space="0" w:color="auto"/>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230 495,13</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 xml:space="preserve">1 </w:t>
            </w:r>
            <w:r>
              <w:rPr>
                <w:rFonts w:ascii="Arial" w:hAnsi="Arial" w:cs="Arial"/>
                <w:color w:val="000000"/>
                <w:sz w:val="24"/>
                <w:szCs w:val="24"/>
                <w:lang w:val="en-US" w:eastAsia="ru-RU"/>
              </w:rPr>
              <w:t>166 143</w:t>
            </w:r>
            <w:r>
              <w:rPr>
                <w:rFonts w:ascii="Arial" w:hAnsi="Arial" w:cs="Arial"/>
                <w:color w:val="000000"/>
                <w:sz w:val="24"/>
                <w:szCs w:val="24"/>
                <w:lang w:eastAsia="ru-RU"/>
              </w:rPr>
              <w:t>,</w:t>
            </w:r>
            <w:r>
              <w:rPr>
                <w:rFonts w:ascii="Arial" w:hAnsi="Arial" w:cs="Arial"/>
                <w:color w:val="000000"/>
                <w:sz w:val="24"/>
                <w:szCs w:val="24"/>
                <w:lang w:val="en-US" w:eastAsia="ru-RU"/>
              </w:rPr>
              <w:t>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val="en-US"/>
              </w:rPr>
            </w:pPr>
            <w:r>
              <w:rPr>
                <w:rFonts w:ascii="Arial" w:hAnsi="Arial" w:cs="Arial"/>
                <w:color w:val="000000"/>
                <w:sz w:val="24"/>
                <w:szCs w:val="24"/>
                <w:lang w:val="en-US"/>
              </w:rPr>
              <w:t>256 143</w:t>
            </w:r>
            <w:r>
              <w:rPr>
                <w:rFonts w:ascii="Arial" w:hAnsi="Arial" w:cs="Arial"/>
                <w:color w:val="000000"/>
                <w:sz w:val="24"/>
                <w:szCs w:val="24"/>
              </w:rPr>
              <w:t>,</w:t>
            </w:r>
            <w:r>
              <w:rPr>
                <w:rFonts w:ascii="Arial" w:hAnsi="Arial" w:cs="Arial"/>
                <w:color w:val="000000"/>
                <w:sz w:val="24"/>
                <w:szCs w:val="24"/>
                <w:lang w:val="en-US"/>
              </w:rPr>
              <w:t>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230 000,00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620"/>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 xml:space="preserve">1.4.1 Комплексное благоустройство территории городского </w:t>
            </w:r>
            <w:r>
              <w:rPr>
                <w:rFonts w:ascii="Arial" w:hAnsi="Arial" w:cs="Arial"/>
                <w:color w:val="000000"/>
                <w:sz w:val="24"/>
                <w:szCs w:val="24"/>
                <w:lang w:eastAsia="ru-RU"/>
              </w:rPr>
              <w:lastRenderedPageBreak/>
              <w:t>округа Люберцы (</w:t>
            </w:r>
            <w:proofErr w:type="spellStart"/>
            <w:r>
              <w:rPr>
                <w:rFonts w:ascii="Arial" w:hAnsi="Arial" w:cs="Arial"/>
                <w:color w:val="000000"/>
                <w:sz w:val="24"/>
                <w:szCs w:val="24"/>
                <w:lang w:eastAsia="ru-RU"/>
              </w:rPr>
              <w:t>ДиП</w:t>
            </w:r>
            <w:proofErr w:type="spellEnd"/>
            <w:r>
              <w:rPr>
                <w:rFonts w:ascii="Arial" w:hAnsi="Arial" w:cs="Arial"/>
                <w:color w:val="000000"/>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 xml:space="preserve">Управление благоустройства администрации городского округа Люберцы </w:t>
            </w:r>
            <w:r>
              <w:rPr>
                <w:rFonts w:ascii="Arial" w:hAnsi="Arial" w:cs="Arial"/>
                <w:color w:val="000000"/>
                <w:sz w:val="24"/>
                <w:szCs w:val="24"/>
                <w:lang w:eastAsia="ru-RU"/>
              </w:rPr>
              <w:lastRenderedPageBreak/>
              <w:t>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lastRenderedPageBreak/>
              <w:t xml:space="preserve">Организация благоустройства территорий городского округа </w:t>
            </w:r>
            <w:r>
              <w:rPr>
                <w:rFonts w:ascii="Arial" w:hAnsi="Arial" w:cs="Arial"/>
                <w:color w:val="000000"/>
                <w:sz w:val="24"/>
                <w:szCs w:val="24"/>
                <w:lang w:eastAsia="ru-RU"/>
              </w:rPr>
              <w:lastRenderedPageBreak/>
              <w:t>Люберцы</w:t>
            </w:r>
          </w:p>
        </w:tc>
      </w:tr>
      <w:tr w:rsidR="00D105FA" w:rsidTr="00D105FA">
        <w:trPr>
          <w:trHeight w:val="1188"/>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4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192 210,59</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770 000,00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rPr>
            </w:pPr>
            <w:r>
              <w:rPr>
                <w:rFonts w:ascii="Arial" w:hAnsi="Arial" w:cs="Arial"/>
                <w:color w:val="000000"/>
                <w:sz w:val="24"/>
                <w:szCs w:val="24"/>
              </w:rPr>
              <w:t>170 000,00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150 000,00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76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auto"/>
              <w:right w:val="single" w:sz="4" w:space="0" w:color="000000"/>
            </w:tcBorders>
            <w:vAlign w:val="center"/>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192 210,59</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770 000,00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rPr>
            </w:pPr>
            <w:r>
              <w:rPr>
                <w:rFonts w:ascii="Arial" w:hAnsi="Arial" w:cs="Arial"/>
                <w:color w:val="000000"/>
                <w:sz w:val="24"/>
                <w:szCs w:val="24"/>
              </w:rPr>
              <w:t>170 000,00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150 000,00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505"/>
        </w:trPr>
        <w:tc>
          <w:tcPr>
            <w:tcW w:w="709"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1.1.2</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1.4.2 Комплексное благоустройство территории городского округа Люберцы (асфальт)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505"/>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505"/>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D105FA" w:rsidRDefault="00D105FA">
            <w:pPr>
              <w:spacing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nil"/>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7 789,41</w:t>
            </w:r>
          </w:p>
        </w:tc>
        <w:tc>
          <w:tcPr>
            <w:tcW w:w="1276"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val="en-US" w:eastAsia="ru-RU"/>
              </w:rPr>
            </w:pPr>
            <w:r>
              <w:rPr>
                <w:rFonts w:ascii="Arial" w:hAnsi="Arial" w:cs="Arial"/>
                <w:bCs/>
                <w:color w:val="000000"/>
                <w:sz w:val="24"/>
                <w:szCs w:val="24"/>
                <w:lang w:val="en-US" w:eastAsia="ru-RU"/>
              </w:rPr>
              <w:t>296</w:t>
            </w:r>
            <w:r>
              <w:rPr>
                <w:rFonts w:ascii="Arial" w:hAnsi="Arial" w:cs="Arial"/>
                <w:bCs/>
                <w:color w:val="000000"/>
                <w:sz w:val="24"/>
                <w:szCs w:val="24"/>
                <w:lang w:eastAsia="ru-RU"/>
              </w:rPr>
              <w:t> </w:t>
            </w:r>
            <w:r>
              <w:rPr>
                <w:rFonts w:ascii="Arial" w:hAnsi="Arial" w:cs="Arial"/>
                <w:bCs/>
                <w:color w:val="000000"/>
                <w:sz w:val="24"/>
                <w:szCs w:val="24"/>
                <w:lang w:val="en-US" w:eastAsia="ru-RU"/>
              </w:rPr>
              <w:t>143</w:t>
            </w:r>
            <w:r>
              <w:rPr>
                <w:rFonts w:ascii="Arial" w:hAnsi="Arial" w:cs="Arial"/>
                <w:bCs/>
                <w:color w:val="000000"/>
                <w:sz w:val="24"/>
                <w:szCs w:val="24"/>
                <w:lang w:eastAsia="ru-RU"/>
              </w:rPr>
              <w:t>,</w:t>
            </w:r>
            <w:r>
              <w:rPr>
                <w:rFonts w:ascii="Arial" w:hAnsi="Arial" w:cs="Arial"/>
                <w:bCs/>
                <w:color w:val="000000"/>
                <w:sz w:val="24"/>
                <w:szCs w:val="24"/>
                <w:lang w:val="en-US" w:eastAsia="ru-RU"/>
              </w:rPr>
              <w:t>95</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sz w:val="24"/>
                <w:szCs w:val="24"/>
              </w:rPr>
              <w:t>66</w:t>
            </w:r>
            <w:r>
              <w:rPr>
                <w:rFonts w:ascii="Arial" w:hAnsi="Arial" w:cs="Arial"/>
                <w:sz w:val="24"/>
                <w:szCs w:val="24"/>
                <w:lang w:val="en-US"/>
              </w:rPr>
              <w:t xml:space="preserve"> </w:t>
            </w:r>
            <w:r>
              <w:rPr>
                <w:rFonts w:ascii="Arial" w:hAnsi="Arial" w:cs="Arial"/>
                <w:sz w:val="24"/>
                <w:szCs w:val="24"/>
              </w:rPr>
              <w:t>143,95</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50 000,00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60 000,00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60 000,00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60 000,00</w:t>
            </w: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084"/>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7 789,41</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val="en-US" w:eastAsia="ru-RU"/>
              </w:rPr>
            </w:pPr>
            <w:r>
              <w:rPr>
                <w:rFonts w:ascii="Arial" w:hAnsi="Arial" w:cs="Arial"/>
                <w:bCs/>
                <w:color w:val="000000"/>
                <w:sz w:val="24"/>
                <w:szCs w:val="24"/>
                <w:lang w:val="en-US" w:eastAsia="ru-RU"/>
              </w:rPr>
              <w:t>296</w:t>
            </w:r>
            <w:r>
              <w:rPr>
                <w:rFonts w:ascii="Arial" w:hAnsi="Arial" w:cs="Arial"/>
                <w:bCs/>
                <w:color w:val="000000"/>
                <w:sz w:val="24"/>
                <w:szCs w:val="24"/>
                <w:lang w:eastAsia="ru-RU"/>
              </w:rPr>
              <w:t> </w:t>
            </w:r>
            <w:r>
              <w:rPr>
                <w:rFonts w:ascii="Arial" w:hAnsi="Arial" w:cs="Arial"/>
                <w:bCs/>
                <w:color w:val="000000"/>
                <w:sz w:val="24"/>
                <w:szCs w:val="24"/>
                <w:lang w:val="en-US" w:eastAsia="ru-RU"/>
              </w:rPr>
              <w:t>143</w:t>
            </w:r>
            <w:r>
              <w:rPr>
                <w:rFonts w:ascii="Arial" w:hAnsi="Arial" w:cs="Arial"/>
                <w:bCs/>
                <w:color w:val="000000"/>
                <w:sz w:val="24"/>
                <w:szCs w:val="24"/>
                <w:lang w:eastAsia="ru-RU"/>
              </w:rPr>
              <w:t>,</w:t>
            </w:r>
            <w:r>
              <w:rPr>
                <w:rFonts w:ascii="Arial" w:hAnsi="Arial" w:cs="Arial"/>
                <w:bCs/>
                <w:color w:val="000000"/>
                <w:sz w:val="24"/>
                <w:szCs w:val="24"/>
                <w:lang w:val="en-US" w:eastAsia="ru-RU"/>
              </w:rPr>
              <w:t>95</w:t>
            </w:r>
          </w:p>
        </w:tc>
        <w:tc>
          <w:tcPr>
            <w:tcW w:w="1134" w:type="dxa"/>
            <w:tcBorders>
              <w:top w:val="nil"/>
              <w:left w:val="nil"/>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sz w:val="24"/>
                <w:szCs w:val="24"/>
              </w:rPr>
              <w:t>66</w:t>
            </w:r>
            <w:r>
              <w:rPr>
                <w:rFonts w:ascii="Arial" w:hAnsi="Arial" w:cs="Arial"/>
                <w:sz w:val="24"/>
                <w:szCs w:val="24"/>
                <w:lang w:val="en-US"/>
              </w:rPr>
              <w:t xml:space="preserve"> </w:t>
            </w:r>
            <w:r>
              <w:rPr>
                <w:rFonts w:ascii="Arial" w:hAnsi="Arial" w:cs="Arial"/>
                <w:sz w:val="24"/>
                <w:szCs w:val="24"/>
              </w:rPr>
              <w:t>143,95</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50 000,00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60 000,00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60 000,00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60 000,00</w:t>
            </w:r>
          </w:p>
        </w:tc>
        <w:tc>
          <w:tcPr>
            <w:tcW w:w="283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22"/>
        </w:trPr>
        <w:tc>
          <w:tcPr>
            <w:tcW w:w="709" w:type="dxa"/>
            <w:vMerge w:val="restart"/>
            <w:tcBorders>
              <w:top w:val="nil"/>
              <w:left w:val="single" w:sz="4" w:space="0" w:color="000000"/>
              <w:bottom w:val="single" w:sz="4" w:space="0" w:color="auto"/>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1.1.3</w:t>
            </w:r>
          </w:p>
        </w:tc>
        <w:tc>
          <w:tcPr>
            <w:tcW w:w="992" w:type="dxa"/>
            <w:vMerge w:val="restart"/>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1.4.3 Освещение во дворах</w:t>
            </w:r>
          </w:p>
        </w:tc>
        <w:tc>
          <w:tcPr>
            <w:tcW w:w="1418" w:type="dxa"/>
            <w:tcBorders>
              <w:top w:val="nil"/>
              <w:left w:val="nil"/>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nil"/>
              <w:left w:val="nil"/>
              <w:bottom w:val="single" w:sz="4" w:space="0" w:color="auto"/>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nil"/>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nil"/>
              <w:left w:val="nil"/>
              <w:bottom w:val="single" w:sz="4" w:space="0" w:color="auto"/>
              <w:right w:val="single" w:sz="4" w:space="0" w:color="000000"/>
            </w:tcBorders>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137"/>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c>
          <w:tcPr>
            <w:tcW w:w="1276"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435"/>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30 495,13</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100 000,00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20 000,00</w:t>
            </w:r>
          </w:p>
        </w:tc>
        <w:tc>
          <w:tcPr>
            <w:tcW w:w="283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c>
          <w:tcPr>
            <w:tcW w:w="1276"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74"/>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auto"/>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nil"/>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30 495,13</w:t>
            </w:r>
          </w:p>
        </w:tc>
        <w:tc>
          <w:tcPr>
            <w:tcW w:w="1276" w:type="dxa"/>
            <w:tcBorders>
              <w:top w:val="nil"/>
              <w:left w:val="single" w:sz="4" w:space="0" w:color="auto"/>
              <w:bottom w:val="single" w:sz="4" w:space="0" w:color="auto"/>
              <w:right w:val="single" w:sz="4" w:space="0" w:color="000000"/>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100 000,00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20 000,00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20 000,00</w:t>
            </w:r>
          </w:p>
        </w:tc>
        <w:tc>
          <w:tcPr>
            <w:tcW w:w="283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c>
          <w:tcPr>
            <w:tcW w:w="1276" w:type="dxa"/>
            <w:vMerge/>
            <w:tcBorders>
              <w:top w:val="nil"/>
              <w:left w:val="nil"/>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995"/>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1.1.4</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1.7 Обустройство мест массового отдыха населения, включая обесп</w:t>
            </w:r>
            <w:r>
              <w:rPr>
                <w:rFonts w:ascii="Arial" w:hAnsi="Arial" w:cs="Arial"/>
                <w:color w:val="000000"/>
                <w:sz w:val="24"/>
                <w:szCs w:val="24"/>
                <w:lang w:eastAsia="ru-RU"/>
              </w:rPr>
              <w:lastRenderedPageBreak/>
              <w:t>ечение свободного доступа граждан к водным объектам общего пользования и их береговым полосам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 xml:space="preserve">Управление благоустройства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D105FA" w:rsidTr="00D105FA">
        <w:trPr>
          <w:trHeight w:val="112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26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50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191"/>
        </w:trPr>
        <w:tc>
          <w:tcPr>
            <w:tcW w:w="709" w:type="dxa"/>
            <w:vMerge w:val="restart"/>
            <w:tcBorders>
              <w:top w:val="single" w:sz="4" w:space="0" w:color="auto"/>
              <w:left w:val="single" w:sz="4" w:space="0" w:color="000000"/>
              <w:bottom w:val="single" w:sz="4" w:space="0" w:color="auto"/>
              <w:right w:val="single" w:sz="4" w:space="0" w:color="000000"/>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992" w:type="dxa"/>
            <w:vMerge w:val="restart"/>
            <w:tcBorders>
              <w:top w:val="single" w:sz="4" w:space="0" w:color="auto"/>
              <w:left w:val="single" w:sz="4" w:space="0" w:color="000000"/>
              <w:bottom w:val="single" w:sz="4" w:space="0" w:color="auto"/>
              <w:right w:val="single" w:sz="4" w:space="0" w:color="auto"/>
            </w:tcBorders>
          </w:tcPr>
          <w:p w:rsidR="00D105FA" w:rsidRDefault="00D105FA">
            <w:pPr>
              <w:spacing w:after="0" w:line="240" w:lineRule="auto"/>
              <w:rPr>
                <w:rFonts w:ascii="Arial" w:hAnsi="Arial" w:cs="Arial"/>
                <w:color w:val="000000"/>
                <w:sz w:val="24"/>
                <w:szCs w:val="24"/>
                <w:lang w:eastAsia="ru-RU"/>
              </w:rPr>
            </w:pPr>
          </w:p>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2. Основное мероприятие </w:t>
            </w:r>
            <w:r>
              <w:rPr>
                <w:rFonts w:ascii="Arial" w:hAnsi="Arial" w:cs="Arial"/>
                <w:color w:val="000000"/>
                <w:sz w:val="24"/>
                <w:szCs w:val="24"/>
                <w:lang w:val="en-US" w:eastAsia="ru-RU"/>
              </w:rPr>
              <w:t>F</w:t>
            </w:r>
            <w:r>
              <w:rPr>
                <w:rFonts w:ascii="Arial" w:hAnsi="Arial" w:cs="Arial"/>
                <w:color w:val="000000"/>
                <w:sz w:val="24"/>
                <w:szCs w:val="24"/>
                <w:lang w:eastAsia="ru-RU"/>
              </w:rPr>
              <w:t>2 Федеральный проект</w:t>
            </w:r>
          </w:p>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«Формирование комфортной городской среды»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80 004,51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80 004,51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bookmarkStart w:id="60" w:name="OLE_LINK70"/>
            <w:bookmarkStart w:id="61" w:name="OLE_LINK71"/>
            <w:r>
              <w:rPr>
                <w:rFonts w:ascii="Arial" w:hAnsi="Arial" w:cs="Arial"/>
                <w:color w:val="000000"/>
                <w:sz w:val="24"/>
                <w:szCs w:val="24"/>
                <w:lang w:eastAsia="ru-RU"/>
              </w:rPr>
              <w:lastRenderedPageBreak/>
              <w:t xml:space="preserve">Организация благоустройства территорий городского округа </w:t>
            </w:r>
            <w:r>
              <w:rPr>
                <w:rFonts w:ascii="Arial" w:hAnsi="Arial" w:cs="Arial"/>
                <w:color w:val="000000"/>
                <w:sz w:val="24"/>
                <w:szCs w:val="24"/>
                <w:lang w:eastAsia="ru-RU"/>
              </w:rPr>
              <w:lastRenderedPageBreak/>
              <w:t>Люберцы</w:t>
            </w:r>
            <w:bookmarkEnd w:id="60"/>
            <w:bookmarkEnd w:id="61"/>
          </w:p>
        </w:tc>
      </w:tr>
      <w:tr w:rsidR="00D105FA" w:rsidTr="00D105FA">
        <w:trPr>
          <w:trHeight w:val="1234"/>
        </w:trPr>
        <w:tc>
          <w:tcPr>
            <w:tcW w:w="4253" w:type="dxa"/>
            <w:vMerge/>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nil"/>
              <w:bottom w:val="single" w:sz="4" w:space="0" w:color="000000"/>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rPr>
              <w:t>171 375,22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88 040,</w:t>
            </w:r>
            <w:r>
              <w:rPr>
                <w:rFonts w:ascii="Arial" w:hAnsi="Arial" w:cs="Arial"/>
                <w:color w:val="000000"/>
                <w:sz w:val="24"/>
                <w:szCs w:val="24"/>
                <w:lang w:val="en-US"/>
              </w:rPr>
              <w:t>1</w:t>
            </w:r>
            <w:r>
              <w:rPr>
                <w:rFonts w:ascii="Arial" w:hAnsi="Arial" w:cs="Arial"/>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74 101,48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9 233,59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74"/>
        </w:trPr>
        <w:tc>
          <w:tcPr>
            <w:tcW w:w="4253" w:type="dxa"/>
            <w:vMerge/>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000000"/>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right="-108"/>
              <w:jc w:val="center"/>
              <w:rPr>
                <w:rFonts w:ascii="Arial" w:hAnsi="Arial" w:cs="Arial"/>
                <w:sz w:val="24"/>
                <w:szCs w:val="24"/>
                <w:lang w:eastAsia="ru-RU"/>
              </w:rPr>
            </w:pPr>
            <w:r>
              <w:rPr>
                <w:rFonts w:ascii="Arial" w:hAnsi="Arial" w:cs="Arial"/>
                <w:sz w:val="24"/>
                <w:szCs w:val="24"/>
                <w:lang w:eastAsia="ru-RU"/>
              </w:rPr>
              <w:t>335 652,72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lang w:val="en-US"/>
              </w:rPr>
            </w:pPr>
            <w:r>
              <w:rPr>
                <w:rFonts w:ascii="Arial" w:hAnsi="Arial" w:cs="Arial"/>
                <w:sz w:val="24"/>
                <w:szCs w:val="24"/>
                <w:lang w:eastAsia="ru-RU"/>
              </w:rPr>
              <w:t>128 857,07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color w:val="000000"/>
                <w:sz w:val="24"/>
                <w:szCs w:val="24"/>
                <w:lang w:val="en-US"/>
              </w:rPr>
            </w:pPr>
            <w:r>
              <w:rPr>
                <w:rFonts w:ascii="Arial" w:hAnsi="Arial" w:cs="Arial"/>
                <w:color w:val="000000"/>
                <w:sz w:val="24"/>
                <w:szCs w:val="24"/>
              </w:rPr>
              <w:t>98 218,8</w:t>
            </w:r>
            <w:r>
              <w:rPr>
                <w:rFonts w:ascii="Arial" w:hAnsi="Arial" w:cs="Arial"/>
                <w:color w:val="000000"/>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25 489,24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5 148,9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14"/>
        </w:trPr>
        <w:tc>
          <w:tcPr>
            <w:tcW w:w="4253" w:type="dxa"/>
            <w:vMerge/>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nil"/>
              <w:left w:val="nil"/>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335 652,72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lang w:eastAsia="ru-RU"/>
              </w:rPr>
              <w:t>380 236,80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266 263,54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99 590,72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14 382,54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078"/>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sz w:val="24"/>
                <w:szCs w:val="24"/>
                <w:lang w:eastAsia="ru-RU"/>
              </w:rPr>
            </w:pPr>
            <w:r>
              <w:rPr>
                <w:rFonts w:ascii="Arial" w:hAnsi="Arial" w:cs="Arial"/>
                <w:sz w:val="24"/>
                <w:szCs w:val="24"/>
                <w:lang w:eastAsia="ru-RU"/>
              </w:rPr>
              <w:t>2.1.</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sz w:val="24"/>
                <w:szCs w:val="24"/>
                <w:lang w:eastAsia="ru-RU"/>
              </w:rPr>
            </w:pPr>
            <w:r>
              <w:rPr>
                <w:rFonts w:ascii="Arial" w:hAnsi="Arial" w:cs="Arial"/>
                <w:sz w:val="24"/>
                <w:szCs w:val="24"/>
                <w:lang w:val="en-US" w:eastAsia="ru-RU"/>
              </w:rPr>
              <w:t>F</w:t>
            </w:r>
            <w:r>
              <w:rPr>
                <w:rFonts w:ascii="Arial" w:hAnsi="Arial" w:cs="Arial"/>
                <w:sz w:val="24"/>
                <w:szCs w:val="24"/>
                <w:lang w:eastAsia="ru-RU"/>
              </w:rPr>
              <w:t xml:space="preserve">2.3 Реализация программ формирования современной городской среды в части благоустройства общественных </w:t>
            </w:r>
            <w:r>
              <w:rPr>
                <w:rFonts w:ascii="Arial" w:hAnsi="Arial" w:cs="Arial"/>
                <w:sz w:val="24"/>
                <w:szCs w:val="24"/>
                <w:lang w:eastAsia="ru-RU"/>
              </w:rPr>
              <w:lastRenderedPageBreak/>
              <w:t>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80 004,51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80 004,51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273"/>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eastAsia="ru-RU"/>
              </w:rPr>
            </w:pPr>
            <w:r>
              <w:rPr>
                <w:rFonts w:ascii="Arial" w:hAnsi="Arial" w:cs="Arial"/>
                <w:sz w:val="24"/>
                <w:szCs w:val="24"/>
                <w:lang w:eastAsia="ru-RU"/>
              </w:rPr>
              <w:t>26 668,18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rPr>
            </w:pPr>
            <w:r>
              <w:rPr>
                <w:rFonts w:ascii="Arial" w:hAnsi="Arial" w:cs="Arial"/>
                <w:color w:val="000000"/>
                <w:sz w:val="24"/>
                <w:szCs w:val="24"/>
              </w:rPr>
              <w:t>26 668,18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18"/>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eastAsia="ru-RU"/>
              </w:rPr>
            </w:pPr>
            <w:r>
              <w:rPr>
                <w:rFonts w:ascii="Arial" w:hAnsi="Arial" w:cs="Arial"/>
                <w:sz w:val="24"/>
                <w:szCs w:val="24"/>
                <w:lang w:eastAsia="ru-RU"/>
              </w:rPr>
              <w:t>43 679,14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45 934,88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rPr>
            </w:pPr>
            <w:r>
              <w:rPr>
                <w:rFonts w:ascii="Arial" w:hAnsi="Arial" w:cs="Arial"/>
                <w:color w:val="000000"/>
                <w:sz w:val="24"/>
                <w:szCs w:val="24"/>
              </w:rPr>
              <w:t>45 934,88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2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eastAsia="ru-RU"/>
              </w:rPr>
            </w:pPr>
            <w:r>
              <w:rPr>
                <w:rFonts w:ascii="Arial" w:hAnsi="Arial" w:cs="Arial"/>
                <w:sz w:val="24"/>
                <w:szCs w:val="24"/>
                <w:lang w:eastAsia="ru-RU"/>
              </w:rPr>
              <w:t>43 679,14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rPr>
            </w:pPr>
            <w:r>
              <w:rPr>
                <w:rFonts w:ascii="Arial" w:hAnsi="Arial" w:cs="Arial"/>
                <w:color w:val="000000"/>
                <w:sz w:val="24"/>
                <w:szCs w:val="24"/>
              </w:rPr>
              <w:t>152 607,57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rPr>
            </w:pPr>
            <w:r>
              <w:rPr>
                <w:rFonts w:ascii="Arial" w:hAnsi="Arial" w:cs="Arial"/>
                <w:color w:val="000000"/>
                <w:sz w:val="24"/>
                <w:szCs w:val="24"/>
              </w:rPr>
              <w:t>152 607,57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420"/>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sz w:val="24"/>
                <w:szCs w:val="24"/>
                <w:lang w:eastAsia="ru-RU"/>
              </w:rPr>
            </w:pPr>
            <w:r>
              <w:rPr>
                <w:rFonts w:ascii="Arial" w:hAnsi="Arial" w:cs="Arial"/>
                <w:sz w:val="24"/>
                <w:szCs w:val="24"/>
                <w:lang w:eastAsia="ru-RU"/>
              </w:rPr>
              <w:lastRenderedPageBreak/>
              <w:t>2.2</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sz w:val="24"/>
                <w:szCs w:val="24"/>
                <w:lang w:eastAsia="ru-RU"/>
              </w:rPr>
            </w:pPr>
            <w:r>
              <w:rPr>
                <w:rFonts w:ascii="Arial" w:hAnsi="Arial" w:cs="Arial"/>
                <w:sz w:val="24"/>
                <w:szCs w:val="24"/>
                <w:lang w:val="en-US" w:eastAsia="ru-RU"/>
              </w:rPr>
              <w:t>F</w:t>
            </w:r>
            <w:r>
              <w:rPr>
                <w:rFonts w:ascii="Arial" w:hAnsi="Arial" w:cs="Arial"/>
                <w:sz w:val="24"/>
                <w:szCs w:val="24"/>
                <w:lang w:eastAsia="ru-RU"/>
              </w:rPr>
              <w:t>2.7 Реализация программ формирования современной городской среды в части достижения основного результата по благоустройству общественн</w:t>
            </w:r>
            <w:r>
              <w:rPr>
                <w:rFonts w:ascii="Arial" w:hAnsi="Arial" w:cs="Arial"/>
                <w:sz w:val="24"/>
                <w:szCs w:val="24"/>
                <w:lang w:eastAsia="ru-RU"/>
              </w:rPr>
              <w:lastRenderedPageBreak/>
              <w:t>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4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eastAsia="ru-RU"/>
              </w:rPr>
            </w:pPr>
            <w:r>
              <w:rPr>
                <w:rFonts w:ascii="Arial" w:hAnsi="Arial" w:cs="Arial"/>
                <w:sz w:val="24"/>
                <w:szCs w:val="24"/>
                <w:lang w:eastAsia="ru-RU"/>
              </w:rPr>
              <w:t>10 561,00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val="en-US" w:eastAsia="ru-RU"/>
              </w:rPr>
            </w:pPr>
            <w:r>
              <w:rPr>
                <w:rFonts w:ascii="Arial" w:hAnsi="Arial" w:cs="Arial"/>
                <w:sz w:val="24"/>
                <w:szCs w:val="24"/>
                <w:lang w:val="en-US" w:eastAsia="ru-RU"/>
              </w:rPr>
              <w:t>59 192,62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val="en-US" w:eastAsia="ru-RU"/>
              </w:rPr>
            </w:pPr>
            <w:r>
              <w:rPr>
                <w:rFonts w:ascii="Arial" w:hAnsi="Arial" w:cs="Arial"/>
                <w:sz w:val="24"/>
                <w:szCs w:val="24"/>
                <w:lang w:val="en-US" w:eastAsia="ru-RU"/>
              </w:rPr>
              <w:t>59 192,62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240" w:lineRule="auto"/>
              <w:ind w:left="-108" w:right="-108"/>
              <w:jc w:val="center"/>
              <w:rPr>
                <w:rFonts w:ascii="Arial" w:hAnsi="Arial" w:cs="Arial"/>
                <w:sz w:val="24"/>
                <w:szCs w:val="24"/>
                <w:lang w:eastAsia="ru-RU"/>
              </w:rPr>
            </w:pPr>
            <w:r>
              <w:rPr>
                <w:rFonts w:ascii="Arial" w:hAnsi="Arial" w:cs="Arial"/>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03"/>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15 674,45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2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sz w:val="24"/>
                <w:szCs w:val="24"/>
                <w:lang w:eastAsia="ru-RU"/>
              </w:rPr>
              <w:t>26 235,45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84 681,86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84 681,86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20"/>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2.3</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val="en-US" w:eastAsia="ru-RU"/>
              </w:rPr>
              <w:t xml:space="preserve">F2.8 </w:t>
            </w:r>
            <w:r>
              <w:rPr>
                <w:rFonts w:ascii="Arial" w:hAnsi="Arial" w:cs="Arial"/>
                <w:color w:val="000000"/>
                <w:sz w:val="24"/>
                <w:szCs w:val="24"/>
                <w:lang w:eastAsia="ru-RU"/>
              </w:rPr>
              <w:t>Ремонт дворовых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12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color w:val="000000"/>
                <w:sz w:val="24"/>
                <w:szCs w:val="24"/>
                <w:lang w:eastAsia="ru-RU"/>
              </w:rPr>
              <w:t>76 477,56</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lang w:eastAsia="ru-RU"/>
              </w:rPr>
            </w:pPr>
            <w:r>
              <w:rPr>
                <w:rFonts w:ascii="Arial" w:hAnsi="Arial" w:cs="Arial"/>
                <w:sz w:val="24"/>
                <w:szCs w:val="24"/>
                <w:lang w:eastAsia="ru-RU"/>
              </w:rPr>
              <w:t>28 856,50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lang w:eastAsia="ru-RU"/>
              </w:rPr>
            </w:pPr>
            <w:r>
              <w:rPr>
                <w:rFonts w:ascii="Arial" w:hAnsi="Arial" w:cs="Arial"/>
                <w:sz w:val="24"/>
                <w:szCs w:val="24"/>
                <w:lang w:eastAsia="ru-RU"/>
              </w:rPr>
              <w:t>28 856,50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12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color w:val="000000"/>
                <w:sz w:val="24"/>
                <w:szCs w:val="24"/>
                <w:lang w:eastAsia="ru-RU"/>
              </w:rPr>
              <w:t>32 932,40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lang w:eastAsia="ru-RU"/>
              </w:rPr>
            </w:pPr>
            <w:r>
              <w:rPr>
                <w:rFonts w:ascii="Arial" w:hAnsi="Arial" w:cs="Arial"/>
                <w:sz w:val="24"/>
                <w:szCs w:val="24"/>
                <w:lang w:eastAsia="ru-RU"/>
              </w:rPr>
              <w:t>12 426,05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lang w:eastAsia="ru-RU"/>
              </w:rPr>
            </w:pPr>
            <w:r>
              <w:rPr>
                <w:rFonts w:ascii="Arial" w:hAnsi="Arial" w:cs="Arial"/>
                <w:sz w:val="24"/>
                <w:szCs w:val="24"/>
                <w:lang w:eastAsia="ru-RU"/>
              </w:rPr>
              <w:t>12 426,05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12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ind w:left="-108" w:right="-108"/>
              <w:jc w:val="center"/>
              <w:rPr>
                <w:rFonts w:ascii="Arial" w:hAnsi="Arial" w:cs="Arial"/>
                <w:sz w:val="24"/>
                <w:szCs w:val="24"/>
                <w:lang w:eastAsia="ru-RU"/>
              </w:rPr>
            </w:pPr>
            <w:r>
              <w:rPr>
                <w:rFonts w:ascii="Arial" w:hAnsi="Arial" w:cs="Arial"/>
                <w:color w:val="000000"/>
                <w:sz w:val="24"/>
                <w:szCs w:val="24"/>
                <w:lang w:eastAsia="ru-RU"/>
              </w:rPr>
              <w:t>109 409,96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41 282,55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lang w:eastAsia="ru-RU"/>
              </w:rPr>
            </w:pPr>
            <w:r>
              <w:rPr>
                <w:rFonts w:ascii="Arial" w:hAnsi="Arial" w:cs="Arial"/>
                <w:sz w:val="24"/>
                <w:szCs w:val="24"/>
                <w:lang w:eastAsia="ru-RU"/>
              </w:rPr>
              <w:t>41 282,55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868"/>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F2.9 Приобретен</w:t>
            </w:r>
            <w:r>
              <w:rPr>
                <w:rFonts w:ascii="Arial" w:hAnsi="Arial" w:cs="Arial"/>
                <w:color w:val="000000"/>
                <w:sz w:val="24"/>
                <w:szCs w:val="24"/>
                <w:lang w:eastAsia="ru-RU"/>
              </w:rPr>
              <w:lastRenderedPageBreak/>
              <w:t>ие коммунальной техники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w:t>
            </w:r>
            <w:r>
              <w:rPr>
                <w:rFonts w:ascii="Arial" w:hAnsi="Arial" w:cs="Arial"/>
                <w:color w:val="000000"/>
                <w:sz w:val="24"/>
                <w:szCs w:val="24"/>
                <w:lang w:eastAsia="ru-RU"/>
              </w:rPr>
              <w:lastRenderedPageBreak/>
              <w:t>территорий городского округа Люберцы</w:t>
            </w:r>
          </w:p>
        </w:tc>
      </w:tr>
      <w:tr w:rsidR="00D105FA" w:rsidTr="00D105FA">
        <w:trPr>
          <w:trHeight w:val="150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14 949,02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5 715,43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9 233,59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868"/>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8 860,57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3 711,62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5 148,95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467"/>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23 809,59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9 427,05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14 382,54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694"/>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 xml:space="preserve">2.10 Устройство и капитальный ремонт электросетевого хозяйства, систем </w:t>
            </w:r>
            <w:r>
              <w:rPr>
                <w:rFonts w:ascii="Arial" w:hAnsi="Arial" w:cs="Arial"/>
                <w:color w:val="000000"/>
                <w:sz w:val="24"/>
                <w:szCs w:val="24"/>
                <w:lang w:eastAsia="ru-RU"/>
              </w:rPr>
              <w:lastRenderedPageBreak/>
              <w:t>наружного освещения в рамках реализации проекта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000000"/>
            </w:tcBorders>
            <w:hideMark/>
          </w:tcPr>
          <w:p w:rsidR="00D105FA" w:rsidRDefault="00D105FA">
            <w:pPr>
              <w:tabs>
                <w:tab w:val="left" w:pos="885"/>
              </w:tabs>
              <w:spacing w:before="240" w:line="240" w:lineRule="auto"/>
              <w:ind w:left="-107"/>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000000"/>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287"/>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16 403,90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513"/>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1 820,05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1 820,05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01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18 223,95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3 315,09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872"/>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2.5.1</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val="en-US" w:eastAsia="ru-RU"/>
              </w:rPr>
              <w:t>F2</w:t>
            </w:r>
            <w:r>
              <w:rPr>
                <w:rFonts w:ascii="Arial" w:hAnsi="Arial" w:cs="Arial"/>
                <w:color w:val="000000"/>
                <w:sz w:val="24"/>
                <w:szCs w:val="24"/>
                <w:lang w:eastAsia="ru-RU"/>
              </w:rPr>
              <w:t>.10.1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w:t>
            </w:r>
            <w:r>
              <w:rPr>
                <w:rFonts w:ascii="Arial" w:hAnsi="Arial" w:cs="Arial"/>
                <w:color w:val="000000"/>
                <w:sz w:val="24"/>
                <w:szCs w:val="24"/>
                <w:lang w:val="en-US" w:eastAsia="ru-RU"/>
              </w:rPr>
              <w:t>20</w:t>
            </w:r>
            <w:r>
              <w:rPr>
                <w:rFonts w:ascii="Arial" w:hAnsi="Arial" w:cs="Arial"/>
                <w:color w:val="000000"/>
                <w:sz w:val="24"/>
                <w:szCs w:val="24"/>
                <w:lang w:eastAsia="ru-RU"/>
              </w:rPr>
              <w:t xml:space="preserve"> - 31.12.202</w:t>
            </w:r>
            <w:r>
              <w:rPr>
                <w:rFonts w:ascii="Arial" w:hAnsi="Arial" w:cs="Arial"/>
                <w:color w:val="000000"/>
                <w:sz w:val="24"/>
                <w:szCs w:val="24"/>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tabs>
                <w:tab w:val="left" w:pos="885"/>
              </w:tabs>
              <w:spacing w:before="240" w:line="240" w:lineRule="auto"/>
              <w:ind w:left="-107"/>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02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16 403,90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483"/>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1 820,05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1 820,05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833"/>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rPr>
              <w:t>18 223,95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3 315,09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95"/>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2.6</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2.12 Создание новых и (или) благоустройство существующих парков культуры и отдыха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tabs>
                <w:tab w:val="left" w:pos="885"/>
              </w:tabs>
              <w:spacing w:before="240" w:line="240" w:lineRule="auto"/>
              <w:ind w:left="-107"/>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98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973"/>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16 697,83</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22 250,00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22 250,00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706"/>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16 697,83</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28 250,00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28 250,00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89"/>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2.15 Обустройство и установка детски</w:t>
            </w:r>
            <w:r>
              <w:rPr>
                <w:rFonts w:ascii="Arial" w:hAnsi="Arial" w:cs="Arial"/>
                <w:color w:val="000000"/>
                <w:sz w:val="24"/>
                <w:szCs w:val="24"/>
                <w:lang w:eastAsia="ru-RU"/>
              </w:rPr>
              <w:lastRenderedPageBreak/>
              <w:t>х игровых площадок на территории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tabs>
                <w:tab w:val="left" w:pos="885"/>
              </w:tabs>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w:t>
            </w:r>
            <w:r>
              <w:rPr>
                <w:rFonts w:ascii="Arial" w:hAnsi="Arial" w:cs="Arial"/>
                <w:color w:val="000000"/>
                <w:sz w:val="24"/>
                <w:szCs w:val="24"/>
                <w:lang w:eastAsia="ru-RU"/>
              </w:rPr>
              <w:lastRenderedPageBreak/>
              <w:t>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lastRenderedPageBreak/>
              <w:t xml:space="preserve">Организация благоустройства территорий </w:t>
            </w:r>
            <w:r>
              <w:rPr>
                <w:rFonts w:ascii="Arial" w:hAnsi="Arial" w:cs="Arial"/>
                <w:color w:val="000000"/>
                <w:sz w:val="24"/>
                <w:szCs w:val="24"/>
                <w:lang w:eastAsia="ru-RU"/>
              </w:rPr>
              <w:lastRenderedPageBreak/>
              <w:t>городского округа Люберцы</w:t>
            </w:r>
          </w:p>
        </w:tc>
      </w:tr>
      <w:tr w:rsidR="00D105FA" w:rsidTr="00D105FA">
        <w:trPr>
          <w:trHeight w:val="706"/>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45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shd w:val="clear" w:color="auto" w:fill="FFFFFF"/>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706"/>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84"/>
        </w:trPr>
        <w:tc>
          <w:tcPr>
            <w:tcW w:w="7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 xml:space="preserve">2.16 Обустройство и установка детских игровых площадок на территории </w:t>
            </w:r>
            <w:r>
              <w:rPr>
                <w:rFonts w:ascii="Arial" w:hAnsi="Arial" w:cs="Arial"/>
                <w:color w:val="000000"/>
                <w:sz w:val="24"/>
                <w:szCs w:val="24"/>
                <w:lang w:eastAsia="ru-RU"/>
              </w:rPr>
              <w:lastRenderedPageBreak/>
              <w:t>парков  культуры и отдыха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tabs>
                <w:tab w:val="left" w:pos="885"/>
              </w:tabs>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82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17"/>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w:t>
            </w:r>
            <w:r>
              <w:rPr>
                <w:rFonts w:ascii="Arial" w:hAnsi="Arial" w:cs="Arial"/>
                <w:color w:val="000000"/>
                <w:sz w:val="24"/>
                <w:szCs w:val="24"/>
                <w:lang w:eastAsia="ru-RU"/>
              </w:rPr>
              <w:lastRenderedPageBreak/>
              <w:t>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6 076,28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6 076,28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34"/>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25 381,28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rPr>
            </w:pPr>
            <w:r>
              <w:rPr>
                <w:rFonts w:ascii="Arial" w:hAnsi="Arial" w:cs="Arial"/>
                <w:color w:val="000000"/>
                <w:sz w:val="24"/>
                <w:szCs w:val="24"/>
              </w:rPr>
              <w:t>25 381,28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853"/>
        </w:trPr>
        <w:tc>
          <w:tcPr>
            <w:tcW w:w="4253" w:type="dxa"/>
            <w:gridSpan w:val="4"/>
            <w:tcBorders>
              <w:top w:val="single" w:sz="4" w:space="0" w:color="auto"/>
              <w:left w:val="single" w:sz="4" w:space="0" w:color="auto"/>
              <w:bottom w:val="single" w:sz="4" w:space="0" w:color="auto"/>
              <w:right w:val="single" w:sz="4" w:space="0" w:color="auto"/>
            </w:tcBorders>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ИТОГО по подпрограмме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335 652,72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1 546 880,75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522 907,49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319 590,72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244 382,54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230 000,00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230 000,00</w:t>
            </w:r>
          </w:p>
        </w:tc>
        <w:tc>
          <w:tcPr>
            <w:tcW w:w="2835" w:type="dxa"/>
            <w:gridSpan w:val="2"/>
            <w:vMerge w:val="restart"/>
            <w:tcBorders>
              <w:top w:val="single" w:sz="4" w:space="0" w:color="auto"/>
              <w:left w:val="single" w:sz="4" w:space="0" w:color="auto"/>
              <w:bottom w:val="single" w:sz="4" w:space="0" w:color="auto"/>
              <w:right w:val="single" w:sz="4" w:space="0" w:color="auto"/>
            </w:tcBorders>
          </w:tcPr>
          <w:p w:rsidR="00D105FA" w:rsidRDefault="00D105FA">
            <w:pPr>
              <w:spacing w:after="0" w:line="240" w:lineRule="auto"/>
              <w:jc w:val="center"/>
              <w:rPr>
                <w:rFonts w:ascii="Arial" w:hAnsi="Arial" w:cs="Arial"/>
                <w:color w:val="000000"/>
                <w:sz w:val="24"/>
                <w:szCs w:val="24"/>
                <w:lang w:eastAsia="ru-RU"/>
              </w:rPr>
            </w:pPr>
          </w:p>
        </w:tc>
      </w:tr>
      <w:tr w:rsidR="00D105FA" w:rsidTr="00D105FA">
        <w:trPr>
          <w:trHeight w:val="425"/>
        </w:trPr>
        <w:tc>
          <w:tcPr>
            <w:tcW w:w="4253" w:type="dxa"/>
            <w:gridSpan w:val="4"/>
            <w:tcBorders>
              <w:top w:val="single" w:sz="4" w:space="0" w:color="auto"/>
              <w:left w:val="single" w:sz="4" w:space="0" w:color="auto"/>
              <w:bottom w:val="single" w:sz="4" w:space="0" w:color="auto"/>
              <w:right w:val="single" w:sz="4" w:space="0" w:color="auto"/>
            </w:tcBorders>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80 004,51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80 004,51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0,00</w:t>
            </w:r>
          </w:p>
        </w:tc>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577"/>
        </w:trPr>
        <w:tc>
          <w:tcPr>
            <w:tcW w:w="4253" w:type="dxa"/>
            <w:gridSpan w:val="4"/>
            <w:tcBorders>
              <w:top w:val="single" w:sz="4" w:space="0" w:color="auto"/>
              <w:left w:val="single" w:sz="4" w:space="0" w:color="auto"/>
              <w:bottom w:val="single" w:sz="4" w:space="0" w:color="auto"/>
              <w:right w:val="single" w:sz="4" w:space="0" w:color="auto"/>
            </w:tcBorders>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171 375,22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88 040,15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74 101,48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9 233,59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0,00</w:t>
            </w:r>
          </w:p>
        </w:tc>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465"/>
        </w:trPr>
        <w:tc>
          <w:tcPr>
            <w:tcW w:w="4253" w:type="dxa"/>
            <w:gridSpan w:val="4"/>
            <w:tcBorders>
              <w:top w:val="single" w:sz="4" w:space="0" w:color="auto"/>
              <w:left w:val="single" w:sz="4" w:space="0" w:color="auto"/>
              <w:bottom w:val="single" w:sz="4" w:space="0" w:color="auto"/>
              <w:right w:val="single" w:sz="4" w:space="0" w:color="auto"/>
            </w:tcBorders>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335 652,72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1 295 501,02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354 862,83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245 489,24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235 148,95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230 000,00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rPr>
            </w:pPr>
            <w:r>
              <w:rPr>
                <w:rFonts w:ascii="Arial" w:hAnsi="Arial" w:cs="Arial"/>
                <w:color w:val="000000"/>
                <w:sz w:val="24"/>
                <w:szCs w:val="24"/>
              </w:rPr>
              <w:t>230 000,00</w:t>
            </w:r>
          </w:p>
        </w:tc>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bl>
    <w:p w:rsidR="00D105FA" w:rsidRDefault="00D105FA" w:rsidP="00D105FA">
      <w:pPr>
        <w:widowControl w:val="0"/>
        <w:autoSpaceDE w:val="0"/>
        <w:autoSpaceDN w:val="0"/>
        <w:adjustRightInd w:val="0"/>
        <w:spacing w:after="0" w:line="240" w:lineRule="auto"/>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05FA" w:rsidRDefault="00D105FA" w:rsidP="00D105FA">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5165" w:type="dxa"/>
        <w:tblLayout w:type="fixed"/>
        <w:tblCellMar>
          <w:left w:w="0" w:type="dxa"/>
          <w:right w:w="0" w:type="dxa"/>
        </w:tblCellMar>
        <w:tblLook w:val="04A0" w:firstRow="1" w:lastRow="0" w:firstColumn="1" w:lastColumn="0" w:noHBand="0" w:noVBand="1"/>
      </w:tblPr>
      <w:tblGrid>
        <w:gridCol w:w="993"/>
        <w:gridCol w:w="990"/>
        <w:gridCol w:w="2126"/>
        <w:gridCol w:w="3401"/>
        <w:gridCol w:w="1559"/>
        <w:gridCol w:w="1560"/>
        <w:gridCol w:w="1433"/>
        <w:gridCol w:w="994"/>
        <w:gridCol w:w="994"/>
        <w:gridCol w:w="1115"/>
      </w:tblGrid>
      <w:tr w:rsidR="00D105FA" w:rsidTr="00D105FA">
        <w:trPr>
          <w:gridAfter w:val="9"/>
          <w:wAfter w:w="14174" w:type="dxa"/>
          <w:trHeight w:val="149"/>
        </w:trPr>
        <w:tc>
          <w:tcPr>
            <w:tcW w:w="994" w:type="dxa"/>
            <w:tcBorders>
              <w:top w:val="nil"/>
              <w:left w:val="nil"/>
              <w:bottom w:val="single" w:sz="8" w:space="0" w:color="000000"/>
              <w:right w:val="nil"/>
            </w:tcBorders>
            <w:shd w:val="clear" w:color="auto" w:fill="FFFFFF"/>
          </w:tcPr>
          <w:p w:rsidR="00D105FA" w:rsidRDefault="00D105FA">
            <w:pPr>
              <w:widowControl w:val="0"/>
              <w:autoSpaceDE w:val="0"/>
              <w:autoSpaceDN w:val="0"/>
              <w:adjustRightInd w:val="0"/>
              <w:spacing w:after="0" w:line="240" w:lineRule="auto"/>
              <w:jc w:val="center"/>
              <w:rPr>
                <w:rFonts w:ascii="Arial" w:hAnsi="Arial" w:cs="Arial"/>
                <w:b/>
                <w:sz w:val="24"/>
                <w:szCs w:val="24"/>
                <w:lang w:eastAsia="ru-RU"/>
              </w:rPr>
            </w:pPr>
          </w:p>
        </w:tc>
      </w:tr>
      <w:tr w:rsidR="00D105FA" w:rsidTr="00D105FA">
        <w:trPr>
          <w:trHeight w:hRule="exact" w:val="1148"/>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183" w:type="dxa"/>
            <w:gridSpan w:val="8"/>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105FA" w:rsidTr="00D105FA">
        <w:trPr>
          <w:trHeight w:val="50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 xml:space="preserve">Источники </w:t>
            </w:r>
            <w:r>
              <w:rPr>
                <w:rFonts w:ascii="Arial" w:hAnsi="Arial" w:cs="Arial"/>
                <w:sz w:val="24"/>
                <w:szCs w:val="24"/>
                <w:lang w:eastAsia="ru-RU"/>
              </w:rPr>
              <w:lastRenderedPageBreak/>
              <w:t>финансирования подпрограммы,</w:t>
            </w:r>
          </w:p>
          <w:p w:rsidR="00D105FA" w:rsidRDefault="00D105FA">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D105FA" w:rsidRDefault="00D105FA">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lastRenderedPageBreak/>
              <w:t xml:space="preserve">Главный </w:t>
            </w:r>
            <w:r>
              <w:rPr>
                <w:rFonts w:ascii="Arial" w:hAnsi="Arial" w:cs="Arial"/>
                <w:sz w:val="24"/>
                <w:szCs w:val="24"/>
                <w:lang w:eastAsia="ru-RU"/>
              </w:rPr>
              <w:lastRenderedPageBreak/>
              <w:t>распорядитель бюджетных средств</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lastRenderedPageBreak/>
              <w:t>Источник финансирования</w:t>
            </w:r>
          </w:p>
        </w:tc>
        <w:tc>
          <w:tcPr>
            <w:tcW w:w="7655"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D105FA" w:rsidTr="00D105FA">
        <w:trPr>
          <w:trHeight w:hRule="exact" w:val="617"/>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115"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D105FA" w:rsidTr="00D105FA">
        <w:trPr>
          <w:trHeight w:hRule="exact" w:val="1009"/>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467 193,29</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467 193,29</w:t>
            </w:r>
          </w:p>
        </w:tc>
        <w:tc>
          <w:tcPr>
            <w:tcW w:w="11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line="240" w:lineRule="auto"/>
              <w:jc w:val="center"/>
              <w:rPr>
                <w:rFonts w:ascii="Arial" w:hAnsi="Arial" w:cs="Arial"/>
                <w:b/>
                <w:color w:val="000000"/>
                <w:sz w:val="24"/>
                <w:szCs w:val="24"/>
                <w:lang w:eastAsia="ru-RU"/>
              </w:rPr>
            </w:pPr>
            <w:r>
              <w:rPr>
                <w:rFonts w:ascii="Arial" w:hAnsi="Arial" w:cs="Arial"/>
                <w:color w:val="000000"/>
                <w:sz w:val="24"/>
                <w:szCs w:val="24"/>
                <w:lang w:eastAsia="ru-RU"/>
              </w:rPr>
              <w:t>2 350 135,93</w:t>
            </w:r>
          </w:p>
        </w:tc>
      </w:tr>
      <w:tr w:rsidR="00D105FA" w:rsidTr="00D105FA">
        <w:trPr>
          <w:trHeight w:hRule="exact" w:val="562"/>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D105FA" w:rsidTr="00D105FA">
        <w:trPr>
          <w:trHeight w:hRule="exact" w:val="56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D105FA" w:rsidTr="00D105FA">
        <w:trPr>
          <w:trHeight w:hRule="exact" w:val="1731"/>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D105FA" w:rsidRDefault="00D105FA">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467 193,295</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467 193,29</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467 193,29</w:t>
            </w:r>
          </w:p>
        </w:tc>
        <w:tc>
          <w:tcPr>
            <w:tcW w:w="11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2 350 135,93</w:t>
            </w:r>
          </w:p>
        </w:tc>
      </w:tr>
      <w:tr w:rsidR="00D105FA" w:rsidTr="00D105FA">
        <w:trPr>
          <w:trHeight w:val="100"/>
        </w:trPr>
        <w:tc>
          <w:tcPr>
            <w:tcW w:w="15168" w:type="dxa"/>
            <w:gridSpan w:val="10"/>
            <w:tcMar>
              <w:top w:w="0" w:type="dxa"/>
              <w:left w:w="108" w:type="dxa"/>
              <w:bottom w:w="0" w:type="dxa"/>
              <w:right w:w="108" w:type="dxa"/>
            </w:tcMar>
          </w:tcPr>
          <w:p w:rsidR="00D105FA" w:rsidRDefault="00D105FA">
            <w:pPr>
              <w:autoSpaceDE w:val="0"/>
              <w:autoSpaceDN w:val="0"/>
              <w:adjustRightInd w:val="0"/>
              <w:spacing w:after="0" w:line="240" w:lineRule="auto"/>
              <w:ind w:right="27"/>
              <w:rPr>
                <w:rFonts w:ascii="Arial" w:hAnsi="Arial" w:cs="Arial"/>
                <w:color w:val="000000"/>
                <w:sz w:val="24"/>
                <w:szCs w:val="24"/>
                <w:lang w:eastAsia="ru-RU"/>
              </w:rPr>
            </w:pPr>
          </w:p>
        </w:tc>
      </w:tr>
    </w:tbl>
    <w:p w:rsidR="00D105FA" w:rsidRDefault="00D105FA" w:rsidP="00D105FA">
      <w:pPr>
        <w:autoSpaceDE w:val="0"/>
        <w:autoSpaceDN w:val="0"/>
        <w:adjustRightInd w:val="0"/>
        <w:spacing w:after="0" w:line="240" w:lineRule="auto"/>
        <w:ind w:right="27"/>
        <w:rPr>
          <w:rFonts w:ascii="Arial" w:hAnsi="Arial" w:cs="Arial"/>
          <w:color w:val="000000"/>
          <w:sz w:val="24"/>
          <w:szCs w:val="24"/>
          <w:lang w:eastAsia="ru-RU"/>
        </w:rPr>
      </w:pPr>
    </w:p>
    <w:p w:rsidR="00D105FA" w:rsidRDefault="00D105FA" w:rsidP="00D105FA">
      <w:pPr>
        <w:autoSpaceDE w:val="0"/>
        <w:autoSpaceDN w:val="0"/>
        <w:adjustRightInd w:val="0"/>
        <w:spacing w:after="0" w:line="240" w:lineRule="auto"/>
        <w:ind w:left="27" w:right="27"/>
        <w:rPr>
          <w:rFonts w:ascii="Arial" w:hAnsi="Arial" w:cs="Arial"/>
          <w:color w:val="000000"/>
          <w:sz w:val="24"/>
          <w:szCs w:val="24"/>
          <w:lang w:eastAsia="ru-RU"/>
        </w:rPr>
      </w:pPr>
    </w:p>
    <w:p w:rsidR="00D105FA" w:rsidRDefault="00D105FA" w:rsidP="00D105FA">
      <w:pPr>
        <w:autoSpaceDE w:val="0"/>
        <w:autoSpaceDN w:val="0"/>
        <w:adjustRightInd w:val="0"/>
        <w:spacing w:after="0" w:line="240" w:lineRule="auto"/>
        <w:ind w:left="27" w:right="27"/>
        <w:rPr>
          <w:rFonts w:ascii="Arial" w:hAnsi="Arial" w:cs="Arial"/>
          <w:color w:val="000000"/>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p>
    <w:p w:rsidR="00D105FA" w:rsidRDefault="00D105FA" w:rsidP="00D105FA">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D105FA" w:rsidRDefault="00D105FA" w:rsidP="00D105FA">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D105FA" w:rsidTr="00D105FA">
        <w:trPr>
          <w:cantSplit/>
          <w:trHeight w:hRule="exact" w:val="80"/>
        </w:trPr>
        <w:tc>
          <w:tcPr>
            <w:tcW w:w="66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r>
    </w:tbl>
    <w:p w:rsidR="00D105FA" w:rsidRDefault="00D105FA" w:rsidP="00D105FA">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D105FA" w:rsidRDefault="00D105FA" w:rsidP="00D105FA">
      <w:pPr>
        <w:spacing w:after="0" w:line="240" w:lineRule="auto"/>
        <w:rPr>
          <w:rFonts w:ascii="Arial" w:hAnsi="Arial" w:cs="Arial"/>
          <w:sz w:val="24"/>
          <w:szCs w:val="24"/>
          <w:lang w:eastAsia="ru-RU"/>
        </w:rPr>
      </w:pPr>
    </w:p>
    <w:tbl>
      <w:tblPr>
        <w:tblW w:w="15030" w:type="dxa"/>
        <w:tblInd w:w="108" w:type="dxa"/>
        <w:tblLayout w:type="fixed"/>
        <w:tblLook w:val="04A0" w:firstRow="1" w:lastRow="0" w:firstColumn="1" w:lastColumn="0" w:noHBand="0" w:noVBand="1"/>
      </w:tblPr>
      <w:tblGrid>
        <w:gridCol w:w="568"/>
        <w:gridCol w:w="1277"/>
        <w:gridCol w:w="1277"/>
        <w:gridCol w:w="1135"/>
        <w:gridCol w:w="1134"/>
        <w:gridCol w:w="1134"/>
        <w:gridCol w:w="1276"/>
        <w:gridCol w:w="1134"/>
        <w:gridCol w:w="1134"/>
        <w:gridCol w:w="1134"/>
        <w:gridCol w:w="1134"/>
        <w:gridCol w:w="1559"/>
        <w:gridCol w:w="1134"/>
      </w:tblGrid>
      <w:tr w:rsidR="00D105FA" w:rsidTr="00D105FA">
        <w:trPr>
          <w:trHeight w:val="375"/>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ind w:left="-93"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Мероприятия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5812" w:type="dxa"/>
            <w:gridSpan w:val="5"/>
            <w:tcBorders>
              <w:top w:val="single" w:sz="4" w:space="0" w:color="auto"/>
              <w:left w:val="nil"/>
              <w:bottom w:val="single" w:sz="4" w:space="0" w:color="000000"/>
              <w:right w:val="single" w:sz="4" w:space="0" w:color="auto"/>
            </w:tcBorders>
            <w:vAlign w:val="center"/>
            <w:hideMark/>
          </w:tcPr>
          <w:p w:rsidR="00D105FA" w:rsidRDefault="00D105FA">
            <w:pPr>
              <w:spacing w:after="0" w:line="240" w:lineRule="auto"/>
              <w:ind w:left="123"/>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559" w:type="dxa"/>
            <w:vMerge w:val="restart"/>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D105FA" w:rsidTr="00D105FA">
        <w:trPr>
          <w:trHeight w:val="795"/>
        </w:trPr>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34" w:type="dxa"/>
            <w:tcBorders>
              <w:top w:val="single" w:sz="4" w:space="0" w:color="000000"/>
              <w:left w:val="single" w:sz="4" w:space="0" w:color="000000"/>
              <w:bottom w:val="single" w:sz="4" w:space="0" w:color="000000"/>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693" w:type="dxa"/>
            <w:vMerge/>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455"/>
        </w:trPr>
        <w:tc>
          <w:tcPr>
            <w:tcW w:w="567" w:type="dxa"/>
            <w:tcBorders>
              <w:top w:val="nil"/>
              <w:left w:val="single" w:sz="4" w:space="0" w:color="000000"/>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34"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34" w:type="dxa"/>
            <w:tcBorders>
              <w:top w:val="nil"/>
              <w:left w:val="nil"/>
              <w:bottom w:val="single" w:sz="4" w:space="0" w:color="000000"/>
              <w:right w:val="single" w:sz="4" w:space="0" w:color="auto"/>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34" w:type="dxa"/>
            <w:tcBorders>
              <w:top w:val="nil"/>
              <w:left w:val="single" w:sz="4" w:space="0" w:color="auto"/>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276"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7</w:t>
            </w:r>
          </w:p>
        </w:tc>
        <w:tc>
          <w:tcPr>
            <w:tcW w:w="1134"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8</w:t>
            </w:r>
          </w:p>
        </w:tc>
        <w:tc>
          <w:tcPr>
            <w:tcW w:w="1134"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9</w:t>
            </w:r>
          </w:p>
        </w:tc>
        <w:tc>
          <w:tcPr>
            <w:tcW w:w="1134"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0</w:t>
            </w:r>
          </w:p>
        </w:tc>
        <w:tc>
          <w:tcPr>
            <w:tcW w:w="1134" w:type="dxa"/>
            <w:tcBorders>
              <w:top w:val="nil"/>
              <w:left w:val="nil"/>
              <w:bottom w:val="single" w:sz="4" w:space="0" w:color="000000"/>
              <w:right w:val="single" w:sz="4" w:space="0" w:color="auto"/>
            </w:tcBorders>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1</w:t>
            </w:r>
          </w:p>
        </w:tc>
        <w:tc>
          <w:tcPr>
            <w:tcW w:w="1559" w:type="dxa"/>
            <w:tcBorders>
              <w:top w:val="nil"/>
              <w:left w:val="single" w:sz="4" w:space="0" w:color="auto"/>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2</w:t>
            </w:r>
          </w:p>
        </w:tc>
        <w:tc>
          <w:tcPr>
            <w:tcW w:w="1134"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3</w:t>
            </w:r>
          </w:p>
        </w:tc>
      </w:tr>
      <w:tr w:rsidR="00D105FA" w:rsidTr="00D105FA">
        <w:trPr>
          <w:trHeight w:val="1397"/>
        </w:trPr>
        <w:tc>
          <w:tcPr>
            <w:tcW w:w="567" w:type="dxa"/>
            <w:vMerge w:val="restart"/>
            <w:tcBorders>
              <w:top w:val="nil"/>
              <w:left w:val="single" w:sz="4" w:space="0" w:color="000000"/>
              <w:bottom w:val="single" w:sz="4" w:space="0" w:color="auto"/>
              <w:right w:val="single" w:sz="4" w:space="0" w:color="000000"/>
            </w:tcBorders>
            <w:hideMark/>
          </w:tcPr>
          <w:p w:rsidR="00D105FA" w:rsidRDefault="00D105FA">
            <w:pPr>
              <w:spacing w:before="240" w:after="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vMerge w:val="restart"/>
            <w:tcBorders>
              <w:top w:val="nil"/>
              <w:left w:val="single" w:sz="4" w:space="0" w:color="000000"/>
              <w:bottom w:val="single" w:sz="4" w:space="0" w:color="auto"/>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Основное мероприятие  01 Обеспечение комфортной среды прожива</w:t>
            </w:r>
            <w:r>
              <w:rPr>
                <w:rFonts w:ascii="Arial" w:hAnsi="Arial" w:cs="Arial"/>
                <w:color w:val="000000"/>
                <w:sz w:val="24"/>
                <w:szCs w:val="24"/>
                <w:lang w:eastAsia="ru-RU"/>
              </w:rPr>
              <w:lastRenderedPageBreak/>
              <w:t>ния на территории муниципального образования</w:t>
            </w: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nil"/>
              <w:left w:val="single" w:sz="4" w:space="0" w:color="auto"/>
              <w:bottom w:val="single" w:sz="4" w:space="0" w:color="000000"/>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nil"/>
              <w:left w:val="single" w:sz="4" w:space="0" w:color="auto"/>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276" w:type="dxa"/>
            <w:tcBorders>
              <w:top w:val="nil"/>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000000"/>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559" w:type="dxa"/>
            <w:vMerge w:val="restart"/>
            <w:tcBorders>
              <w:top w:val="nil"/>
              <w:left w:val="single" w:sz="4" w:space="0" w:color="auto"/>
              <w:bottom w:val="single" w:sz="4" w:space="0" w:color="auto"/>
              <w:right w:val="single" w:sz="4" w:space="0" w:color="000000"/>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134" w:type="dxa"/>
            <w:vMerge w:val="restart"/>
            <w:tcBorders>
              <w:top w:val="nil"/>
              <w:left w:val="single" w:sz="4" w:space="0" w:color="000000"/>
              <w:bottom w:val="single" w:sz="4" w:space="0" w:color="auto"/>
              <w:right w:val="single" w:sz="4" w:space="0" w:color="000000"/>
            </w:tcBorders>
            <w:hideMark/>
          </w:tcPr>
          <w:p w:rsidR="00D105FA" w:rsidRDefault="00D105FA">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городского округа </w:t>
            </w:r>
            <w:r>
              <w:rPr>
                <w:rFonts w:ascii="Arial" w:hAnsi="Arial" w:cs="Arial"/>
                <w:color w:val="000000"/>
                <w:sz w:val="24"/>
                <w:szCs w:val="24"/>
                <w:lang w:eastAsia="ru-RU"/>
              </w:rPr>
              <w:lastRenderedPageBreak/>
              <w:t>Люберцы</w:t>
            </w:r>
          </w:p>
        </w:tc>
      </w:tr>
      <w:tr w:rsidR="00D105FA" w:rsidTr="00D105FA">
        <w:trPr>
          <w:trHeight w:val="840"/>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Московской </w:t>
            </w:r>
            <w:r>
              <w:rPr>
                <w:rFonts w:ascii="Arial" w:hAnsi="Arial" w:cs="Arial"/>
                <w:color w:val="000000"/>
                <w:sz w:val="24"/>
                <w:szCs w:val="24"/>
                <w:lang w:eastAsia="ru-RU"/>
              </w:rPr>
              <w:lastRenderedPageBreak/>
              <w:t>области</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nil"/>
              <w:left w:val="single" w:sz="4" w:space="0" w:color="auto"/>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276" w:type="dxa"/>
            <w:tcBorders>
              <w:top w:val="nil"/>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000000"/>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291"/>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545 523,49</w:t>
            </w:r>
          </w:p>
        </w:tc>
        <w:tc>
          <w:tcPr>
            <w:tcW w:w="1134" w:type="dxa"/>
            <w:tcBorders>
              <w:top w:val="nil"/>
              <w:left w:val="single" w:sz="4" w:space="0" w:color="auto"/>
              <w:bottom w:val="single" w:sz="4" w:space="0" w:color="000000"/>
              <w:right w:val="single" w:sz="4" w:space="0" w:color="000000"/>
            </w:tcBorders>
            <w:noWrap/>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2 350 135,93</w:t>
            </w:r>
          </w:p>
        </w:tc>
        <w:tc>
          <w:tcPr>
            <w:tcW w:w="1276" w:type="dxa"/>
            <w:tcBorders>
              <w:top w:val="nil"/>
              <w:left w:val="nil"/>
              <w:bottom w:val="single" w:sz="4" w:space="0" w:color="000000"/>
              <w:right w:val="single" w:sz="4" w:space="0" w:color="000000"/>
            </w:tcBorders>
            <w:noWrap/>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134" w:type="dxa"/>
            <w:tcBorders>
              <w:top w:val="nil"/>
              <w:left w:val="nil"/>
              <w:bottom w:val="single" w:sz="4" w:space="0" w:color="000000"/>
              <w:right w:val="single" w:sz="4" w:space="0" w:color="000000"/>
            </w:tcBorders>
            <w:noWrap/>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464 228,87</w:t>
            </w:r>
          </w:p>
        </w:tc>
        <w:tc>
          <w:tcPr>
            <w:tcW w:w="1134" w:type="dxa"/>
            <w:tcBorders>
              <w:top w:val="nil"/>
              <w:left w:val="nil"/>
              <w:bottom w:val="single" w:sz="4" w:space="0" w:color="000000"/>
              <w:right w:val="single" w:sz="4" w:space="0" w:color="000000"/>
            </w:tcBorders>
            <w:noWrap/>
            <w:hideMark/>
          </w:tcPr>
          <w:p w:rsidR="00D105FA" w:rsidRDefault="00D105FA">
            <w:pPr>
              <w:tabs>
                <w:tab w:val="left" w:pos="883"/>
              </w:tabs>
              <w:autoSpaceDE w:val="0"/>
              <w:autoSpaceDN w:val="0"/>
              <w:adjustRightInd w:val="0"/>
              <w:spacing w:before="240" w:after="0" w:line="240" w:lineRule="auto"/>
              <w:ind w:left="-109" w:right="-20"/>
              <w:jc w:val="center"/>
              <w:rPr>
                <w:rFonts w:ascii="Arial" w:hAnsi="Arial" w:cs="Arial"/>
                <w:color w:val="000000"/>
                <w:sz w:val="24"/>
                <w:szCs w:val="24"/>
                <w:lang w:eastAsia="ru-RU"/>
              </w:rPr>
            </w:pPr>
            <w:r>
              <w:rPr>
                <w:rFonts w:ascii="Arial" w:hAnsi="Arial" w:cs="Arial"/>
                <w:color w:val="000000"/>
                <w:sz w:val="24"/>
                <w:szCs w:val="24"/>
                <w:lang w:eastAsia="ru-RU"/>
              </w:rPr>
              <w:t>467 193,28</w:t>
            </w:r>
          </w:p>
        </w:tc>
        <w:tc>
          <w:tcPr>
            <w:tcW w:w="1134" w:type="dxa"/>
            <w:tcBorders>
              <w:top w:val="nil"/>
              <w:left w:val="nil"/>
              <w:bottom w:val="single" w:sz="4" w:space="0" w:color="000000"/>
              <w:right w:val="single" w:sz="4" w:space="0" w:color="000000"/>
            </w:tcBorders>
            <w:noWrap/>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467 193,28</w:t>
            </w:r>
          </w:p>
        </w:tc>
        <w:tc>
          <w:tcPr>
            <w:tcW w:w="1134" w:type="dxa"/>
            <w:tcBorders>
              <w:top w:val="nil"/>
              <w:left w:val="nil"/>
              <w:bottom w:val="single" w:sz="4" w:space="0" w:color="000000"/>
              <w:right w:val="single" w:sz="4" w:space="0" w:color="auto"/>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467 193,28</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803"/>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545 523,49</w:t>
            </w:r>
          </w:p>
        </w:tc>
        <w:tc>
          <w:tcPr>
            <w:tcW w:w="1134" w:type="dxa"/>
            <w:tcBorders>
              <w:top w:val="nil"/>
              <w:left w:val="single" w:sz="4" w:space="0" w:color="auto"/>
              <w:bottom w:val="single" w:sz="4" w:space="0" w:color="auto"/>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2 350 135,93</w:t>
            </w:r>
          </w:p>
        </w:tc>
        <w:tc>
          <w:tcPr>
            <w:tcW w:w="1276" w:type="dxa"/>
            <w:tcBorders>
              <w:top w:val="nil"/>
              <w:left w:val="nil"/>
              <w:bottom w:val="single" w:sz="4" w:space="0" w:color="auto"/>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eastAsia="ru-RU"/>
              </w:rPr>
              <w:t>484 327,18</w:t>
            </w:r>
          </w:p>
        </w:tc>
        <w:tc>
          <w:tcPr>
            <w:tcW w:w="1134" w:type="dxa"/>
            <w:tcBorders>
              <w:top w:val="nil"/>
              <w:left w:val="nil"/>
              <w:bottom w:val="single" w:sz="4" w:space="0" w:color="auto"/>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464 228,87</w:t>
            </w:r>
          </w:p>
        </w:tc>
        <w:tc>
          <w:tcPr>
            <w:tcW w:w="1134" w:type="dxa"/>
            <w:tcBorders>
              <w:top w:val="nil"/>
              <w:left w:val="nil"/>
              <w:bottom w:val="single" w:sz="4" w:space="0" w:color="auto"/>
              <w:right w:val="single" w:sz="4" w:space="0" w:color="000000"/>
            </w:tcBorders>
            <w:hideMark/>
          </w:tcPr>
          <w:p w:rsidR="00D105FA" w:rsidRDefault="00D105FA">
            <w:pPr>
              <w:tabs>
                <w:tab w:val="left" w:pos="883"/>
              </w:tabs>
              <w:autoSpaceDE w:val="0"/>
              <w:autoSpaceDN w:val="0"/>
              <w:adjustRightInd w:val="0"/>
              <w:spacing w:before="240" w:after="0" w:line="240" w:lineRule="auto"/>
              <w:ind w:left="-109" w:right="-20"/>
              <w:jc w:val="center"/>
              <w:rPr>
                <w:rFonts w:ascii="Arial" w:hAnsi="Arial" w:cs="Arial"/>
                <w:color w:val="000000"/>
                <w:sz w:val="24"/>
                <w:szCs w:val="24"/>
                <w:lang w:eastAsia="ru-RU"/>
              </w:rPr>
            </w:pPr>
            <w:r>
              <w:rPr>
                <w:rFonts w:ascii="Arial" w:hAnsi="Arial" w:cs="Arial"/>
                <w:color w:val="000000"/>
                <w:sz w:val="24"/>
                <w:szCs w:val="24"/>
                <w:lang w:eastAsia="ru-RU"/>
              </w:rPr>
              <w:t>467 193,28</w:t>
            </w:r>
          </w:p>
        </w:tc>
        <w:tc>
          <w:tcPr>
            <w:tcW w:w="1134" w:type="dxa"/>
            <w:tcBorders>
              <w:top w:val="nil"/>
              <w:left w:val="nil"/>
              <w:bottom w:val="single" w:sz="4" w:space="0" w:color="auto"/>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467 193,28</w:t>
            </w:r>
          </w:p>
        </w:tc>
        <w:tc>
          <w:tcPr>
            <w:tcW w:w="1134" w:type="dxa"/>
            <w:tcBorders>
              <w:top w:val="nil"/>
              <w:left w:val="nil"/>
              <w:bottom w:val="single" w:sz="4" w:space="0" w:color="auto"/>
              <w:right w:val="single" w:sz="4" w:space="0" w:color="auto"/>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467 193,28</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080"/>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1.1 Содержание, ремонт объектов благоустройства, в </w:t>
            </w:r>
            <w:proofErr w:type="spellStart"/>
            <w:r>
              <w:rPr>
                <w:rFonts w:ascii="Arial" w:hAnsi="Arial" w:cs="Arial"/>
                <w:color w:val="000000"/>
                <w:sz w:val="24"/>
                <w:szCs w:val="24"/>
                <w:lang w:eastAsia="ru-RU"/>
              </w:rPr>
              <w:t>т.ч</w:t>
            </w:r>
            <w:proofErr w:type="spellEnd"/>
            <w:r>
              <w:rPr>
                <w:rFonts w:ascii="Arial" w:hAnsi="Arial" w:cs="Arial"/>
                <w:color w:val="000000"/>
                <w:sz w:val="24"/>
                <w:szCs w:val="24"/>
                <w:lang w:eastAsia="ru-RU"/>
              </w:rPr>
              <w:t>. озеленение территорий</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p w:rsidR="00D105FA" w:rsidRDefault="00D105FA">
            <w:pPr>
              <w:spacing w:before="240"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60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nil"/>
              <w:left w:val="single" w:sz="4" w:space="0" w:color="auto"/>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276" w:type="dxa"/>
            <w:tcBorders>
              <w:top w:val="nil"/>
              <w:left w:val="nil"/>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nil"/>
              <w:left w:val="nil"/>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853"/>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w:t>
            </w:r>
            <w:r>
              <w:rPr>
                <w:rFonts w:ascii="Arial" w:hAnsi="Arial" w:cs="Arial"/>
                <w:color w:val="000000"/>
                <w:sz w:val="24"/>
                <w:szCs w:val="24"/>
                <w:lang w:eastAsia="ru-RU"/>
              </w:rPr>
              <w:lastRenderedPageBreak/>
              <w:t>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val="en-US" w:eastAsia="ru-RU"/>
              </w:rPr>
              <w:t>230 200,87</w:t>
            </w:r>
          </w:p>
        </w:tc>
        <w:tc>
          <w:tcPr>
            <w:tcW w:w="1134" w:type="dxa"/>
            <w:tcBorders>
              <w:top w:val="nil"/>
              <w:left w:val="single" w:sz="4" w:space="0" w:color="auto"/>
              <w:bottom w:val="single" w:sz="4" w:space="0" w:color="auto"/>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832 093,69</w:t>
            </w:r>
          </w:p>
        </w:tc>
        <w:tc>
          <w:tcPr>
            <w:tcW w:w="1276" w:type="dxa"/>
            <w:tcBorders>
              <w:top w:val="nil"/>
              <w:left w:val="nil"/>
              <w:bottom w:val="single" w:sz="4" w:space="0" w:color="auto"/>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176 095,89</w:t>
            </w:r>
          </w:p>
        </w:tc>
        <w:tc>
          <w:tcPr>
            <w:tcW w:w="1134" w:type="dxa"/>
            <w:tcBorders>
              <w:top w:val="nil"/>
              <w:left w:val="nil"/>
              <w:bottom w:val="single" w:sz="4" w:space="0" w:color="auto"/>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161 731,75</w:t>
            </w:r>
          </w:p>
        </w:tc>
        <w:tc>
          <w:tcPr>
            <w:tcW w:w="1134" w:type="dxa"/>
            <w:tcBorders>
              <w:top w:val="nil"/>
              <w:left w:val="nil"/>
              <w:bottom w:val="single" w:sz="4" w:space="0" w:color="auto"/>
              <w:right w:val="single" w:sz="4" w:space="0" w:color="000000"/>
            </w:tcBorders>
            <w:hideMark/>
          </w:tcPr>
          <w:p w:rsidR="00D105FA" w:rsidRDefault="00D105FA">
            <w:pPr>
              <w:tabs>
                <w:tab w:val="left" w:pos="883"/>
              </w:tabs>
              <w:autoSpaceDE w:val="0"/>
              <w:autoSpaceDN w:val="0"/>
              <w:adjustRightInd w:val="0"/>
              <w:spacing w:before="240" w:after="0" w:line="240" w:lineRule="auto"/>
              <w:ind w:left="-109" w:right="-20"/>
              <w:jc w:val="center"/>
              <w:rPr>
                <w:rFonts w:ascii="Arial" w:hAnsi="Arial" w:cs="Arial"/>
                <w:color w:val="000000"/>
                <w:sz w:val="24"/>
                <w:szCs w:val="24"/>
                <w:lang w:eastAsia="ru-RU"/>
              </w:rPr>
            </w:pPr>
            <w:r>
              <w:rPr>
                <w:rFonts w:ascii="Arial" w:hAnsi="Arial" w:cs="Arial"/>
                <w:color w:val="000000"/>
                <w:sz w:val="24"/>
                <w:szCs w:val="24"/>
                <w:lang w:eastAsia="ru-RU"/>
              </w:rPr>
              <w:t>164 755,35</w:t>
            </w:r>
          </w:p>
        </w:tc>
        <w:tc>
          <w:tcPr>
            <w:tcW w:w="1134" w:type="dxa"/>
            <w:tcBorders>
              <w:top w:val="nil"/>
              <w:left w:val="nil"/>
              <w:bottom w:val="single" w:sz="4" w:space="0" w:color="auto"/>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164 755,35</w:t>
            </w:r>
          </w:p>
        </w:tc>
        <w:tc>
          <w:tcPr>
            <w:tcW w:w="1134" w:type="dxa"/>
            <w:tcBorders>
              <w:top w:val="nil"/>
              <w:left w:val="nil"/>
              <w:bottom w:val="single" w:sz="4" w:space="0" w:color="auto"/>
              <w:right w:val="single" w:sz="4" w:space="0" w:color="auto"/>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164 755,35</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70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val="en-US" w:eastAsia="ru-RU"/>
              </w:rPr>
              <w:t>230 200,87</w:t>
            </w:r>
          </w:p>
        </w:tc>
        <w:tc>
          <w:tcPr>
            <w:tcW w:w="1134" w:type="dxa"/>
            <w:tcBorders>
              <w:top w:val="nil"/>
              <w:left w:val="single" w:sz="4" w:space="0" w:color="auto"/>
              <w:bottom w:val="single" w:sz="4" w:space="0" w:color="auto"/>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832 093,69</w:t>
            </w:r>
          </w:p>
        </w:tc>
        <w:tc>
          <w:tcPr>
            <w:tcW w:w="1276" w:type="dxa"/>
            <w:tcBorders>
              <w:top w:val="nil"/>
              <w:left w:val="nil"/>
              <w:bottom w:val="single" w:sz="4" w:space="0" w:color="auto"/>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eastAsia="ru-RU"/>
              </w:rPr>
              <w:t>176 095,89</w:t>
            </w:r>
          </w:p>
        </w:tc>
        <w:tc>
          <w:tcPr>
            <w:tcW w:w="1134" w:type="dxa"/>
            <w:tcBorders>
              <w:top w:val="nil"/>
              <w:left w:val="nil"/>
              <w:bottom w:val="single" w:sz="4" w:space="0" w:color="auto"/>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161 731,75</w:t>
            </w:r>
          </w:p>
        </w:tc>
        <w:tc>
          <w:tcPr>
            <w:tcW w:w="1134" w:type="dxa"/>
            <w:tcBorders>
              <w:top w:val="nil"/>
              <w:left w:val="nil"/>
              <w:bottom w:val="single" w:sz="4" w:space="0" w:color="auto"/>
              <w:right w:val="single" w:sz="4" w:space="0" w:color="000000"/>
            </w:tcBorders>
            <w:hideMark/>
          </w:tcPr>
          <w:p w:rsidR="00D105FA" w:rsidRDefault="00D105FA">
            <w:pPr>
              <w:tabs>
                <w:tab w:val="left" w:pos="883"/>
              </w:tabs>
              <w:autoSpaceDE w:val="0"/>
              <w:autoSpaceDN w:val="0"/>
              <w:adjustRightInd w:val="0"/>
              <w:spacing w:before="240" w:after="0" w:line="240" w:lineRule="auto"/>
              <w:ind w:left="-109" w:right="-20"/>
              <w:jc w:val="center"/>
              <w:rPr>
                <w:rFonts w:ascii="Arial" w:hAnsi="Arial" w:cs="Arial"/>
                <w:color w:val="000000"/>
                <w:sz w:val="24"/>
                <w:szCs w:val="24"/>
                <w:lang w:eastAsia="ru-RU"/>
              </w:rPr>
            </w:pPr>
            <w:r>
              <w:rPr>
                <w:rFonts w:ascii="Arial" w:hAnsi="Arial" w:cs="Arial"/>
                <w:color w:val="000000"/>
                <w:sz w:val="24"/>
                <w:szCs w:val="24"/>
                <w:lang w:eastAsia="ru-RU"/>
              </w:rPr>
              <w:t>164 755,35</w:t>
            </w:r>
          </w:p>
        </w:tc>
        <w:tc>
          <w:tcPr>
            <w:tcW w:w="1134" w:type="dxa"/>
            <w:tcBorders>
              <w:top w:val="nil"/>
              <w:left w:val="nil"/>
              <w:bottom w:val="single" w:sz="4" w:space="0" w:color="auto"/>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164 755,35</w:t>
            </w:r>
          </w:p>
        </w:tc>
        <w:tc>
          <w:tcPr>
            <w:tcW w:w="1134" w:type="dxa"/>
            <w:tcBorders>
              <w:top w:val="nil"/>
              <w:left w:val="nil"/>
              <w:bottom w:val="single" w:sz="4" w:space="0" w:color="auto"/>
              <w:right w:val="single" w:sz="4" w:space="0" w:color="auto"/>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164 755,35</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137"/>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 xml:space="preserve">1.1.1 Благоустройство общественных территорий городского округа Люберцы (в </w:t>
            </w:r>
            <w:proofErr w:type="spellStart"/>
            <w:r>
              <w:rPr>
                <w:rFonts w:ascii="Arial" w:hAnsi="Arial" w:cs="Arial"/>
                <w:color w:val="000000"/>
                <w:sz w:val="24"/>
                <w:szCs w:val="24"/>
                <w:lang w:eastAsia="ru-RU"/>
              </w:rPr>
              <w:t>т.ч</w:t>
            </w:r>
            <w:proofErr w:type="spellEnd"/>
            <w:r>
              <w:rPr>
                <w:rFonts w:ascii="Arial" w:hAnsi="Arial" w:cs="Arial"/>
                <w:color w:val="000000"/>
                <w:sz w:val="24"/>
                <w:szCs w:val="24"/>
                <w:lang w:eastAsia="ru-RU"/>
              </w:rPr>
              <w:t>. благоустройство зон массового отдыха граждан (скверов, аллей и бульваров)</w:t>
            </w:r>
            <w:proofErr w:type="gramEnd"/>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736"/>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276" w:type="dxa"/>
            <w:tcBorders>
              <w:top w:val="single" w:sz="4" w:space="0" w:color="auto"/>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nil"/>
              <w:bottom w:val="single" w:sz="4" w:space="0" w:color="000000"/>
              <w:right w:val="single" w:sz="4" w:space="0" w:color="000000"/>
            </w:tcBorders>
            <w:noWrap/>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nil"/>
              <w:bottom w:val="single" w:sz="4" w:space="0" w:color="000000"/>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39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100 000,00</w:t>
            </w:r>
          </w:p>
        </w:tc>
        <w:tc>
          <w:tcPr>
            <w:tcW w:w="1134" w:type="dxa"/>
            <w:tcBorders>
              <w:top w:val="nil"/>
              <w:left w:val="single" w:sz="4" w:space="0" w:color="auto"/>
              <w:bottom w:val="single" w:sz="4" w:space="0" w:color="000000"/>
              <w:right w:val="single" w:sz="4" w:space="0" w:color="000000"/>
            </w:tcBorders>
            <w:noWrap/>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210 000,00</w:t>
            </w:r>
          </w:p>
        </w:tc>
        <w:tc>
          <w:tcPr>
            <w:tcW w:w="1276" w:type="dxa"/>
            <w:tcBorders>
              <w:top w:val="nil"/>
              <w:left w:val="nil"/>
              <w:bottom w:val="single" w:sz="4" w:space="0" w:color="000000"/>
              <w:right w:val="single" w:sz="4" w:space="0" w:color="000000"/>
            </w:tcBorders>
            <w:noWrap/>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50 000,00</w:t>
            </w:r>
          </w:p>
        </w:tc>
        <w:tc>
          <w:tcPr>
            <w:tcW w:w="1134" w:type="dxa"/>
            <w:tcBorders>
              <w:top w:val="nil"/>
              <w:left w:val="nil"/>
              <w:bottom w:val="single" w:sz="4" w:space="0" w:color="000000"/>
              <w:right w:val="single" w:sz="4" w:space="0" w:color="000000"/>
            </w:tcBorders>
            <w:noWrap/>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40 000,00</w:t>
            </w:r>
          </w:p>
        </w:tc>
        <w:tc>
          <w:tcPr>
            <w:tcW w:w="1134" w:type="dxa"/>
            <w:tcBorders>
              <w:top w:val="nil"/>
              <w:left w:val="nil"/>
              <w:bottom w:val="single" w:sz="4" w:space="0" w:color="000000"/>
              <w:right w:val="single" w:sz="4" w:space="0" w:color="000000"/>
            </w:tcBorders>
            <w:noWrap/>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40 000,00</w:t>
            </w:r>
          </w:p>
        </w:tc>
        <w:tc>
          <w:tcPr>
            <w:tcW w:w="1134" w:type="dxa"/>
            <w:tcBorders>
              <w:top w:val="nil"/>
              <w:left w:val="nil"/>
              <w:bottom w:val="single" w:sz="4" w:space="0" w:color="000000"/>
              <w:right w:val="single" w:sz="4" w:space="0" w:color="000000"/>
            </w:tcBorders>
            <w:noWrap/>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40 000,00</w:t>
            </w:r>
          </w:p>
        </w:tc>
        <w:tc>
          <w:tcPr>
            <w:tcW w:w="1134" w:type="dxa"/>
            <w:tcBorders>
              <w:top w:val="nil"/>
              <w:left w:val="nil"/>
              <w:bottom w:val="single" w:sz="4" w:space="0" w:color="000000"/>
              <w:right w:val="single" w:sz="4" w:space="0" w:color="auto"/>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40 000,00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976"/>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100 000,00</w:t>
            </w:r>
          </w:p>
        </w:tc>
        <w:tc>
          <w:tcPr>
            <w:tcW w:w="1134" w:type="dxa"/>
            <w:tcBorders>
              <w:top w:val="nil"/>
              <w:left w:val="single" w:sz="4" w:space="0" w:color="auto"/>
              <w:bottom w:val="single" w:sz="4" w:space="0" w:color="auto"/>
              <w:right w:val="single" w:sz="4" w:space="0" w:color="000000"/>
            </w:tcBorders>
            <w:hideMark/>
          </w:tcPr>
          <w:p w:rsidR="00D105FA" w:rsidRDefault="00D105FA">
            <w:pPr>
              <w:spacing w:before="240" w:after="0"/>
              <w:jc w:val="center"/>
              <w:rPr>
                <w:rFonts w:ascii="Arial" w:hAnsi="Arial" w:cs="Arial"/>
                <w:sz w:val="24"/>
                <w:szCs w:val="24"/>
                <w:lang w:val="en-US"/>
              </w:rPr>
            </w:pPr>
            <w:r>
              <w:rPr>
                <w:rFonts w:ascii="Arial" w:hAnsi="Arial" w:cs="Arial"/>
                <w:sz w:val="24"/>
                <w:szCs w:val="24"/>
                <w:lang w:val="en-US"/>
              </w:rPr>
              <w:t>210 000,00</w:t>
            </w:r>
          </w:p>
        </w:tc>
        <w:tc>
          <w:tcPr>
            <w:tcW w:w="1276" w:type="dxa"/>
            <w:tcBorders>
              <w:top w:val="nil"/>
              <w:left w:val="nil"/>
              <w:bottom w:val="single" w:sz="4" w:space="0" w:color="auto"/>
              <w:right w:val="single" w:sz="4" w:space="0" w:color="000000"/>
            </w:tcBorders>
            <w:hideMark/>
          </w:tcPr>
          <w:p w:rsidR="00D105FA" w:rsidRDefault="00D105FA">
            <w:pPr>
              <w:tabs>
                <w:tab w:val="left" w:pos="82"/>
                <w:tab w:val="center" w:pos="307"/>
                <w:tab w:val="left" w:pos="885"/>
              </w:tabs>
              <w:autoSpaceDE w:val="0"/>
              <w:autoSpaceDN w:val="0"/>
              <w:adjustRightInd w:val="0"/>
              <w:spacing w:before="240" w:after="0" w:line="240" w:lineRule="auto"/>
              <w:ind w:left="-107" w:right="54"/>
              <w:rPr>
                <w:rFonts w:ascii="Arial" w:hAnsi="Arial" w:cs="Arial"/>
                <w:color w:val="000000"/>
                <w:sz w:val="24"/>
                <w:szCs w:val="24"/>
                <w:lang w:eastAsia="ru-RU"/>
              </w:rPr>
            </w:pPr>
            <w:r>
              <w:rPr>
                <w:rFonts w:ascii="Arial" w:hAnsi="Arial" w:cs="Arial"/>
                <w:color w:val="000000"/>
                <w:sz w:val="24"/>
                <w:szCs w:val="24"/>
                <w:lang w:eastAsia="ru-RU"/>
              </w:rPr>
              <w:tab/>
              <w:t>50 000,00</w:t>
            </w:r>
          </w:p>
        </w:tc>
        <w:tc>
          <w:tcPr>
            <w:tcW w:w="1134" w:type="dxa"/>
            <w:tcBorders>
              <w:top w:val="nil"/>
              <w:left w:val="nil"/>
              <w:bottom w:val="single" w:sz="4" w:space="0" w:color="auto"/>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40 000,00</w:t>
            </w:r>
          </w:p>
        </w:tc>
        <w:tc>
          <w:tcPr>
            <w:tcW w:w="1134" w:type="dxa"/>
            <w:tcBorders>
              <w:top w:val="nil"/>
              <w:left w:val="nil"/>
              <w:bottom w:val="single" w:sz="4" w:space="0" w:color="auto"/>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40 000,00</w:t>
            </w:r>
          </w:p>
        </w:tc>
        <w:tc>
          <w:tcPr>
            <w:tcW w:w="1134" w:type="dxa"/>
            <w:tcBorders>
              <w:top w:val="nil"/>
              <w:left w:val="nil"/>
              <w:bottom w:val="single" w:sz="4" w:space="0" w:color="auto"/>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40 000,00</w:t>
            </w:r>
          </w:p>
        </w:tc>
        <w:tc>
          <w:tcPr>
            <w:tcW w:w="1134" w:type="dxa"/>
            <w:tcBorders>
              <w:top w:val="nil"/>
              <w:left w:val="nil"/>
              <w:bottom w:val="single" w:sz="4" w:space="0" w:color="auto"/>
              <w:right w:val="single" w:sz="4" w:space="0" w:color="auto"/>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40 000,00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022"/>
        </w:trPr>
        <w:tc>
          <w:tcPr>
            <w:tcW w:w="567"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lastRenderedPageBreak/>
              <w:t>1.1.2</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1.1.2 Содержание территорий городского округа Люберцы </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r>
      <w:tr w:rsidR="00D105FA" w:rsidTr="00D105FA">
        <w:trPr>
          <w:trHeight w:val="1235"/>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281"/>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71 325,27</w:t>
            </w:r>
          </w:p>
        </w:tc>
        <w:tc>
          <w:tcPr>
            <w:tcW w:w="1134" w:type="dxa"/>
            <w:tcBorders>
              <w:top w:val="nil"/>
              <w:left w:val="single" w:sz="4" w:space="0" w:color="auto"/>
              <w:bottom w:val="single" w:sz="4" w:space="0" w:color="000000"/>
              <w:right w:val="single" w:sz="4" w:space="0" w:color="000000"/>
            </w:tcBorders>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418 796,41</w:t>
            </w:r>
          </w:p>
        </w:tc>
        <w:tc>
          <w:tcPr>
            <w:tcW w:w="1276" w:type="dxa"/>
            <w:tcBorders>
              <w:top w:val="nil"/>
              <w:left w:val="nil"/>
              <w:bottom w:val="single" w:sz="4" w:space="0" w:color="000000"/>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81 834,89</w:t>
            </w:r>
          </w:p>
        </w:tc>
        <w:tc>
          <w:tcPr>
            <w:tcW w:w="1134" w:type="dxa"/>
            <w:tcBorders>
              <w:top w:val="nil"/>
              <w:left w:val="nil"/>
              <w:bottom w:val="single" w:sz="4" w:space="0" w:color="000000"/>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83 408,18</w:t>
            </w:r>
          </w:p>
        </w:tc>
        <w:tc>
          <w:tcPr>
            <w:tcW w:w="1134" w:type="dxa"/>
            <w:tcBorders>
              <w:top w:val="nil"/>
              <w:left w:val="nil"/>
              <w:bottom w:val="single" w:sz="4" w:space="0" w:color="000000"/>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84 517,78</w:t>
            </w:r>
          </w:p>
        </w:tc>
        <w:tc>
          <w:tcPr>
            <w:tcW w:w="1134" w:type="dxa"/>
            <w:tcBorders>
              <w:top w:val="nil"/>
              <w:left w:val="nil"/>
              <w:bottom w:val="single" w:sz="4" w:space="0" w:color="000000"/>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84 517,78</w:t>
            </w:r>
          </w:p>
        </w:tc>
        <w:tc>
          <w:tcPr>
            <w:tcW w:w="1134" w:type="dxa"/>
            <w:tcBorders>
              <w:top w:val="nil"/>
              <w:left w:val="nil"/>
              <w:bottom w:val="single" w:sz="4" w:space="0" w:color="000000"/>
              <w:right w:val="single" w:sz="4" w:space="0" w:color="auto"/>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84 517,78</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343"/>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71 325,27</w:t>
            </w:r>
          </w:p>
        </w:tc>
        <w:tc>
          <w:tcPr>
            <w:tcW w:w="1134" w:type="dxa"/>
            <w:tcBorders>
              <w:top w:val="nil"/>
              <w:left w:val="single" w:sz="4" w:space="0" w:color="auto"/>
              <w:bottom w:val="single" w:sz="4" w:space="0" w:color="000000"/>
              <w:right w:val="single" w:sz="4" w:space="0" w:color="000000"/>
            </w:tcBorders>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418 796,41</w:t>
            </w:r>
          </w:p>
        </w:tc>
        <w:tc>
          <w:tcPr>
            <w:tcW w:w="1276" w:type="dxa"/>
            <w:tcBorders>
              <w:top w:val="nil"/>
              <w:left w:val="nil"/>
              <w:bottom w:val="single" w:sz="4" w:space="0" w:color="000000"/>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81 834,89</w:t>
            </w:r>
          </w:p>
        </w:tc>
        <w:tc>
          <w:tcPr>
            <w:tcW w:w="1134" w:type="dxa"/>
            <w:tcBorders>
              <w:top w:val="nil"/>
              <w:left w:val="nil"/>
              <w:bottom w:val="single" w:sz="4" w:space="0" w:color="000000"/>
              <w:right w:val="single" w:sz="4" w:space="0" w:color="000000"/>
            </w:tcBorders>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83 408,18</w:t>
            </w:r>
          </w:p>
        </w:tc>
        <w:tc>
          <w:tcPr>
            <w:tcW w:w="1134" w:type="dxa"/>
            <w:tcBorders>
              <w:top w:val="nil"/>
              <w:left w:val="nil"/>
              <w:bottom w:val="single" w:sz="4" w:space="0" w:color="000000"/>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84 517,78</w:t>
            </w:r>
          </w:p>
        </w:tc>
        <w:tc>
          <w:tcPr>
            <w:tcW w:w="1134" w:type="dxa"/>
            <w:tcBorders>
              <w:top w:val="nil"/>
              <w:left w:val="nil"/>
              <w:bottom w:val="single" w:sz="4" w:space="0" w:color="000000"/>
              <w:right w:val="single" w:sz="4" w:space="0" w:color="000000"/>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84 517,78</w:t>
            </w:r>
          </w:p>
        </w:tc>
        <w:tc>
          <w:tcPr>
            <w:tcW w:w="1134" w:type="dxa"/>
            <w:tcBorders>
              <w:top w:val="nil"/>
              <w:left w:val="nil"/>
              <w:bottom w:val="single" w:sz="4" w:space="0" w:color="000000"/>
              <w:right w:val="single" w:sz="4" w:space="0" w:color="auto"/>
            </w:tcBorders>
            <w:hideMark/>
          </w:tcPr>
          <w:p w:rsidR="00D105FA" w:rsidRDefault="00D105FA">
            <w:pPr>
              <w:spacing w:before="240"/>
              <w:rPr>
                <w:rFonts w:ascii="Arial" w:hAnsi="Arial" w:cs="Arial"/>
                <w:sz w:val="24"/>
                <w:szCs w:val="24"/>
              </w:rPr>
            </w:pPr>
            <w:r>
              <w:rPr>
                <w:rFonts w:ascii="Arial" w:hAnsi="Arial" w:cs="Arial"/>
                <w:color w:val="000000"/>
                <w:sz w:val="24"/>
                <w:szCs w:val="24"/>
                <w:lang w:eastAsia="ru-RU"/>
              </w:rPr>
              <w:t>84 517,78</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343"/>
        </w:trPr>
        <w:tc>
          <w:tcPr>
            <w:tcW w:w="567"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1.1.3</w:t>
            </w:r>
          </w:p>
        </w:tc>
        <w:tc>
          <w:tcPr>
            <w:tcW w:w="1276"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1.1.3 Вырубка аварийных и сухостой</w:t>
            </w:r>
            <w:r>
              <w:rPr>
                <w:rFonts w:ascii="Arial" w:hAnsi="Arial" w:cs="Arial"/>
                <w:color w:val="000000"/>
                <w:sz w:val="24"/>
                <w:szCs w:val="24"/>
                <w:lang w:eastAsia="ru-RU"/>
              </w:rPr>
              <w:lastRenderedPageBreak/>
              <w:t>ных деревьев</w:t>
            </w: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w:t>
            </w:r>
            <w:r>
              <w:rPr>
                <w:rFonts w:ascii="Arial" w:hAnsi="Arial" w:cs="Arial"/>
                <w:color w:val="000000"/>
                <w:sz w:val="24"/>
                <w:szCs w:val="24"/>
                <w:lang w:eastAsia="ru-RU"/>
              </w:rPr>
              <w:lastRenderedPageBreak/>
              <w:t>ции городского округа Люберцы Московской области</w:t>
            </w:r>
          </w:p>
        </w:tc>
        <w:tc>
          <w:tcPr>
            <w:tcW w:w="1134"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Улучшение содержания объекто</w:t>
            </w:r>
            <w:r>
              <w:rPr>
                <w:rFonts w:ascii="Arial" w:hAnsi="Arial" w:cs="Arial"/>
                <w:color w:val="000000"/>
                <w:sz w:val="24"/>
                <w:szCs w:val="24"/>
                <w:lang w:eastAsia="ru-RU"/>
              </w:rPr>
              <w:lastRenderedPageBreak/>
              <w:t>в благоустройства, зеленых насаждений</w:t>
            </w:r>
          </w:p>
        </w:tc>
      </w:tr>
      <w:tr w:rsidR="00D105FA" w:rsidTr="00D105FA">
        <w:trPr>
          <w:trHeight w:val="1443"/>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267"/>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5 361,00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18 805,00</w:t>
            </w:r>
          </w:p>
        </w:tc>
        <w:tc>
          <w:tcPr>
            <w:tcW w:w="1276"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5 361,00</w:t>
            </w:r>
          </w:p>
        </w:tc>
        <w:tc>
          <w:tcPr>
            <w:tcW w:w="1134"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3 361,00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3 361,00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3 361,00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3 361,00</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194"/>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5 361,00</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18 805,00</w:t>
            </w:r>
          </w:p>
        </w:tc>
        <w:tc>
          <w:tcPr>
            <w:tcW w:w="1276" w:type="dxa"/>
            <w:tcBorders>
              <w:top w:val="nil"/>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5 361,00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3 361,00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3 361,00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3 361,00</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3 361,00</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136"/>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ind w:left="-93" w:right="-108"/>
              <w:jc w:val="center"/>
              <w:rPr>
                <w:rFonts w:ascii="Arial" w:hAnsi="Arial" w:cs="Arial"/>
                <w:color w:val="000000"/>
                <w:sz w:val="24"/>
                <w:szCs w:val="24"/>
                <w:lang w:eastAsia="ru-RU"/>
              </w:rPr>
            </w:pPr>
            <w:r>
              <w:rPr>
                <w:rFonts w:ascii="Arial" w:hAnsi="Arial" w:cs="Arial"/>
                <w:color w:val="000000"/>
                <w:sz w:val="24"/>
                <w:szCs w:val="24"/>
                <w:lang w:eastAsia="ru-RU"/>
              </w:rPr>
              <w:t>1.1.4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1.1.4 Новогоднее оформление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D105FA" w:rsidTr="00D105FA">
        <w:trPr>
          <w:trHeight w:val="806"/>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391"/>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12 600,60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39 850,28</w:t>
            </w:r>
          </w:p>
        </w:tc>
        <w:tc>
          <w:tcPr>
            <w:tcW w:w="1276"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8 000,00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7 962,57</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7 962,57</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7 962,57</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7 962,57</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85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12 600,60</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39 850,28</w:t>
            </w:r>
          </w:p>
        </w:tc>
        <w:tc>
          <w:tcPr>
            <w:tcW w:w="1276" w:type="dxa"/>
            <w:tcBorders>
              <w:top w:val="nil"/>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8 000,00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7 962,57</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7 962,57</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7 962,57</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7 962,57</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343"/>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1.1.5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1.1.5 Цветочное оформление территорий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D105FA" w:rsidTr="00D105FA">
        <w:trPr>
          <w:trHeight w:val="1337"/>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40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15 914,00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43 742,00</w:t>
            </w:r>
          </w:p>
        </w:tc>
        <w:tc>
          <w:tcPr>
            <w:tcW w:w="1276"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10 000,00</w:t>
            </w:r>
          </w:p>
        </w:tc>
        <w:tc>
          <w:tcPr>
            <w:tcW w:w="1134"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7 000,00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8 914,00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8 914,00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8 914,00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908"/>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15 914,00</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43 742,00</w:t>
            </w:r>
          </w:p>
        </w:tc>
        <w:tc>
          <w:tcPr>
            <w:tcW w:w="1276" w:type="dxa"/>
            <w:tcBorders>
              <w:top w:val="nil"/>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10 000,00</w:t>
            </w:r>
          </w:p>
        </w:tc>
        <w:tc>
          <w:tcPr>
            <w:tcW w:w="1134" w:type="dxa"/>
            <w:tcBorders>
              <w:top w:val="nil"/>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7 000,00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8 914,00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8 914,00</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8 914,00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136"/>
        </w:trPr>
        <w:tc>
          <w:tcPr>
            <w:tcW w:w="567"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1.1.6</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1.1.6 Проведение компенсационного озеленения</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Улучшение содержания объектов благоустройства, зеленых насаждений</w:t>
            </w:r>
          </w:p>
        </w:tc>
      </w:tr>
      <w:tr w:rsidR="00D105FA" w:rsidTr="00D105FA">
        <w:trPr>
          <w:trHeight w:val="1407"/>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val="en-US" w:eastAsia="ru-RU"/>
              </w:rPr>
              <w:t>0</w:t>
            </w:r>
            <w:r>
              <w:rPr>
                <w:rFonts w:ascii="Arial" w:hAnsi="Arial" w:cs="Arial"/>
                <w:color w:val="000000"/>
                <w:sz w:val="24"/>
                <w:szCs w:val="24"/>
                <w:lang w:eastAsia="ru-RU"/>
              </w:rPr>
              <w:t>,00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414"/>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15 000,00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72 400,00</w:t>
            </w:r>
          </w:p>
        </w:tc>
        <w:tc>
          <w:tcPr>
            <w:tcW w:w="1276"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12 400,00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15 000,00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15 000,00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15 000,00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15 000,00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563"/>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15 000,00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72 400,00</w:t>
            </w:r>
          </w:p>
        </w:tc>
        <w:tc>
          <w:tcPr>
            <w:tcW w:w="1276"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12 400,00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15 000,00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15 000,00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15 000,00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15 000,00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343"/>
        </w:trPr>
        <w:tc>
          <w:tcPr>
            <w:tcW w:w="567"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1.1.7</w:t>
            </w:r>
          </w:p>
        </w:tc>
        <w:tc>
          <w:tcPr>
            <w:tcW w:w="1276"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 xml:space="preserve">1.1.7 Демонтаж незаконно </w:t>
            </w:r>
            <w:r>
              <w:rPr>
                <w:rFonts w:ascii="Arial" w:hAnsi="Arial" w:cs="Arial"/>
                <w:color w:val="000000"/>
                <w:sz w:val="24"/>
                <w:szCs w:val="24"/>
                <w:lang w:eastAsia="ru-RU"/>
              </w:rPr>
              <w:lastRenderedPageBreak/>
              <w:t>установленных нестационарных объектов и строений</w:t>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nil"/>
              <w:left w:val="single" w:sz="4" w:space="0" w:color="auto"/>
              <w:bottom w:val="single" w:sz="4" w:space="0" w:color="auto"/>
              <w:right w:val="single" w:sz="4" w:space="0" w:color="000000"/>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w:t>
            </w:r>
            <w:r>
              <w:rPr>
                <w:rFonts w:ascii="Arial" w:hAnsi="Arial" w:cs="Arial"/>
                <w:color w:val="000000"/>
                <w:sz w:val="24"/>
                <w:szCs w:val="24"/>
                <w:lang w:eastAsia="ru-RU"/>
              </w:rPr>
              <w:lastRenderedPageBreak/>
              <w:t>ции городского округа Люберцы Московской области</w:t>
            </w:r>
          </w:p>
        </w:tc>
        <w:tc>
          <w:tcPr>
            <w:tcW w:w="1134" w:type="dxa"/>
            <w:vMerge w:val="restart"/>
            <w:tcBorders>
              <w:top w:val="nil"/>
              <w:left w:val="single" w:sz="4" w:space="0" w:color="000000"/>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lastRenderedPageBreak/>
              <w:t xml:space="preserve">Улучшение </w:t>
            </w:r>
            <w:proofErr w:type="gramStart"/>
            <w:r>
              <w:rPr>
                <w:rFonts w:ascii="Arial" w:hAnsi="Arial" w:cs="Arial"/>
                <w:color w:val="000000"/>
                <w:sz w:val="24"/>
                <w:szCs w:val="24"/>
                <w:lang w:eastAsia="ru-RU"/>
              </w:rPr>
              <w:t xml:space="preserve">эстетического </w:t>
            </w:r>
            <w:r>
              <w:rPr>
                <w:rFonts w:ascii="Arial" w:hAnsi="Arial" w:cs="Arial"/>
                <w:color w:val="000000"/>
                <w:sz w:val="24"/>
                <w:szCs w:val="24"/>
                <w:lang w:eastAsia="ru-RU"/>
              </w:rPr>
              <w:lastRenderedPageBreak/>
              <w:t>вида</w:t>
            </w:r>
            <w:proofErr w:type="gramEnd"/>
            <w:r>
              <w:rPr>
                <w:rFonts w:ascii="Arial" w:hAnsi="Arial" w:cs="Arial"/>
                <w:color w:val="000000"/>
                <w:sz w:val="24"/>
                <w:szCs w:val="24"/>
                <w:lang w:eastAsia="ru-RU"/>
              </w:rPr>
              <w:t xml:space="preserve"> территории городского округа Люберцы</w:t>
            </w:r>
          </w:p>
        </w:tc>
      </w:tr>
      <w:tr w:rsidR="00D105FA" w:rsidTr="00D105FA">
        <w:trPr>
          <w:trHeight w:val="1312"/>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497"/>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5 000,00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13 000,00</w:t>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5 000,00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2 000,00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2 000,00</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87"/>
        </w:trPr>
        <w:tc>
          <w:tcPr>
            <w:tcW w:w="4253"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vAlign w:val="center"/>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5 000,00</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13 000,00</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5 000,00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2 000,00</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2 000,00</w:t>
            </w:r>
          </w:p>
        </w:tc>
        <w:tc>
          <w:tcPr>
            <w:tcW w:w="2693"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37"/>
        </w:trPr>
        <w:tc>
          <w:tcPr>
            <w:tcW w:w="567"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1.1.8</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1.1.8 Выполнение работ по благоустройству после демонтажа незаконно </w:t>
            </w:r>
            <w:r>
              <w:rPr>
                <w:rFonts w:ascii="Arial" w:hAnsi="Arial" w:cs="Arial"/>
                <w:color w:val="000000"/>
                <w:sz w:val="24"/>
                <w:szCs w:val="24"/>
                <w:lang w:eastAsia="ru-RU"/>
              </w:rPr>
              <w:lastRenderedPageBreak/>
              <w:t>установленных нестационарных объектов</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w:t>
            </w:r>
            <w:r>
              <w:rPr>
                <w:rFonts w:ascii="Arial" w:hAnsi="Arial" w:cs="Arial"/>
                <w:color w:val="000000"/>
                <w:sz w:val="24"/>
                <w:szCs w:val="24"/>
                <w:lang w:eastAsia="ru-RU"/>
              </w:rPr>
              <w:lastRenderedPageBreak/>
              <w:t>ы</w:t>
            </w:r>
          </w:p>
        </w:tc>
      </w:tr>
      <w:tr w:rsidR="00D105FA" w:rsidTr="00D105FA">
        <w:trPr>
          <w:trHeight w:val="1332"/>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203"/>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5 000,00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15 500,00</w:t>
            </w:r>
          </w:p>
        </w:tc>
        <w:tc>
          <w:tcPr>
            <w:tcW w:w="1276"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3 500,00</w:t>
            </w:r>
          </w:p>
        </w:tc>
        <w:tc>
          <w:tcPr>
            <w:tcW w:w="1134"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3 000,00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3 000,00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after="0"/>
              <w:jc w:val="center"/>
              <w:rPr>
                <w:rFonts w:ascii="Arial" w:hAnsi="Arial" w:cs="Arial"/>
                <w:sz w:val="24"/>
                <w:szCs w:val="24"/>
              </w:rPr>
            </w:pPr>
            <w:r>
              <w:rPr>
                <w:rFonts w:ascii="Arial" w:hAnsi="Arial" w:cs="Arial"/>
                <w:color w:val="000000"/>
                <w:sz w:val="24"/>
                <w:szCs w:val="24"/>
                <w:lang w:eastAsia="ru-RU"/>
              </w:rPr>
              <w:t>3 000,00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726"/>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5 000,00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after="0"/>
              <w:jc w:val="center"/>
              <w:rPr>
                <w:rFonts w:ascii="Arial" w:hAnsi="Arial" w:cs="Arial"/>
                <w:color w:val="000000"/>
                <w:sz w:val="24"/>
                <w:szCs w:val="24"/>
                <w:lang w:eastAsia="ru-RU"/>
              </w:rPr>
            </w:pPr>
            <w:r>
              <w:rPr>
                <w:rFonts w:ascii="Arial" w:hAnsi="Arial" w:cs="Arial"/>
                <w:color w:val="000000"/>
                <w:sz w:val="24"/>
                <w:szCs w:val="24"/>
                <w:lang w:eastAsia="ru-RU"/>
              </w:rPr>
              <w:t>15 500,00</w:t>
            </w:r>
          </w:p>
        </w:tc>
        <w:tc>
          <w:tcPr>
            <w:tcW w:w="1276"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3 500,00</w:t>
            </w:r>
          </w:p>
        </w:tc>
        <w:tc>
          <w:tcPr>
            <w:tcW w:w="1134" w:type="dxa"/>
            <w:tcBorders>
              <w:top w:val="nil"/>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134" w:type="dxa"/>
            <w:tcBorders>
              <w:top w:val="nil"/>
              <w:left w:val="nil"/>
              <w:bottom w:val="single" w:sz="4" w:space="0" w:color="000000"/>
              <w:right w:val="single" w:sz="4" w:space="0" w:color="000000"/>
            </w:tcBorders>
            <w:vAlign w:val="center"/>
            <w:hideMark/>
          </w:tcPr>
          <w:p w:rsidR="00D105FA" w:rsidRDefault="00D105FA">
            <w:pPr>
              <w:tabs>
                <w:tab w:val="left" w:pos="883"/>
              </w:tabs>
              <w:autoSpaceDE w:val="0"/>
              <w:autoSpaceDN w:val="0"/>
              <w:adjustRightInd w:val="0"/>
              <w:spacing w:before="240" w:after="0" w:line="240" w:lineRule="auto"/>
              <w:ind w:left="-109" w:right="-20"/>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134" w:type="dxa"/>
            <w:tcBorders>
              <w:top w:val="nil"/>
              <w:left w:val="nil"/>
              <w:bottom w:val="single" w:sz="4" w:space="0" w:color="000000"/>
              <w:right w:val="single" w:sz="4" w:space="0" w:color="000000"/>
            </w:tcBorders>
            <w:vAlign w:val="center"/>
            <w:hideMark/>
          </w:tcPr>
          <w:p w:rsidR="00D105FA" w:rsidRDefault="00D105FA">
            <w:pPr>
              <w:tabs>
                <w:tab w:val="left" w:pos="685"/>
              </w:tabs>
              <w:autoSpaceDE w:val="0"/>
              <w:autoSpaceDN w:val="0"/>
              <w:adjustRightInd w:val="0"/>
              <w:spacing w:before="240" w:after="0" w:line="240" w:lineRule="auto"/>
              <w:ind w:left="-107" w:right="-107"/>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920"/>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1.2 Содержание, ремонт и восстановление уличного освещения</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631"/>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6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106 999,94</w:t>
            </w:r>
          </w:p>
        </w:tc>
        <w:tc>
          <w:tcPr>
            <w:tcW w:w="1134" w:type="dxa"/>
            <w:tcBorders>
              <w:top w:val="nil"/>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540 149,70</w:t>
            </w:r>
          </w:p>
        </w:tc>
        <w:tc>
          <w:tcPr>
            <w:tcW w:w="1276"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112 029,94</w:t>
            </w:r>
          </w:p>
        </w:tc>
        <w:tc>
          <w:tcPr>
            <w:tcW w:w="1134"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107 029,94</w:t>
            </w:r>
          </w:p>
        </w:tc>
        <w:tc>
          <w:tcPr>
            <w:tcW w:w="1134"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107 029,94</w:t>
            </w:r>
          </w:p>
        </w:tc>
        <w:tc>
          <w:tcPr>
            <w:tcW w:w="1134"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107 029,94</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107 029,94</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064"/>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106 999,94</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540 149,70</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112 029,94</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107 029,94</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107 029,94</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107 029,94</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107 029,94</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094"/>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1.2.1</w:t>
            </w:r>
          </w:p>
        </w:tc>
        <w:tc>
          <w:tcPr>
            <w:tcW w:w="1276" w:type="dxa"/>
            <w:vMerge w:val="restart"/>
            <w:tcBorders>
              <w:top w:val="single" w:sz="4" w:space="0" w:color="auto"/>
              <w:left w:val="single" w:sz="4" w:space="0" w:color="auto"/>
              <w:bottom w:val="single" w:sz="4" w:space="0" w:color="auto"/>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1.2.1 Ремонт сетей уличного освещения</w:t>
            </w:r>
          </w:p>
          <w:p w:rsidR="00D105FA" w:rsidRDefault="00D105FA">
            <w:pPr>
              <w:spacing w:before="240" w:line="240" w:lineRule="auto"/>
              <w:rPr>
                <w:rFonts w:ascii="Arial"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55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849"/>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7 000,00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35 000,00</w:t>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73"/>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7 000,00</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35 000,00</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7 000,00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93"/>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ind w:right="-108"/>
              <w:rPr>
                <w:rFonts w:ascii="Arial" w:hAnsi="Arial" w:cs="Arial"/>
                <w:color w:val="000000"/>
                <w:sz w:val="24"/>
                <w:szCs w:val="24"/>
                <w:lang w:eastAsia="ru-RU"/>
              </w:rPr>
            </w:pPr>
            <w:r>
              <w:rPr>
                <w:rFonts w:ascii="Arial" w:hAnsi="Arial" w:cs="Arial"/>
                <w:color w:val="000000"/>
                <w:sz w:val="24"/>
                <w:szCs w:val="24"/>
                <w:lang w:eastAsia="ru-RU"/>
              </w:rPr>
              <w:lastRenderedPageBreak/>
              <w:t>1.2.2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1.2.2 Обеспечение энергоснабжения линий уличного освещения</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1018"/>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58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66 134,29</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319 918,72</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65 289,56</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63 169,70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63 819,82</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63 819,82</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63 819,82</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3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66 134,29</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319 918,72</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65 289,56</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63 169,70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63 819,82</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63 819,82</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63 819,82</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360"/>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1.2.3</w:t>
            </w:r>
          </w:p>
        </w:tc>
        <w:tc>
          <w:tcPr>
            <w:tcW w:w="1276" w:type="dxa"/>
            <w:vMerge w:val="restart"/>
            <w:tcBorders>
              <w:top w:val="single" w:sz="4" w:space="0" w:color="auto"/>
              <w:left w:val="single" w:sz="4" w:space="0" w:color="auto"/>
              <w:bottom w:val="single" w:sz="4" w:space="0" w:color="auto"/>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1.2.3 Обеспечение текущего содержа</w:t>
            </w:r>
            <w:r>
              <w:rPr>
                <w:rFonts w:ascii="Arial" w:hAnsi="Arial" w:cs="Arial"/>
                <w:color w:val="000000"/>
                <w:sz w:val="24"/>
                <w:szCs w:val="24"/>
                <w:lang w:eastAsia="ru-RU"/>
              </w:rPr>
              <w:lastRenderedPageBreak/>
              <w:t>ния линий уличного освещения городского округа Люберцы</w:t>
            </w:r>
          </w:p>
          <w:p w:rsidR="00D105FA" w:rsidRDefault="00D105FA">
            <w:pPr>
              <w:spacing w:before="240" w:line="240" w:lineRule="auto"/>
              <w:rPr>
                <w:rFonts w:ascii="Arial" w:hAnsi="Arial" w:cs="Arial"/>
                <w:color w:val="000000"/>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жилищно-коммунального хозяйства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lastRenderedPageBreak/>
              <w:t>Организация благоустройств</w:t>
            </w:r>
            <w:r>
              <w:rPr>
                <w:rFonts w:ascii="Arial" w:hAnsi="Arial" w:cs="Arial"/>
                <w:color w:val="000000"/>
                <w:sz w:val="24"/>
                <w:szCs w:val="24"/>
                <w:lang w:eastAsia="ru-RU"/>
              </w:rPr>
              <w:lastRenderedPageBreak/>
              <w:t>а территорий городского округа Люберцы</w:t>
            </w:r>
          </w:p>
        </w:tc>
      </w:tr>
      <w:tr w:rsidR="00D105FA" w:rsidTr="00D105FA">
        <w:trPr>
          <w:trHeight w:val="36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36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33 865,65</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185 230,98</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39 740,38</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36 860,24</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36 210,12</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36 210,12</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36 210,12</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028"/>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33 865,65</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185 230,98</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39 740,38</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36 860,24</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36 210,12</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36 210,12</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36 210,12</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844"/>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ind w:right="-108"/>
              <w:rPr>
                <w:rFonts w:ascii="Arial" w:hAnsi="Arial" w:cs="Arial"/>
                <w:color w:val="000000"/>
                <w:sz w:val="24"/>
                <w:szCs w:val="24"/>
                <w:lang w:eastAsia="ru-RU"/>
              </w:rPr>
            </w:pPr>
            <w:r>
              <w:rPr>
                <w:rFonts w:ascii="Arial" w:hAnsi="Arial" w:cs="Arial"/>
                <w:color w:val="000000"/>
                <w:sz w:val="24"/>
                <w:szCs w:val="24"/>
                <w:lang w:eastAsia="ru-RU"/>
              </w:rPr>
              <w:t>1.3</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 xml:space="preserve">1.3 Организация благоустройства территории городского округа в части ремонта асфальтового </w:t>
            </w:r>
            <w:r>
              <w:rPr>
                <w:rFonts w:ascii="Arial" w:hAnsi="Arial" w:cs="Arial"/>
                <w:color w:val="000000"/>
                <w:sz w:val="24"/>
                <w:szCs w:val="24"/>
                <w:lang w:eastAsia="ru-RU"/>
              </w:rPr>
              <w:lastRenderedPageBreak/>
              <w:t>покрытия дворовых территорий</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autoSpaceDE w:val="0"/>
              <w:autoSpaceDN w:val="0"/>
              <w:adjustRightInd w:val="0"/>
              <w:spacing w:before="24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w:t>
            </w:r>
            <w:r>
              <w:rPr>
                <w:rFonts w:ascii="Arial" w:hAnsi="Arial" w:cs="Arial"/>
                <w:color w:val="000000"/>
                <w:sz w:val="24"/>
                <w:szCs w:val="24"/>
                <w:lang w:eastAsia="ru-RU"/>
              </w:rPr>
              <w:lastRenderedPageBreak/>
              <w:t>ы</w:t>
            </w:r>
          </w:p>
        </w:tc>
      </w:tr>
      <w:tr w:rsidR="00D105FA" w:rsidTr="00D105FA">
        <w:trPr>
          <w:trHeight w:val="97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48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500,00</w:t>
            </w:r>
          </w:p>
        </w:tc>
        <w:tc>
          <w:tcPr>
            <w:tcW w:w="1134" w:type="dxa"/>
            <w:tcBorders>
              <w:top w:val="nil"/>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9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500,00</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867"/>
        </w:trPr>
        <w:tc>
          <w:tcPr>
            <w:tcW w:w="56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1.3.1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 xml:space="preserve">1.3.1 Замена светильников наружного освещения улично-дорожной сети и для внутридомового освещения </w:t>
            </w:r>
            <w:proofErr w:type="gramStart"/>
            <w:r>
              <w:rPr>
                <w:rFonts w:ascii="Arial" w:hAnsi="Arial" w:cs="Arial"/>
                <w:color w:val="000000"/>
                <w:sz w:val="24"/>
                <w:szCs w:val="24"/>
                <w:lang w:eastAsia="ru-RU"/>
              </w:rPr>
              <w:t>на</w:t>
            </w:r>
            <w:proofErr w:type="gramEnd"/>
            <w:r>
              <w:rPr>
                <w:rFonts w:ascii="Arial" w:hAnsi="Arial" w:cs="Arial"/>
                <w:color w:val="000000"/>
                <w:sz w:val="24"/>
                <w:szCs w:val="24"/>
                <w:lang w:eastAsia="ru-RU"/>
              </w:rPr>
              <w:t xml:space="preserve"> энергосберегающ</w:t>
            </w:r>
            <w:r>
              <w:rPr>
                <w:rFonts w:ascii="Arial" w:hAnsi="Arial" w:cs="Arial"/>
                <w:color w:val="000000"/>
                <w:sz w:val="24"/>
                <w:szCs w:val="24"/>
                <w:lang w:eastAsia="ru-RU"/>
              </w:rPr>
              <w:lastRenderedPageBreak/>
              <w:t>ие</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p w:rsidR="00D105FA" w:rsidRDefault="00D105FA">
            <w:pPr>
              <w:spacing w:before="24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994"/>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w:t>
            </w:r>
            <w:r>
              <w:rPr>
                <w:rFonts w:ascii="Arial" w:hAnsi="Arial" w:cs="Arial"/>
                <w:color w:val="000000"/>
                <w:sz w:val="24"/>
                <w:szCs w:val="24"/>
                <w:lang w:val="en-US" w:eastAsia="ru-RU"/>
              </w:rPr>
              <w:t>,00</w:t>
            </w: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w:t>
            </w:r>
            <w:r>
              <w:rPr>
                <w:rFonts w:ascii="Arial" w:hAnsi="Arial" w:cs="Arial"/>
                <w:color w:val="000000"/>
                <w:sz w:val="24"/>
                <w:szCs w:val="24"/>
                <w:lang w:val="en-US"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w:t>
            </w:r>
            <w:r>
              <w:rPr>
                <w:rFonts w:ascii="Arial" w:hAnsi="Arial" w:cs="Arial"/>
                <w:color w:val="000000"/>
                <w:sz w:val="24"/>
                <w:szCs w:val="24"/>
                <w:lang w:val="en-US"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w:t>
            </w:r>
            <w:r>
              <w:rPr>
                <w:rFonts w:ascii="Arial" w:hAnsi="Arial" w:cs="Arial"/>
                <w:color w:val="000000"/>
                <w:sz w:val="24"/>
                <w:szCs w:val="24"/>
                <w:lang w:val="en-US" w:eastAsia="ru-RU"/>
              </w:rPr>
              <w:t>,00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w:t>
            </w:r>
            <w:r>
              <w:rPr>
                <w:rFonts w:ascii="Arial" w:hAnsi="Arial" w:cs="Arial"/>
                <w:color w:val="000000"/>
                <w:sz w:val="24"/>
                <w:szCs w:val="24"/>
                <w:lang w:val="en-US" w:eastAsia="ru-RU"/>
              </w:rPr>
              <w:t>,00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w:t>
            </w:r>
            <w:r>
              <w:rPr>
                <w:rFonts w:ascii="Arial" w:hAnsi="Arial" w:cs="Arial"/>
                <w:color w:val="000000"/>
                <w:sz w:val="24"/>
                <w:szCs w:val="24"/>
                <w:lang w:val="en-US" w:eastAsia="ru-RU"/>
              </w:rPr>
              <w:t>,00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51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 xml:space="preserve">Средства бюджета городского округа </w:t>
            </w:r>
            <w:r>
              <w:rPr>
                <w:rFonts w:ascii="Arial" w:hAnsi="Arial" w:cs="Arial"/>
                <w:color w:val="000000"/>
                <w:sz w:val="24"/>
                <w:szCs w:val="24"/>
                <w:lang w:eastAsia="ru-RU"/>
              </w:rPr>
              <w:lastRenderedPageBreak/>
              <w:t>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500,00</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w:t>
            </w:r>
            <w:r>
              <w:rPr>
                <w:rFonts w:ascii="Arial" w:hAnsi="Arial" w:cs="Arial"/>
                <w:color w:val="000000"/>
                <w:sz w:val="24"/>
                <w:szCs w:val="24"/>
                <w:lang w:val="en-US" w:eastAsia="ru-RU"/>
              </w:rPr>
              <w:t>,00</w:t>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461"/>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500,00</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w:t>
            </w:r>
            <w:r>
              <w:rPr>
                <w:rFonts w:ascii="Arial" w:hAnsi="Arial" w:cs="Arial"/>
                <w:color w:val="000000"/>
                <w:sz w:val="24"/>
                <w:szCs w:val="24"/>
                <w:lang w:val="en-US" w:eastAsia="ru-RU"/>
              </w:rPr>
              <w:t>,00</w:t>
            </w:r>
          </w:p>
        </w:tc>
        <w:tc>
          <w:tcPr>
            <w:tcW w:w="127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654"/>
        </w:trPr>
        <w:tc>
          <w:tcPr>
            <w:tcW w:w="567"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1.4</w:t>
            </w:r>
          </w:p>
        </w:tc>
        <w:tc>
          <w:tcPr>
            <w:tcW w:w="1276"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line="240" w:lineRule="auto"/>
              <w:rPr>
                <w:rFonts w:ascii="Arial" w:hAnsi="Arial" w:cs="Arial"/>
                <w:sz w:val="24"/>
                <w:szCs w:val="24"/>
                <w:lang w:eastAsia="ru-RU"/>
              </w:rPr>
            </w:pPr>
            <w:r>
              <w:rPr>
                <w:rFonts w:ascii="Arial" w:hAnsi="Arial" w:cs="Arial"/>
                <w:color w:val="000000"/>
                <w:sz w:val="24"/>
                <w:szCs w:val="24"/>
                <w:lang w:eastAsia="ru-RU"/>
              </w:rPr>
              <w:t>1.4</w:t>
            </w:r>
            <w:r>
              <w:rPr>
                <w:rFonts w:ascii="Arial" w:hAnsi="Arial" w:cs="Arial"/>
                <w:sz w:val="24"/>
                <w:szCs w:val="24"/>
                <w:lang w:eastAsia="ru-RU"/>
              </w:rPr>
              <w:t xml:space="preserve"> Расходы на обеспечение деятельности (оказание услуг) муниципальных учреждений в сфере благоустройства</w:t>
            </w:r>
          </w:p>
        </w:tc>
        <w:tc>
          <w:tcPr>
            <w:tcW w:w="1276"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p w:rsidR="00D105FA" w:rsidRDefault="00D105FA">
            <w:pPr>
              <w:spacing w:before="240" w:line="240" w:lineRule="auto"/>
              <w:rPr>
                <w:rFonts w:ascii="Arial" w:hAnsi="Arial" w:cs="Arial"/>
                <w:color w:val="000000"/>
                <w:sz w:val="24"/>
                <w:szCs w:val="24"/>
                <w:lang w:eastAsia="ru-RU"/>
              </w:rPr>
            </w:pPr>
          </w:p>
          <w:p w:rsidR="00D105FA" w:rsidRDefault="00D105FA">
            <w:pPr>
              <w:spacing w:before="24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05FA" w:rsidTr="00D105FA">
        <w:trPr>
          <w:trHeight w:val="627"/>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276" w:type="dxa"/>
            <w:tcBorders>
              <w:top w:val="single" w:sz="4" w:space="0" w:color="auto"/>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026"/>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207 822,68</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977 892,54</w:t>
            </w:r>
            <w:r>
              <w:rPr>
                <w:rFonts w:ascii="Arial" w:hAnsi="Arial" w:cs="Arial"/>
                <w:sz w:val="24"/>
                <w:szCs w:val="24"/>
              </w:rPr>
              <w:tab/>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196 201,35</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195 467,19</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195 408,00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195 408,00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195 408,00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1950"/>
        </w:trPr>
        <w:tc>
          <w:tcPr>
            <w:tcW w:w="425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276"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207 822,68</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977 892,54</w:t>
            </w:r>
            <w:r>
              <w:rPr>
                <w:rFonts w:ascii="Arial" w:hAnsi="Arial" w:cs="Arial"/>
                <w:sz w:val="24"/>
                <w:szCs w:val="24"/>
              </w:rPr>
              <w:tab/>
            </w:r>
          </w:p>
        </w:tc>
        <w:tc>
          <w:tcPr>
            <w:tcW w:w="1276"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196 201,35</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195 467,19</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195 408,00</w:t>
            </w:r>
          </w:p>
        </w:tc>
        <w:tc>
          <w:tcPr>
            <w:tcW w:w="1134" w:type="dxa"/>
            <w:tcBorders>
              <w:top w:val="nil"/>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195 408,00</w:t>
            </w:r>
          </w:p>
        </w:tc>
        <w:tc>
          <w:tcPr>
            <w:tcW w:w="1134"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sz w:val="24"/>
                <w:szCs w:val="24"/>
              </w:rPr>
              <w:t>195 408,00</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584"/>
        </w:trPr>
        <w:tc>
          <w:tcPr>
            <w:tcW w:w="4253" w:type="dxa"/>
            <w:gridSpan w:val="4"/>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                                                              ИТОГО по подпрограмме</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545 523,49</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2 350 135,93</w:t>
            </w:r>
          </w:p>
        </w:tc>
        <w:tc>
          <w:tcPr>
            <w:tcW w:w="1276"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w:t>
            </w:r>
            <w:r>
              <w:rPr>
                <w:rFonts w:ascii="Arial" w:hAnsi="Arial" w:cs="Arial"/>
                <w:color w:val="000000"/>
                <w:sz w:val="24"/>
                <w:szCs w:val="24"/>
                <w:lang w:val="en-US" w:eastAsia="ru-RU"/>
              </w:rPr>
              <w:t> </w:t>
            </w:r>
            <w:r>
              <w:rPr>
                <w:rFonts w:ascii="Arial" w:hAnsi="Arial" w:cs="Arial"/>
                <w:color w:val="000000"/>
                <w:sz w:val="24"/>
                <w:szCs w:val="24"/>
                <w:lang w:eastAsia="ru-RU"/>
              </w:rPr>
              <w:t>327</w:t>
            </w:r>
            <w:r>
              <w:rPr>
                <w:rFonts w:ascii="Arial" w:hAnsi="Arial" w:cs="Arial"/>
                <w:color w:val="000000"/>
                <w:sz w:val="24"/>
                <w:szCs w:val="24"/>
                <w:lang w:val="en-US" w:eastAsia="ru-RU"/>
              </w:rPr>
              <w:t>,</w:t>
            </w:r>
            <w:r>
              <w:rPr>
                <w:rFonts w:ascii="Arial" w:hAnsi="Arial" w:cs="Arial"/>
                <w:color w:val="000000"/>
                <w:sz w:val="24"/>
                <w:szCs w:val="24"/>
                <w:lang w:eastAsia="ru-RU"/>
              </w:rPr>
              <w:t>18</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w:t>
            </w:r>
            <w:r>
              <w:rPr>
                <w:rFonts w:ascii="Arial" w:hAnsi="Arial" w:cs="Arial"/>
                <w:color w:val="000000"/>
                <w:sz w:val="24"/>
                <w:szCs w:val="24"/>
                <w:lang w:val="en-US" w:eastAsia="ru-RU"/>
              </w:rPr>
              <w:t> </w:t>
            </w:r>
            <w:r>
              <w:rPr>
                <w:rFonts w:ascii="Arial" w:hAnsi="Arial" w:cs="Arial"/>
                <w:color w:val="000000"/>
                <w:sz w:val="24"/>
                <w:szCs w:val="24"/>
                <w:lang w:eastAsia="ru-RU"/>
              </w:rPr>
              <w:t>228</w:t>
            </w:r>
            <w:r>
              <w:rPr>
                <w:rFonts w:ascii="Arial" w:hAnsi="Arial" w:cs="Arial"/>
                <w:color w:val="000000"/>
                <w:sz w:val="24"/>
                <w:szCs w:val="24"/>
                <w:lang w:val="en-US" w:eastAsia="ru-RU"/>
              </w:rPr>
              <w:t>,</w:t>
            </w:r>
            <w:r>
              <w:rPr>
                <w:rFonts w:ascii="Arial" w:hAnsi="Arial" w:cs="Arial"/>
                <w:color w:val="000000"/>
                <w:sz w:val="24"/>
                <w:szCs w:val="24"/>
                <w:lang w:eastAsia="ru-RU"/>
              </w:rPr>
              <w:t>88</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467</w:t>
            </w:r>
            <w:r>
              <w:rPr>
                <w:rFonts w:ascii="Arial" w:hAnsi="Arial" w:cs="Arial"/>
                <w:color w:val="000000"/>
                <w:sz w:val="24"/>
                <w:szCs w:val="24"/>
                <w:lang w:val="en-US" w:eastAsia="ru-RU"/>
              </w:rPr>
              <w:t> </w:t>
            </w:r>
            <w:r>
              <w:rPr>
                <w:rFonts w:ascii="Arial" w:hAnsi="Arial" w:cs="Arial"/>
                <w:color w:val="000000"/>
                <w:sz w:val="24"/>
                <w:szCs w:val="24"/>
                <w:lang w:eastAsia="ru-RU"/>
              </w:rPr>
              <w:t>193</w:t>
            </w:r>
            <w:r>
              <w:rPr>
                <w:rFonts w:ascii="Arial" w:hAnsi="Arial" w:cs="Arial"/>
                <w:color w:val="000000"/>
                <w:sz w:val="24"/>
                <w:szCs w:val="24"/>
                <w:lang w:val="en-US" w:eastAsia="ru-RU"/>
              </w:rPr>
              <w:t>,</w:t>
            </w:r>
            <w:r>
              <w:rPr>
                <w:rFonts w:ascii="Arial" w:hAnsi="Arial" w:cs="Arial"/>
                <w:color w:val="000000"/>
                <w:sz w:val="24"/>
                <w:szCs w:val="24"/>
                <w:lang w:eastAsia="ru-RU"/>
              </w:rPr>
              <w:t>29</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467</w:t>
            </w:r>
            <w:r>
              <w:rPr>
                <w:rFonts w:ascii="Arial" w:hAnsi="Arial" w:cs="Arial"/>
                <w:color w:val="000000"/>
                <w:sz w:val="24"/>
                <w:szCs w:val="24"/>
                <w:lang w:val="en-US" w:eastAsia="ru-RU"/>
              </w:rPr>
              <w:t> </w:t>
            </w:r>
            <w:r>
              <w:rPr>
                <w:rFonts w:ascii="Arial" w:hAnsi="Arial" w:cs="Arial"/>
                <w:color w:val="000000"/>
                <w:sz w:val="24"/>
                <w:szCs w:val="24"/>
                <w:lang w:eastAsia="ru-RU"/>
              </w:rPr>
              <w:t>193</w:t>
            </w:r>
            <w:r>
              <w:rPr>
                <w:rFonts w:ascii="Arial" w:hAnsi="Arial" w:cs="Arial"/>
                <w:color w:val="000000"/>
                <w:sz w:val="24"/>
                <w:szCs w:val="24"/>
                <w:lang w:val="en-US" w:eastAsia="ru-RU"/>
              </w:rPr>
              <w:t>,</w:t>
            </w:r>
            <w:r>
              <w:rPr>
                <w:rFonts w:ascii="Arial" w:hAnsi="Arial" w:cs="Arial"/>
                <w:color w:val="000000"/>
                <w:sz w:val="24"/>
                <w:szCs w:val="24"/>
                <w:lang w:eastAsia="ru-RU"/>
              </w:rPr>
              <w:t>29</w:t>
            </w:r>
          </w:p>
        </w:tc>
        <w:tc>
          <w:tcPr>
            <w:tcW w:w="1134" w:type="dxa"/>
            <w:tcBorders>
              <w:top w:val="single" w:sz="4" w:space="0" w:color="auto"/>
              <w:left w:val="nil"/>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467</w:t>
            </w:r>
            <w:r>
              <w:rPr>
                <w:rFonts w:ascii="Arial" w:hAnsi="Arial" w:cs="Arial"/>
                <w:color w:val="000000"/>
                <w:sz w:val="24"/>
                <w:szCs w:val="24"/>
                <w:lang w:val="en-US" w:eastAsia="ru-RU"/>
              </w:rPr>
              <w:t> </w:t>
            </w:r>
            <w:r>
              <w:rPr>
                <w:rFonts w:ascii="Arial" w:hAnsi="Arial" w:cs="Arial"/>
                <w:color w:val="000000"/>
                <w:sz w:val="24"/>
                <w:szCs w:val="24"/>
                <w:lang w:eastAsia="ru-RU"/>
              </w:rPr>
              <w:t>193</w:t>
            </w:r>
            <w:r>
              <w:rPr>
                <w:rFonts w:ascii="Arial" w:hAnsi="Arial" w:cs="Arial"/>
                <w:color w:val="000000"/>
                <w:sz w:val="24"/>
                <w:szCs w:val="24"/>
                <w:lang w:val="en-US" w:eastAsia="ru-RU"/>
              </w:rPr>
              <w:t>,</w:t>
            </w:r>
            <w:r>
              <w:rPr>
                <w:rFonts w:ascii="Arial" w:hAnsi="Arial" w:cs="Arial"/>
                <w:color w:val="000000"/>
                <w:sz w:val="24"/>
                <w:szCs w:val="24"/>
                <w:lang w:eastAsia="ru-RU"/>
              </w:rPr>
              <w:t>29</w:t>
            </w:r>
          </w:p>
        </w:tc>
        <w:tc>
          <w:tcPr>
            <w:tcW w:w="2693" w:type="dxa"/>
            <w:gridSpan w:val="2"/>
            <w:vMerge w:val="restart"/>
            <w:tcBorders>
              <w:top w:val="single" w:sz="4" w:space="0" w:color="auto"/>
              <w:left w:val="single" w:sz="4" w:space="0" w:color="auto"/>
              <w:bottom w:val="single" w:sz="4" w:space="0" w:color="auto"/>
              <w:right w:val="single" w:sz="4" w:space="0" w:color="000000"/>
            </w:tcBorders>
            <w:vAlign w:val="center"/>
          </w:tcPr>
          <w:p w:rsidR="00D105FA" w:rsidRDefault="00D105FA">
            <w:pPr>
              <w:tabs>
                <w:tab w:val="left" w:pos="885"/>
              </w:tabs>
              <w:spacing w:after="0" w:line="240" w:lineRule="auto"/>
              <w:ind w:left="-107"/>
              <w:rPr>
                <w:rFonts w:ascii="Arial" w:hAnsi="Arial" w:cs="Arial"/>
                <w:color w:val="000000"/>
                <w:sz w:val="24"/>
                <w:szCs w:val="24"/>
                <w:lang w:eastAsia="ru-RU"/>
              </w:rPr>
            </w:pPr>
          </w:p>
        </w:tc>
      </w:tr>
      <w:tr w:rsidR="00D105FA" w:rsidTr="00D105FA">
        <w:trPr>
          <w:trHeight w:val="126"/>
        </w:trPr>
        <w:tc>
          <w:tcPr>
            <w:tcW w:w="4253" w:type="dxa"/>
            <w:gridSpan w:val="4"/>
            <w:tcBorders>
              <w:top w:val="single" w:sz="4" w:space="0" w:color="auto"/>
              <w:left w:val="single" w:sz="4" w:space="0" w:color="000000"/>
              <w:bottom w:val="single" w:sz="4" w:space="0" w:color="auto"/>
              <w:right w:val="single" w:sz="4" w:space="0" w:color="auto"/>
            </w:tcBorders>
            <w:vAlign w:val="center"/>
          </w:tcPr>
          <w:p w:rsidR="00D105FA" w:rsidRDefault="00D105FA">
            <w:pPr>
              <w:tabs>
                <w:tab w:val="left" w:pos="885"/>
              </w:tabs>
              <w:autoSpaceDE w:val="0"/>
              <w:autoSpaceDN w:val="0"/>
              <w:adjustRightInd w:val="0"/>
              <w:spacing w:after="0" w:line="240" w:lineRule="auto"/>
              <w:ind w:left="-107" w:right="-108"/>
              <w:jc w:val="right"/>
              <w:rPr>
                <w:rFonts w:ascii="Arial" w:hAnsi="Arial" w:cs="Arial"/>
                <w:color w:val="000000"/>
                <w:sz w:val="24"/>
                <w:szCs w:val="24"/>
                <w:lang w:eastAsia="ru-RU"/>
              </w:rPr>
            </w:pPr>
          </w:p>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Средства Федерального бюджета</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827" w:type="dxa"/>
            <w:gridSpan w:val="2"/>
            <w:vMerge/>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323"/>
        </w:trPr>
        <w:tc>
          <w:tcPr>
            <w:tcW w:w="4253" w:type="dxa"/>
            <w:gridSpan w:val="4"/>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Средства бюджета Московской области</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lang w:val="en-US" w:eastAsia="ru-RU"/>
              </w:rPr>
              <w:t>0,00</w:t>
            </w:r>
          </w:p>
        </w:tc>
        <w:tc>
          <w:tcPr>
            <w:tcW w:w="1134" w:type="dxa"/>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rPr>
            </w:pPr>
            <w:r>
              <w:rPr>
                <w:rFonts w:ascii="Arial" w:hAnsi="Arial" w:cs="Arial"/>
                <w:color w:val="000000"/>
                <w:sz w:val="24"/>
                <w:szCs w:val="24"/>
                <w:lang w:val="en-US" w:eastAsia="ru-RU"/>
              </w:rPr>
              <w:t>0,00</w:t>
            </w:r>
          </w:p>
        </w:tc>
        <w:tc>
          <w:tcPr>
            <w:tcW w:w="3827" w:type="dxa"/>
            <w:gridSpan w:val="2"/>
            <w:vMerge/>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411"/>
        </w:trPr>
        <w:tc>
          <w:tcPr>
            <w:tcW w:w="4253" w:type="dxa"/>
            <w:gridSpan w:val="4"/>
            <w:tcBorders>
              <w:top w:val="single" w:sz="4" w:space="0" w:color="auto"/>
              <w:left w:val="single" w:sz="4" w:space="0" w:color="000000"/>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Средства бюджета городского округа Люберцы</w:t>
            </w:r>
          </w:p>
        </w:tc>
        <w:tc>
          <w:tcPr>
            <w:tcW w:w="1134" w:type="dxa"/>
            <w:tcBorders>
              <w:top w:val="single" w:sz="4" w:space="0" w:color="auto"/>
              <w:left w:val="single" w:sz="4" w:space="0" w:color="000000"/>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545 523,49</w:t>
            </w:r>
          </w:p>
        </w:tc>
        <w:tc>
          <w:tcPr>
            <w:tcW w:w="113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2 350 135,93</w:t>
            </w:r>
          </w:p>
        </w:tc>
        <w:tc>
          <w:tcPr>
            <w:tcW w:w="1276" w:type="dxa"/>
            <w:tcBorders>
              <w:top w:val="single" w:sz="4" w:space="0" w:color="auto"/>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w:t>
            </w:r>
            <w:r>
              <w:rPr>
                <w:rFonts w:ascii="Arial" w:hAnsi="Arial" w:cs="Arial"/>
                <w:color w:val="000000"/>
                <w:sz w:val="24"/>
                <w:szCs w:val="24"/>
                <w:lang w:val="en-US" w:eastAsia="ru-RU"/>
              </w:rPr>
              <w:t> </w:t>
            </w:r>
            <w:r>
              <w:rPr>
                <w:rFonts w:ascii="Arial" w:hAnsi="Arial" w:cs="Arial"/>
                <w:color w:val="000000"/>
                <w:sz w:val="24"/>
                <w:szCs w:val="24"/>
                <w:lang w:eastAsia="ru-RU"/>
              </w:rPr>
              <w:t>327</w:t>
            </w:r>
            <w:r>
              <w:rPr>
                <w:rFonts w:ascii="Arial" w:hAnsi="Arial" w:cs="Arial"/>
                <w:color w:val="000000"/>
                <w:sz w:val="24"/>
                <w:szCs w:val="24"/>
                <w:lang w:val="en-US" w:eastAsia="ru-RU"/>
              </w:rPr>
              <w:t>,</w:t>
            </w:r>
            <w:r>
              <w:rPr>
                <w:rFonts w:ascii="Arial" w:hAnsi="Arial" w:cs="Arial"/>
                <w:color w:val="000000"/>
                <w:sz w:val="24"/>
                <w:szCs w:val="24"/>
                <w:lang w:eastAsia="ru-RU"/>
              </w:rPr>
              <w:t>18</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w:t>
            </w:r>
            <w:r>
              <w:rPr>
                <w:rFonts w:ascii="Arial" w:hAnsi="Arial" w:cs="Arial"/>
                <w:color w:val="000000"/>
                <w:sz w:val="24"/>
                <w:szCs w:val="24"/>
                <w:lang w:val="en-US" w:eastAsia="ru-RU"/>
              </w:rPr>
              <w:t> </w:t>
            </w:r>
            <w:r>
              <w:rPr>
                <w:rFonts w:ascii="Arial" w:hAnsi="Arial" w:cs="Arial"/>
                <w:color w:val="000000"/>
                <w:sz w:val="24"/>
                <w:szCs w:val="24"/>
                <w:lang w:eastAsia="ru-RU"/>
              </w:rPr>
              <w:t>228</w:t>
            </w:r>
            <w:r>
              <w:rPr>
                <w:rFonts w:ascii="Arial" w:hAnsi="Arial" w:cs="Arial"/>
                <w:color w:val="000000"/>
                <w:sz w:val="24"/>
                <w:szCs w:val="24"/>
                <w:lang w:val="en-US" w:eastAsia="ru-RU"/>
              </w:rPr>
              <w:t>,</w:t>
            </w:r>
            <w:r>
              <w:rPr>
                <w:rFonts w:ascii="Arial" w:hAnsi="Arial" w:cs="Arial"/>
                <w:color w:val="000000"/>
                <w:sz w:val="24"/>
                <w:szCs w:val="24"/>
                <w:lang w:eastAsia="ru-RU"/>
              </w:rPr>
              <w:t>88</w:t>
            </w:r>
          </w:p>
        </w:tc>
        <w:tc>
          <w:tcPr>
            <w:tcW w:w="1134" w:type="dxa"/>
            <w:tcBorders>
              <w:top w:val="single" w:sz="4" w:space="0" w:color="auto"/>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after="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467</w:t>
            </w:r>
            <w:r>
              <w:rPr>
                <w:rFonts w:ascii="Arial" w:hAnsi="Arial" w:cs="Arial"/>
                <w:color w:val="000000"/>
                <w:sz w:val="24"/>
                <w:szCs w:val="24"/>
                <w:lang w:val="en-US" w:eastAsia="ru-RU"/>
              </w:rPr>
              <w:t> </w:t>
            </w:r>
            <w:r>
              <w:rPr>
                <w:rFonts w:ascii="Arial" w:hAnsi="Arial" w:cs="Arial"/>
                <w:color w:val="000000"/>
                <w:sz w:val="24"/>
                <w:szCs w:val="24"/>
                <w:lang w:eastAsia="ru-RU"/>
              </w:rPr>
              <w:t>193</w:t>
            </w:r>
            <w:r>
              <w:rPr>
                <w:rFonts w:ascii="Arial" w:hAnsi="Arial" w:cs="Arial"/>
                <w:color w:val="000000"/>
                <w:sz w:val="24"/>
                <w:szCs w:val="24"/>
                <w:lang w:val="en-US" w:eastAsia="ru-RU"/>
              </w:rPr>
              <w:t>,</w:t>
            </w:r>
            <w:r>
              <w:rPr>
                <w:rFonts w:ascii="Arial" w:hAnsi="Arial" w:cs="Arial"/>
                <w:color w:val="000000"/>
                <w:sz w:val="24"/>
                <w:szCs w:val="24"/>
                <w:lang w:eastAsia="ru-RU"/>
              </w:rPr>
              <w:t>29</w:t>
            </w:r>
          </w:p>
        </w:tc>
        <w:tc>
          <w:tcPr>
            <w:tcW w:w="1134" w:type="dxa"/>
            <w:tcBorders>
              <w:top w:val="single" w:sz="4" w:space="0" w:color="auto"/>
              <w:left w:val="nil"/>
              <w:bottom w:val="single" w:sz="4" w:space="0" w:color="000000"/>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467</w:t>
            </w:r>
            <w:r>
              <w:rPr>
                <w:rFonts w:ascii="Arial" w:hAnsi="Arial" w:cs="Arial"/>
                <w:color w:val="000000"/>
                <w:sz w:val="24"/>
                <w:szCs w:val="24"/>
                <w:lang w:val="en-US" w:eastAsia="ru-RU"/>
              </w:rPr>
              <w:t> </w:t>
            </w:r>
            <w:r>
              <w:rPr>
                <w:rFonts w:ascii="Arial" w:hAnsi="Arial" w:cs="Arial"/>
                <w:color w:val="000000"/>
                <w:sz w:val="24"/>
                <w:szCs w:val="24"/>
                <w:lang w:eastAsia="ru-RU"/>
              </w:rPr>
              <w:t>193</w:t>
            </w:r>
            <w:r>
              <w:rPr>
                <w:rFonts w:ascii="Arial" w:hAnsi="Arial" w:cs="Arial"/>
                <w:color w:val="000000"/>
                <w:sz w:val="24"/>
                <w:szCs w:val="24"/>
                <w:lang w:val="en-US" w:eastAsia="ru-RU"/>
              </w:rPr>
              <w:t>,</w:t>
            </w:r>
            <w:r>
              <w:rPr>
                <w:rFonts w:ascii="Arial" w:hAnsi="Arial" w:cs="Arial"/>
                <w:color w:val="000000"/>
                <w:sz w:val="24"/>
                <w:szCs w:val="24"/>
                <w:lang w:eastAsia="ru-RU"/>
              </w:rPr>
              <w:t>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467</w:t>
            </w:r>
            <w:r>
              <w:rPr>
                <w:rFonts w:ascii="Arial" w:hAnsi="Arial" w:cs="Arial"/>
                <w:color w:val="000000"/>
                <w:sz w:val="24"/>
                <w:szCs w:val="24"/>
                <w:lang w:val="en-US" w:eastAsia="ru-RU"/>
              </w:rPr>
              <w:t> </w:t>
            </w:r>
            <w:r>
              <w:rPr>
                <w:rFonts w:ascii="Arial" w:hAnsi="Arial" w:cs="Arial"/>
                <w:color w:val="000000"/>
                <w:sz w:val="24"/>
                <w:szCs w:val="24"/>
                <w:lang w:eastAsia="ru-RU"/>
              </w:rPr>
              <w:t>193</w:t>
            </w:r>
            <w:r>
              <w:rPr>
                <w:rFonts w:ascii="Arial" w:hAnsi="Arial" w:cs="Arial"/>
                <w:color w:val="000000"/>
                <w:sz w:val="24"/>
                <w:szCs w:val="24"/>
                <w:lang w:val="en-US" w:eastAsia="ru-RU"/>
              </w:rPr>
              <w:t>,</w:t>
            </w:r>
            <w:r>
              <w:rPr>
                <w:rFonts w:ascii="Arial" w:hAnsi="Arial" w:cs="Arial"/>
                <w:color w:val="000000"/>
                <w:sz w:val="24"/>
                <w:szCs w:val="24"/>
                <w:lang w:eastAsia="ru-RU"/>
              </w:rPr>
              <w:t>29</w:t>
            </w:r>
          </w:p>
        </w:tc>
        <w:tc>
          <w:tcPr>
            <w:tcW w:w="3827"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bl>
    <w:p w:rsidR="00D105FA" w:rsidRDefault="00D105FA" w:rsidP="00D105FA">
      <w:pPr>
        <w:widowControl w:val="0"/>
        <w:autoSpaceDE w:val="0"/>
        <w:autoSpaceDN w:val="0"/>
        <w:adjustRightInd w:val="0"/>
        <w:spacing w:after="0" w:line="240" w:lineRule="auto"/>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05FA" w:rsidRDefault="00D105FA" w:rsidP="00D105FA">
      <w:pPr>
        <w:autoSpaceDE w:val="0"/>
        <w:autoSpaceDN w:val="0"/>
        <w:adjustRightInd w:val="0"/>
        <w:spacing w:after="0" w:line="240" w:lineRule="auto"/>
        <w:ind w:left="27" w:right="27"/>
        <w:rPr>
          <w:rFonts w:ascii="Arial" w:hAnsi="Arial" w:cs="Arial"/>
          <w:color w:val="000000"/>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hAnsi="Arial" w:cs="Arial"/>
          <w:b/>
          <w:sz w:val="24"/>
          <w:szCs w:val="24"/>
          <w:lang w:eastAsia="ru-RU"/>
        </w:rPr>
        <w:t xml:space="preserve"> </w:t>
      </w:r>
    </w:p>
    <w:p w:rsidR="00D105FA" w:rsidRDefault="00D105FA" w:rsidP="00D105FA">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17"/>
        <w:gridCol w:w="1411"/>
        <w:gridCol w:w="992"/>
        <w:gridCol w:w="1004"/>
        <w:gridCol w:w="993"/>
        <w:gridCol w:w="1701"/>
      </w:tblGrid>
      <w:tr w:rsidR="00D105FA" w:rsidTr="00D105FA">
        <w:trPr>
          <w:gridAfter w:val="9"/>
          <w:wAfter w:w="14885" w:type="dxa"/>
          <w:cantSplit/>
          <w:trHeight w:val="197"/>
        </w:trPr>
        <w:tc>
          <w:tcPr>
            <w:tcW w:w="283" w:type="dxa"/>
            <w:tcBorders>
              <w:top w:val="nil"/>
              <w:left w:val="nil"/>
              <w:bottom w:val="single" w:sz="8" w:space="0" w:color="000000"/>
              <w:right w:val="nil"/>
            </w:tcBorders>
            <w:shd w:val="clear" w:color="auto" w:fill="FFFFFF"/>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p>
        </w:tc>
      </w:tr>
      <w:tr w:rsidR="00D105FA" w:rsidTr="00D105FA">
        <w:trPr>
          <w:cantSplit/>
          <w:trHeight w:val="437"/>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105FA" w:rsidTr="00D105FA">
        <w:trPr>
          <w:cantSplit/>
          <w:trHeight w:val="514"/>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hAnsi="Arial" w:cs="Arial"/>
                <w:color w:val="000000"/>
                <w:sz w:val="24"/>
                <w:szCs w:val="24"/>
                <w:lang w:eastAsia="ru-RU"/>
              </w:rPr>
              <w:lastRenderedPageBreak/>
              <w:t>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lastRenderedPageBreak/>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D105FA" w:rsidRDefault="00D105FA">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D105FA" w:rsidTr="00D105FA">
        <w:trPr>
          <w:cantSplit/>
          <w:trHeight w:hRule="exact" w:val="944"/>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417"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11"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D105FA" w:rsidTr="00D105FA">
        <w:trPr>
          <w:cantSplit/>
          <w:trHeight w:hRule="exact" w:val="6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05FA" w:rsidRDefault="00D105F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w:t>
            </w:r>
            <w:r>
              <w:rPr>
                <w:rFonts w:ascii="Arial" w:hAnsi="Arial" w:cs="Arial"/>
                <w:color w:val="000000"/>
                <w:sz w:val="24"/>
                <w:szCs w:val="24"/>
                <w:lang w:eastAsia="ru-RU"/>
              </w:rPr>
              <w:lastRenderedPageBreak/>
              <w:t>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lastRenderedPageBreak/>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34 808,00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8 657,27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43 465,27</w:t>
            </w:r>
          </w:p>
        </w:tc>
      </w:tr>
      <w:tr w:rsidR="00D105FA" w:rsidTr="00D105FA">
        <w:trPr>
          <w:cantSplit/>
          <w:trHeight w:hRule="exact" w:val="67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D105FA" w:rsidTr="00D105FA">
        <w:trPr>
          <w:cantSplit/>
          <w:trHeight w:hRule="exact" w:val="140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24 330,79</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26 233,67</w:t>
            </w:r>
          </w:p>
        </w:tc>
      </w:tr>
      <w:tr w:rsidR="00D105FA" w:rsidTr="00D105FA">
        <w:trPr>
          <w:cantSplit/>
          <w:trHeight w:hRule="exact" w:val="8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10 477,21</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05FA" w:rsidRDefault="00D105FA">
            <w:pPr>
              <w:spacing w:before="240" w:line="240" w:lineRule="auto"/>
              <w:jc w:val="center"/>
              <w:rPr>
                <w:rFonts w:ascii="Arial" w:hAnsi="Arial" w:cs="Arial"/>
                <w:sz w:val="24"/>
                <w:szCs w:val="24"/>
              </w:rPr>
            </w:pPr>
            <w:r>
              <w:rPr>
                <w:rFonts w:ascii="Arial" w:hAnsi="Arial" w:cs="Arial"/>
                <w:color w:val="000000"/>
                <w:sz w:val="24"/>
                <w:szCs w:val="24"/>
                <w:lang w:eastAsia="ru-RU"/>
              </w:rPr>
              <w:t>17 231,60</w:t>
            </w:r>
          </w:p>
        </w:tc>
      </w:tr>
    </w:tbl>
    <w:p w:rsidR="00D105FA" w:rsidRDefault="00D105FA" w:rsidP="00D105FA">
      <w:pPr>
        <w:autoSpaceDE w:val="0"/>
        <w:autoSpaceDN w:val="0"/>
        <w:adjustRightInd w:val="0"/>
        <w:spacing w:after="0" w:line="240" w:lineRule="auto"/>
        <w:ind w:left="27" w:right="27"/>
        <w:rPr>
          <w:rFonts w:ascii="Arial" w:hAnsi="Arial" w:cs="Arial"/>
          <w:color w:val="000000"/>
          <w:sz w:val="24"/>
          <w:szCs w:val="24"/>
          <w:lang w:eastAsia="ru-RU"/>
        </w:rPr>
      </w:pPr>
    </w:p>
    <w:p w:rsidR="00D105FA" w:rsidRDefault="00D105FA" w:rsidP="00D105FA">
      <w:pPr>
        <w:autoSpaceDE w:val="0"/>
        <w:autoSpaceDN w:val="0"/>
        <w:adjustRightInd w:val="0"/>
        <w:spacing w:after="0" w:line="240" w:lineRule="auto"/>
        <w:ind w:left="27" w:right="27"/>
        <w:rPr>
          <w:rFonts w:ascii="Arial" w:hAnsi="Arial" w:cs="Arial"/>
          <w:color w:val="000000"/>
          <w:sz w:val="24"/>
          <w:szCs w:val="24"/>
          <w:lang w:eastAsia="ru-RU"/>
        </w:rPr>
      </w:pP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hAnsi="Arial" w:cs="Arial"/>
          <w:b/>
          <w:sz w:val="24"/>
          <w:szCs w:val="24"/>
          <w:lang w:eastAsia="ru-RU"/>
        </w:rPr>
        <w:t xml:space="preserve"> </w:t>
      </w:r>
    </w:p>
    <w:p w:rsidR="00D105FA" w:rsidRDefault="00D105FA" w:rsidP="00D105FA">
      <w:pPr>
        <w:widowControl w:val="0"/>
        <w:autoSpaceDE w:val="0"/>
        <w:autoSpaceDN w:val="0"/>
        <w:adjustRightInd w:val="0"/>
        <w:spacing w:after="0" w:line="240" w:lineRule="auto"/>
        <w:jc w:val="center"/>
        <w:rPr>
          <w:rFonts w:ascii="Arial" w:hAnsi="Arial" w:cs="Arial"/>
          <w:b/>
          <w:sz w:val="24"/>
          <w:szCs w:val="24"/>
          <w:lang w:eastAsia="ru-RU"/>
        </w:rPr>
      </w:pPr>
    </w:p>
    <w:p w:rsidR="00D105FA" w:rsidRDefault="00D105FA" w:rsidP="00D105FA">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D105FA" w:rsidRDefault="00D105FA" w:rsidP="00D105FA">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D105FA" w:rsidRDefault="00D105FA" w:rsidP="00D105FA">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D105FA" w:rsidRDefault="00D105FA" w:rsidP="00D105FA">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D105FA" w:rsidTr="00D105FA">
        <w:trPr>
          <w:cantSplit/>
          <w:trHeight w:hRule="exact" w:val="80"/>
        </w:trPr>
        <w:tc>
          <w:tcPr>
            <w:tcW w:w="66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05FA" w:rsidRDefault="00D105FA">
            <w:pPr>
              <w:autoSpaceDE w:val="0"/>
              <w:autoSpaceDN w:val="0"/>
              <w:adjustRightInd w:val="0"/>
              <w:spacing w:after="0" w:line="240" w:lineRule="auto"/>
              <w:ind w:left="29" w:right="29"/>
              <w:rPr>
                <w:rFonts w:ascii="Arial" w:hAnsi="Arial" w:cs="Arial"/>
                <w:color w:val="000000"/>
                <w:sz w:val="24"/>
                <w:szCs w:val="24"/>
                <w:lang w:eastAsia="ru-RU"/>
              </w:rPr>
            </w:pPr>
          </w:p>
        </w:tc>
      </w:tr>
    </w:tbl>
    <w:p w:rsidR="00D105FA" w:rsidRDefault="00D105FA" w:rsidP="00D105FA">
      <w:pPr>
        <w:autoSpaceDE w:val="0"/>
        <w:autoSpaceDN w:val="0"/>
        <w:adjustRightInd w:val="0"/>
        <w:spacing w:after="0" w:line="240" w:lineRule="auto"/>
        <w:ind w:right="27"/>
        <w:jc w:val="center"/>
        <w:rPr>
          <w:rFonts w:ascii="Arial" w:hAnsi="Arial" w:cs="Arial"/>
          <w:b/>
          <w:bCs/>
          <w:color w:val="000000"/>
          <w:sz w:val="24"/>
          <w:szCs w:val="24"/>
          <w:lang w:eastAsia="ru-RU"/>
        </w:rPr>
      </w:pPr>
    </w:p>
    <w:p w:rsidR="00D105FA" w:rsidRDefault="00D105FA" w:rsidP="00D105FA">
      <w:pPr>
        <w:autoSpaceDE w:val="0"/>
        <w:autoSpaceDN w:val="0"/>
        <w:adjustRightInd w:val="0"/>
        <w:spacing w:after="0" w:line="240" w:lineRule="auto"/>
        <w:ind w:right="27"/>
        <w:jc w:val="center"/>
        <w:rPr>
          <w:rFonts w:ascii="Arial" w:hAnsi="Arial" w:cs="Arial"/>
          <w:b/>
          <w:bCs/>
          <w:color w:val="000000"/>
          <w:sz w:val="24"/>
          <w:szCs w:val="24"/>
          <w:lang w:eastAsia="ru-RU"/>
        </w:rPr>
      </w:pPr>
    </w:p>
    <w:p w:rsidR="00D105FA" w:rsidRDefault="00D105FA" w:rsidP="00D105FA">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w:t>
      </w:r>
    </w:p>
    <w:tbl>
      <w:tblPr>
        <w:tblpPr w:leftFromText="180" w:rightFromText="180" w:vertAnchor="text" w:horzAnchor="margin" w:tblpXSpec="center" w:tblpY="183"/>
        <w:tblW w:w="15135" w:type="dxa"/>
        <w:tblLayout w:type="fixed"/>
        <w:tblLook w:val="04A0" w:firstRow="1" w:lastRow="0" w:firstColumn="1" w:lastColumn="0" w:noHBand="0" w:noVBand="1"/>
      </w:tblPr>
      <w:tblGrid>
        <w:gridCol w:w="676"/>
        <w:gridCol w:w="1347"/>
        <w:gridCol w:w="1842"/>
        <w:gridCol w:w="861"/>
        <w:gridCol w:w="1227"/>
        <w:gridCol w:w="1154"/>
        <w:gridCol w:w="992"/>
        <w:gridCol w:w="993"/>
        <w:gridCol w:w="885"/>
        <w:gridCol w:w="22"/>
        <w:gridCol w:w="936"/>
        <w:gridCol w:w="1115"/>
        <w:gridCol w:w="1276"/>
        <w:gridCol w:w="1809"/>
      </w:tblGrid>
      <w:tr w:rsidR="00D105FA" w:rsidTr="00D105FA">
        <w:trPr>
          <w:trHeight w:val="375"/>
        </w:trPr>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ind w:left="-93" w:right="-108"/>
              <w:jc w:val="center"/>
              <w:rPr>
                <w:rFonts w:ascii="Arial" w:hAnsi="Arial" w:cs="Arial"/>
                <w:color w:val="000000"/>
                <w:sz w:val="24"/>
                <w:szCs w:val="24"/>
                <w:lang w:eastAsia="ru-RU"/>
              </w:rPr>
            </w:pPr>
            <w:bookmarkStart w:id="62" w:name="OLE_LINK8"/>
            <w:bookmarkStart w:id="63" w:name="OLE_LINK7"/>
            <w:bookmarkStart w:id="64" w:name="OLE_LINK6"/>
            <w:bookmarkStart w:id="65" w:name="OLE_LINK5"/>
            <w:bookmarkStart w:id="66" w:name="OLE_LINK4"/>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347"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Мероприятия </w:t>
            </w:r>
            <w:r>
              <w:rPr>
                <w:rFonts w:ascii="Arial" w:hAnsi="Arial" w:cs="Arial"/>
                <w:color w:val="000000"/>
                <w:sz w:val="24"/>
                <w:szCs w:val="24"/>
                <w:lang w:eastAsia="ru-RU"/>
              </w:rPr>
              <w:lastRenderedPageBreak/>
              <w:t>подпрограммы</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Источники финансирова</w:t>
            </w:r>
            <w:r>
              <w:rPr>
                <w:rFonts w:ascii="Arial" w:hAnsi="Arial" w:cs="Arial"/>
                <w:color w:val="000000"/>
                <w:sz w:val="24"/>
                <w:szCs w:val="24"/>
                <w:lang w:eastAsia="ru-RU"/>
              </w:rPr>
              <w:lastRenderedPageBreak/>
              <w:t>ния</w:t>
            </w:r>
          </w:p>
        </w:tc>
        <w:tc>
          <w:tcPr>
            <w:tcW w:w="861"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Срок испо</w:t>
            </w:r>
            <w:r>
              <w:rPr>
                <w:rFonts w:ascii="Arial" w:hAnsi="Arial" w:cs="Arial"/>
                <w:color w:val="000000"/>
                <w:sz w:val="24"/>
                <w:szCs w:val="24"/>
                <w:lang w:eastAsia="ru-RU"/>
              </w:rPr>
              <w:lastRenderedPageBreak/>
              <w:t>лнения мероприятия</w:t>
            </w:r>
          </w:p>
        </w:tc>
        <w:tc>
          <w:tcPr>
            <w:tcW w:w="1227" w:type="dxa"/>
            <w:vMerge w:val="restart"/>
            <w:tcBorders>
              <w:top w:val="single" w:sz="4" w:space="0" w:color="000000"/>
              <w:left w:val="single" w:sz="4" w:space="0" w:color="000000"/>
              <w:bottom w:val="single" w:sz="4" w:space="0" w:color="000000"/>
              <w:right w:val="single" w:sz="4" w:space="0" w:color="000000"/>
            </w:tcBorders>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lastRenderedPageBreak/>
              <w:t>Объем финансир</w:t>
            </w:r>
            <w:r>
              <w:rPr>
                <w:rFonts w:ascii="Arial" w:hAnsi="Arial" w:cs="Arial"/>
                <w:color w:val="000000"/>
                <w:sz w:val="24"/>
                <w:szCs w:val="24"/>
                <w:lang w:eastAsia="ru-RU"/>
              </w:rPr>
              <w:lastRenderedPageBreak/>
              <w:t>ования мероприятия в году предшествующему году начала реализации муниципальной программы (тыс. руб.)</w:t>
            </w:r>
          </w:p>
        </w:tc>
        <w:tc>
          <w:tcPr>
            <w:tcW w:w="1154"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lastRenderedPageBreak/>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4943" w:type="dxa"/>
            <w:gridSpan w:val="6"/>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w:t>
            </w:r>
            <w:r>
              <w:rPr>
                <w:rFonts w:ascii="Arial" w:hAnsi="Arial" w:cs="Arial"/>
                <w:color w:val="000000"/>
                <w:sz w:val="24"/>
                <w:szCs w:val="24"/>
                <w:lang w:eastAsia="ru-RU"/>
              </w:rPr>
              <w:lastRenderedPageBreak/>
              <w:t>выполнение мероприятия подпрограммы</w:t>
            </w:r>
          </w:p>
        </w:tc>
        <w:tc>
          <w:tcPr>
            <w:tcW w:w="1809"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Результаты выполнения </w:t>
            </w:r>
            <w:r>
              <w:rPr>
                <w:rFonts w:ascii="Arial" w:hAnsi="Arial" w:cs="Arial"/>
                <w:color w:val="000000"/>
                <w:sz w:val="24"/>
                <w:szCs w:val="24"/>
                <w:lang w:eastAsia="ru-RU"/>
              </w:rPr>
              <w:lastRenderedPageBreak/>
              <w:t>мероприятий подпрограммы</w:t>
            </w:r>
          </w:p>
        </w:tc>
      </w:tr>
      <w:tr w:rsidR="00D105FA" w:rsidTr="00D105FA">
        <w:trPr>
          <w:trHeight w:val="795"/>
        </w:trPr>
        <w:tc>
          <w:tcPr>
            <w:tcW w:w="4725"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861"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154"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992"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3"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07" w:type="dxa"/>
            <w:gridSpan w:val="2"/>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936"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15" w:type="dxa"/>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3085"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70"/>
        </w:trPr>
        <w:tc>
          <w:tcPr>
            <w:tcW w:w="675" w:type="dxa"/>
            <w:tcBorders>
              <w:top w:val="nil"/>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w:t>
            </w:r>
          </w:p>
        </w:tc>
        <w:tc>
          <w:tcPr>
            <w:tcW w:w="1347"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842"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861"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227" w:type="dxa"/>
            <w:tcBorders>
              <w:top w:val="nil"/>
              <w:left w:val="nil"/>
              <w:bottom w:val="single" w:sz="4" w:space="0" w:color="000000"/>
              <w:right w:val="nil"/>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54"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992"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993"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907" w:type="dxa"/>
            <w:gridSpan w:val="2"/>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36" w:type="dxa"/>
            <w:tcBorders>
              <w:top w:val="nil"/>
              <w:left w:val="nil"/>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15" w:type="dxa"/>
            <w:tcBorders>
              <w:top w:val="nil"/>
              <w:left w:val="nil"/>
              <w:bottom w:val="single" w:sz="4" w:space="0" w:color="000000"/>
              <w:right w:val="single" w:sz="4" w:space="0" w:color="auto"/>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276" w:type="dxa"/>
            <w:tcBorders>
              <w:top w:val="nil"/>
              <w:left w:val="single" w:sz="4" w:space="0" w:color="auto"/>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809"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D105FA" w:rsidTr="00D105FA">
        <w:trPr>
          <w:trHeight w:val="1543"/>
        </w:trPr>
        <w:tc>
          <w:tcPr>
            <w:tcW w:w="675"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w:t>
            </w:r>
          </w:p>
        </w:tc>
        <w:tc>
          <w:tcPr>
            <w:tcW w:w="1347"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rPr>
                <w:rFonts w:ascii="Arial" w:hAnsi="Arial" w:cs="Arial"/>
                <w:sz w:val="24"/>
                <w:szCs w:val="24"/>
                <w:lang w:eastAsia="ru-RU"/>
              </w:rPr>
            </w:pPr>
            <w:r>
              <w:rPr>
                <w:rFonts w:ascii="Arial" w:hAnsi="Arial" w:cs="Arial"/>
                <w:sz w:val="24"/>
                <w:szCs w:val="24"/>
                <w:lang w:eastAsia="ru-RU"/>
              </w:rPr>
              <w:t>Основное мероприятие  01</w:t>
            </w:r>
          </w:p>
          <w:p w:rsidR="00D105FA" w:rsidRDefault="00D105FA">
            <w:pPr>
              <w:spacing w:before="240" w:line="240" w:lineRule="auto"/>
              <w:rPr>
                <w:rFonts w:ascii="Arial" w:hAnsi="Arial" w:cs="Arial"/>
                <w:sz w:val="24"/>
                <w:szCs w:val="24"/>
                <w:lang w:eastAsia="ru-RU"/>
              </w:rPr>
            </w:pPr>
            <w:r>
              <w:rPr>
                <w:rFonts w:ascii="Arial" w:hAnsi="Arial" w:cs="Arial"/>
                <w:sz w:val="24"/>
                <w:szCs w:val="24"/>
                <w:lang w:eastAsia="ru-RU"/>
              </w:rPr>
              <w:t>Приведение в надлежащее состояние подъездов в многоквартирных домах</w:t>
            </w:r>
          </w:p>
        </w:tc>
        <w:tc>
          <w:tcPr>
            <w:tcW w:w="1842"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861" w:type="dxa"/>
            <w:vMerge w:val="restart"/>
            <w:tcBorders>
              <w:top w:val="nil"/>
              <w:left w:val="nil"/>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227"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nil"/>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vMerge w:val="restart"/>
            <w:tcBorders>
              <w:top w:val="nil"/>
              <w:left w:val="single" w:sz="4" w:space="0" w:color="auto"/>
              <w:bottom w:val="single" w:sz="4" w:space="0" w:color="auto"/>
              <w:right w:val="single" w:sz="4" w:space="0" w:color="000000"/>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nil"/>
              <w:left w:val="single" w:sz="4" w:space="0" w:color="000000"/>
              <w:bottom w:val="single" w:sz="4" w:space="0" w:color="auto"/>
              <w:right w:val="single" w:sz="4" w:space="0" w:color="000000"/>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Комфортные условия проживания населения в МКД (многоквартирных домах).</w:t>
            </w:r>
          </w:p>
        </w:tc>
      </w:tr>
      <w:tr w:rsidR="00D105FA" w:rsidTr="00D105FA">
        <w:trPr>
          <w:trHeight w:val="1537"/>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61"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nil"/>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26 233,67</w:t>
            </w:r>
          </w:p>
        </w:tc>
        <w:tc>
          <w:tcPr>
            <w:tcW w:w="992"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24 330,79</w:t>
            </w:r>
          </w:p>
        </w:tc>
        <w:tc>
          <w:tcPr>
            <w:tcW w:w="993"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1 902,88</w:t>
            </w:r>
          </w:p>
        </w:tc>
        <w:tc>
          <w:tcPr>
            <w:tcW w:w="907" w:type="dxa"/>
            <w:gridSpan w:val="2"/>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67"/>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61"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61 689,57</w:t>
            </w:r>
          </w:p>
        </w:tc>
        <w:tc>
          <w:tcPr>
            <w:tcW w:w="1154" w:type="dxa"/>
            <w:tcBorders>
              <w:top w:val="nil"/>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17 231,60</w:t>
            </w:r>
          </w:p>
        </w:tc>
        <w:tc>
          <w:tcPr>
            <w:tcW w:w="992"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10 477,21</w:t>
            </w:r>
          </w:p>
        </w:tc>
        <w:tc>
          <w:tcPr>
            <w:tcW w:w="993"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6 754,39</w:t>
            </w:r>
          </w:p>
        </w:tc>
        <w:tc>
          <w:tcPr>
            <w:tcW w:w="907" w:type="dxa"/>
            <w:gridSpan w:val="2"/>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79"/>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861" w:type="dxa"/>
            <w:vMerge/>
            <w:tcBorders>
              <w:top w:val="nil"/>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61 689,57</w:t>
            </w:r>
          </w:p>
        </w:tc>
        <w:tc>
          <w:tcPr>
            <w:tcW w:w="115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43 465,27</w:t>
            </w:r>
          </w:p>
        </w:tc>
        <w:tc>
          <w:tcPr>
            <w:tcW w:w="992"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34 808,00</w:t>
            </w:r>
          </w:p>
        </w:tc>
        <w:tc>
          <w:tcPr>
            <w:tcW w:w="993"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8 657,27</w:t>
            </w:r>
          </w:p>
        </w:tc>
        <w:tc>
          <w:tcPr>
            <w:tcW w:w="907" w:type="dxa"/>
            <w:gridSpan w:val="2"/>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61"/>
        </w:trPr>
        <w:tc>
          <w:tcPr>
            <w:tcW w:w="675"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1.1</w:t>
            </w:r>
          </w:p>
        </w:tc>
        <w:tc>
          <w:tcPr>
            <w:tcW w:w="134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sz w:val="24"/>
                <w:szCs w:val="24"/>
                <w:lang w:eastAsia="ru-RU"/>
              </w:rPr>
            </w:pPr>
            <w:r>
              <w:rPr>
                <w:rFonts w:ascii="Arial" w:hAnsi="Arial" w:cs="Arial"/>
                <w:sz w:val="24"/>
                <w:szCs w:val="24"/>
                <w:lang w:eastAsia="ru-RU"/>
              </w:rPr>
              <w:t>1.1 Ремонт подъездов в многоквартирных домах</w:t>
            </w: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Комфортные условия проживания населения в МКД (многоквартирных домах).</w:t>
            </w:r>
          </w:p>
        </w:tc>
      </w:tr>
      <w:tr w:rsidR="00D105FA" w:rsidTr="00D105FA">
        <w:trPr>
          <w:trHeight w:val="988"/>
        </w:trPr>
        <w:tc>
          <w:tcPr>
            <w:tcW w:w="472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26 233,67</w:t>
            </w:r>
          </w:p>
        </w:tc>
        <w:tc>
          <w:tcPr>
            <w:tcW w:w="992"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24 330,79</w:t>
            </w:r>
          </w:p>
        </w:tc>
        <w:tc>
          <w:tcPr>
            <w:tcW w:w="993"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1 902,88</w:t>
            </w:r>
          </w:p>
        </w:tc>
        <w:tc>
          <w:tcPr>
            <w:tcW w:w="907" w:type="dxa"/>
            <w:gridSpan w:val="2"/>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83"/>
        </w:trPr>
        <w:tc>
          <w:tcPr>
            <w:tcW w:w="472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nil"/>
              <w:left w:val="nil"/>
              <w:bottom w:val="single" w:sz="4" w:space="0" w:color="000000"/>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nil"/>
              <w:left w:val="single" w:sz="4" w:space="0" w:color="auto"/>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50 388,83</w:t>
            </w:r>
          </w:p>
        </w:tc>
        <w:tc>
          <w:tcPr>
            <w:tcW w:w="1154" w:type="dxa"/>
            <w:tcBorders>
              <w:top w:val="nil"/>
              <w:left w:val="single" w:sz="4" w:space="0" w:color="auto"/>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17 231,60</w:t>
            </w:r>
          </w:p>
        </w:tc>
        <w:tc>
          <w:tcPr>
            <w:tcW w:w="992"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10 477,21</w:t>
            </w:r>
          </w:p>
        </w:tc>
        <w:tc>
          <w:tcPr>
            <w:tcW w:w="993"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6 754,39</w:t>
            </w:r>
          </w:p>
        </w:tc>
        <w:tc>
          <w:tcPr>
            <w:tcW w:w="907" w:type="dxa"/>
            <w:gridSpan w:val="2"/>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nil"/>
              <w:left w:val="nil"/>
              <w:bottom w:val="single" w:sz="4" w:space="0" w:color="000000"/>
              <w:right w:val="single" w:sz="4" w:space="0" w:color="000000"/>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nil"/>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64"/>
        </w:trPr>
        <w:tc>
          <w:tcPr>
            <w:tcW w:w="472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nil"/>
              <w:left w:val="nil"/>
              <w:bottom w:val="single" w:sz="4" w:space="0" w:color="auto"/>
              <w:right w:val="single" w:sz="4" w:space="0" w:color="000000"/>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nil"/>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50 388,83</w:t>
            </w:r>
          </w:p>
        </w:tc>
        <w:tc>
          <w:tcPr>
            <w:tcW w:w="1154" w:type="dxa"/>
            <w:tcBorders>
              <w:top w:val="nil"/>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43 465,27</w:t>
            </w:r>
          </w:p>
        </w:tc>
        <w:tc>
          <w:tcPr>
            <w:tcW w:w="992"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34 808,00</w:t>
            </w:r>
          </w:p>
        </w:tc>
        <w:tc>
          <w:tcPr>
            <w:tcW w:w="993"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8 657,27</w:t>
            </w:r>
          </w:p>
        </w:tc>
        <w:tc>
          <w:tcPr>
            <w:tcW w:w="907" w:type="dxa"/>
            <w:gridSpan w:val="2"/>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nil"/>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nil"/>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33"/>
        </w:trPr>
        <w:tc>
          <w:tcPr>
            <w:tcW w:w="675"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1.2</w:t>
            </w:r>
          </w:p>
        </w:tc>
        <w:tc>
          <w:tcPr>
            <w:tcW w:w="1347" w:type="dxa"/>
            <w:vMerge w:val="restart"/>
            <w:tcBorders>
              <w:top w:val="nil"/>
              <w:left w:val="single" w:sz="4" w:space="0" w:color="000000"/>
              <w:bottom w:val="single" w:sz="4" w:space="0" w:color="auto"/>
              <w:right w:val="single" w:sz="4" w:space="0" w:color="auto"/>
            </w:tcBorders>
          </w:tcPr>
          <w:p w:rsidR="00D105FA" w:rsidRDefault="00D105FA">
            <w:pPr>
              <w:spacing w:after="0" w:line="240" w:lineRule="auto"/>
              <w:rPr>
                <w:rFonts w:ascii="Arial" w:hAnsi="Arial" w:cs="Arial"/>
                <w:sz w:val="24"/>
                <w:szCs w:val="24"/>
                <w:lang w:eastAsia="ru-RU"/>
              </w:rPr>
            </w:pPr>
          </w:p>
          <w:p w:rsidR="00D105FA" w:rsidRDefault="00D105FA">
            <w:pPr>
              <w:spacing w:after="0" w:line="240" w:lineRule="auto"/>
              <w:rPr>
                <w:rFonts w:ascii="Arial" w:hAnsi="Arial" w:cs="Arial"/>
                <w:sz w:val="24"/>
                <w:szCs w:val="24"/>
                <w:lang w:eastAsia="ru-RU"/>
              </w:rPr>
            </w:pPr>
            <w:r>
              <w:rPr>
                <w:rFonts w:ascii="Arial" w:hAnsi="Arial" w:cs="Arial"/>
                <w:sz w:val="24"/>
                <w:szCs w:val="24"/>
                <w:lang w:eastAsia="ru-RU"/>
              </w:rPr>
              <w:t xml:space="preserve">1.2 Установка камер </w:t>
            </w:r>
            <w:r>
              <w:rPr>
                <w:rFonts w:ascii="Arial" w:hAnsi="Arial" w:cs="Arial"/>
                <w:sz w:val="24"/>
                <w:szCs w:val="24"/>
                <w:lang w:eastAsia="ru-RU"/>
              </w:rPr>
              <w:lastRenderedPageBreak/>
              <w:t xml:space="preserve">видеонаблюдения в подъездах </w:t>
            </w:r>
          </w:p>
          <w:p w:rsidR="00D105FA" w:rsidRDefault="00D105FA">
            <w:pPr>
              <w:spacing w:after="0" w:line="240" w:lineRule="auto"/>
              <w:rPr>
                <w:rFonts w:ascii="Arial" w:hAnsi="Arial" w:cs="Arial"/>
                <w:sz w:val="24"/>
                <w:szCs w:val="24"/>
                <w:lang w:eastAsia="ru-RU"/>
              </w:rPr>
            </w:pPr>
            <w:r>
              <w:rPr>
                <w:rFonts w:ascii="Arial" w:hAnsi="Arial" w:cs="Arial"/>
                <w:sz w:val="24"/>
                <w:szCs w:val="24"/>
                <w:lang w:eastAsia="ru-RU"/>
              </w:rPr>
              <w:t>многоквартирных домов за счет средств местного бюджета</w:t>
            </w:r>
          </w:p>
          <w:p w:rsidR="00D105FA" w:rsidRDefault="00D105FA">
            <w:pPr>
              <w:spacing w:before="24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 xml:space="preserve">01.01.2020 - </w:t>
            </w:r>
            <w:r>
              <w:rPr>
                <w:rFonts w:ascii="Arial" w:hAnsi="Arial" w:cs="Arial"/>
                <w:color w:val="000000"/>
                <w:sz w:val="24"/>
                <w:szCs w:val="24"/>
                <w:lang w:eastAsia="ru-RU"/>
              </w:rPr>
              <w:lastRenderedPageBreak/>
              <w:t>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lastRenderedPageBreak/>
              <w:t>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w:t>
            </w:r>
            <w:r>
              <w:rPr>
                <w:rFonts w:ascii="Arial" w:hAnsi="Arial" w:cs="Arial"/>
                <w:color w:val="000000"/>
                <w:sz w:val="24"/>
                <w:szCs w:val="24"/>
                <w:lang w:eastAsia="ru-RU"/>
              </w:rPr>
              <w:lastRenderedPageBreak/>
              <w:t>-коммунального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lastRenderedPageBreak/>
              <w:t xml:space="preserve">Комфортные условия проживания </w:t>
            </w:r>
            <w:r>
              <w:rPr>
                <w:rFonts w:ascii="Arial" w:hAnsi="Arial" w:cs="Arial"/>
                <w:color w:val="000000"/>
                <w:sz w:val="24"/>
                <w:szCs w:val="24"/>
                <w:lang w:eastAsia="ru-RU"/>
              </w:rPr>
              <w:lastRenderedPageBreak/>
              <w:t>населения в МКД (многоквартирных домах).</w:t>
            </w:r>
          </w:p>
        </w:tc>
      </w:tr>
      <w:tr w:rsidR="00D105FA" w:rsidTr="00D105FA">
        <w:trPr>
          <w:trHeight w:val="1133"/>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nil"/>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269"/>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nil"/>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11 300,74</w:t>
            </w:r>
          </w:p>
        </w:tc>
        <w:tc>
          <w:tcPr>
            <w:tcW w:w="1154"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85"/>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nil"/>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11 300,74</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27"/>
        </w:trPr>
        <w:tc>
          <w:tcPr>
            <w:tcW w:w="675"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after="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2</w:t>
            </w:r>
          </w:p>
        </w:tc>
        <w:tc>
          <w:tcPr>
            <w:tcW w:w="1347"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lang w:eastAsia="ru-RU"/>
              </w:rPr>
            </w:pPr>
            <w:r>
              <w:rPr>
                <w:rFonts w:ascii="Arial" w:hAnsi="Arial" w:cs="Arial"/>
                <w:sz w:val="24"/>
                <w:szCs w:val="24"/>
                <w:lang w:eastAsia="ru-RU"/>
              </w:rPr>
              <w:t>Основное мероприятие  02</w:t>
            </w:r>
          </w:p>
          <w:p w:rsidR="00D105FA" w:rsidRDefault="00D105FA">
            <w:pPr>
              <w:spacing w:after="0" w:line="240" w:lineRule="auto"/>
              <w:rPr>
                <w:rFonts w:ascii="Arial" w:hAnsi="Arial" w:cs="Arial"/>
                <w:sz w:val="24"/>
                <w:szCs w:val="24"/>
                <w:lang w:eastAsia="ru-RU"/>
              </w:rPr>
            </w:pPr>
            <w:r>
              <w:rPr>
                <w:rFonts w:ascii="Arial" w:hAnsi="Arial" w:cs="Arial"/>
                <w:sz w:val="24"/>
                <w:szCs w:val="24"/>
                <w:lang w:eastAsia="ru-RU"/>
              </w:rPr>
              <w:t>Создание благоприятных условий для проживания граждан в многоквартирных домах, расположенных на территор</w:t>
            </w:r>
            <w:r>
              <w:rPr>
                <w:rFonts w:ascii="Arial" w:hAnsi="Arial" w:cs="Arial"/>
                <w:sz w:val="24"/>
                <w:szCs w:val="24"/>
                <w:lang w:eastAsia="ru-RU"/>
              </w:rPr>
              <w:lastRenderedPageBreak/>
              <w:t>ии Московской области</w:t>
            </w: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p w:rsidR="00D105FA" w:rsidRDefault="00D105FA">
            <w:pPr>
              <w:spacing w:before="240" w:line="240" w:lineRule="auto"/>
              <w:rPr>
                <w:rFonts w:ascii="Arial" w:hAnsi="Arial" w:cs="Arial"/>
                <w:color w:val="000000"/>
                <w:sz w:val="24"/>
                <w:szCs w:val="24"/>
                <w:lang w:eastAsia="ru-RU"/>
              </w:rPr>
            </w:pPr>
          </w:p>
          <w:p w:rsidR="00D105FA" w:rsidRDefault="00D105FA">
            <w:pPr>
              <w:spacing w:before="240" w:line="240" w:lineRule="auto"/>
              <w:rPr>
                <w:rFonts w:ascii="Arial" w:hAnsi="Arial" w:cs="Arial"/>
                <w:color w:val="000000"/>
                <w:sz w:val="24"/>
                <w:szCs w:val="24"/>
                <w:lang w:eastAsia="ru-RU"/>
              </w:rPr>
            </w:pPr>
          </w:p>
          <w:p w:rsidR="00D105FA" w:rsidRDefault="00D105FA">
            <w:pPr>
              <w:spacing w:before="240" w:line="240" w:lineRule="auto"/>
              <w:rPr>
                <w:rFonts w:ascii="Arial" w:hAnsi="Arial" w:cs="Arial"/>
                <w:color w:val="000000"/>
                <w:sz w:val="24"/>
                <w:szCs w:val="24"/>
                <w:lang w:eastAsia="ru-RU"/>
              </w:rPr>
            </w:pPr>
          </w:p>
          <w:p w:rsidR="00D105FA" w:rsidRDefault="00D105FA">
            <w:pPr>
              <w:spacing w:before="240" w:line="240" w:lineRule="auto"/>
              <w:rPr>
                <w:rFonts w:ascii="Arial" w:hAnsi="Arial" w:cs="Arial"/>
                <w:color w:val="000000"/>
                <w:sz w:val="24"/>
                <w:szCs w:val="24"/>
                <w:lang w:eastAsia="ru-RU"/>
              </w:rPr>
            </w:pPr>
          </w:p>
          <w:p w:rsidR="00D105FA" w:rsidRDefault="00D105FA">
            <w:pPr>
              <w:spacing w:before="24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жилищно-коммунального хозяйства администрации городского округа Люберцы Московской </w:t>
            </w:r>
            <w:r>
              <w:rPr>
                <w:rFonts w:ascii="Arial" w:hAnsi="Arial" w:cs="Arial"/>
                <w:color w:val="000000"/>
                <w:sz w:val="24"/>
                <w:szCs w:val="24"/>
                <w:lang w:eastAsia="ru-RU"/>
              </w:rPr>
              <w:lastRenderedPageBreak/>
              <w:t>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lastRenderedPageBreak/>
              <w:t>Комфортные условия проживания населения в МКД (многоквартирных домах)</w:t>
            </w:r>
          </w:p>
        </w:tc>
      </w:tr>
      <w:tr w:rsidR="00D105FA" w:rsidTr="00D105FA">
        <w:trPr>
          <w:trHeight w:val="1127"/>
        </w:trPr>
        <w:tc>
          <w:tcPr>
            <w:tcW w:w="472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after="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val="en-US"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839"/>
        </w:trPr>
        <w:tc>
          <w:tcPr>
            <w:tcW w:w="472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p w:rsidR="00D105FA" w:rsidRDefault="00D105FA">
            <w:pPr>
              <w:spacing w:before="240" w:line="240" w:lineRule="auto"/>
              <w:rPr>
                <w:rFonts w:ascii="Arial" w:hAnsi="Arial" w:cs="Arial"/>
                <w:color w:val="000000"/>
                <w:sz w:val="24"/>
                <w:szCs w:val="24"/>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25 500,00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110"/>
        </w:trPr>
        <w:tc>
          <w:tcPr>
            <w:tcW w:w="472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25 500,00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550"/>
        </w:trPr>
        <w:tc>
          <w:tcPr>
            <w:tcW w:w="675" w:type="dxa"/>
            <w:vMerge w:val="restart"/>
            <w:tcBorders>
              <w:top w:val="nil"/>
              <w:left w:val="single" w:sz="4" w:space="0" w:color="000000"/>
              <w:bottom w:val="single" w:sz="4" w:space="0" w:color="auto"/>
              <w:right w:val="single" w:sz="4" w:space="0" w:color="000000"/>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lastRenderedPageBreak/>
              <w:t>2.1</w:t>
            </w:r>
          </w:p>
        </w:tc>
        <w:tc>
          <w:tcPr>
            <w:tcW w:w="1347" w:type="dxa"/>
            <w:vMerge w:val="restart"/>
            <w:tcBorders>
              <w:top w:val="single" w:sz="4" w:space="0" w:color="auto"/>
              <w:left w:val="single" w:sz="4" w:space="0" w:color="000000"/>
              <w:bottom w:val="single" w:sz="4" w:space="0" w:color="auto"/>
              <w:right w:val="single" w:sz="4" w:space="0" w:color="auto"/>
            </w:tcBorders>
          </w:tcPr>
          <w:p w:rsidR="00D105FA" w:rsidRDefault="00D105FA">
            <w:pPr>
              <w:spacing w:before="240" w:line="240" w:lineRule="auto"/>
              <w:rPr>
                <w:rFonts w:ascii="Arial" w:hAnsi="Arial" w:cs="Arial"/>
                <w:sz w:val="24"/>
                <w:szCs w:val="24"/>
                <w:lang w:eastAsia="ru-RU"/>
              </w:rPr>
            </w:pPr>
            <w:r>
              <w:rPr>
                <w:rFonts w:ascii="Arial" w:hAnsi="Arial" w:cs="Arial"/>
                <w:sz w:val="24"/>
                <w:szCs w:val="24"/>
                <w:lang w:eastAsia="ru-RU"/>
              </w:rPr>
              <w:t>2.1 Проведение капитального ремонта многоквартирных домов на территории Московской области</w:t>
            </w:r>
          </w:p>
          <w:p w:rsidR="00D105FA" w:rsidRDefault="00D105FA">
            <w:pPr>
              <w:spacing w:before="24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861" w:type="dxa"/>
            <w:vMerge w:val="restart"/>
            <w:tcBorders>
              <w:top w:val="single" w:sz="4" w:space="0" w:color="auto"/>
              <w:left w:val="single" w:sz="4" w:space="0" w:color="auto"/>
              <w:bottom w:val="nil"/>
              <w:right w:val="single" w:sz="4" w:space="0" w:color="auto"/>
            </w:tcBorders>
            <w:vAlign w:val="center"/>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01.01.2020 - 31.12.2024</w:t>
            </w:r>
          </w:p>
          <w:p w:rsidR="00D105FA" w:rsidRDefault="00D105FA">
            <w:pPr>
              <w:spacing w:before="24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Комфортные условия проживания населения в МКД (многоквартирных домах).</w:t>
            </w:r>
          </w:p>
        </w:tc>
      </w:tr>
      <w:tr w:rsidR="00D105FA" w:rsidTr="00D105FA">
        <w:trPr>
          <w:trHeight w:val="800"/>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nil"/>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967"/>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p w:rsidR="00D105FA" w:rsidRDefault="00D105FA">
            <w:pPr>
              <w:spacing w:before="240" w:line="240" w:lineRule="auto"/>
              <w:rPr>
                <w:rFonts w:ascii="Arial" w:hAnsi="Arial" w:cs="Arial"/>
                <w:color w:val="000000"/>
                <w:sz w:val="24"/>
                <w:szCs w:val="24"/>
                <w:lang w:eastAsia="ru-RU"/>
              </w:rPr>
            </w:pPr>
          </w:p>
        </w:tc>
        <w:tc>
          <w:tcPr>
            <w:tcW w:w="861" w:type="dxa"/>
            <w:tcBorders>
              <w:top w:val="nil"/>
              <w:left w:val="single" w:sz="4" w:space="0" w:color="auto"/>
              <w:bottom w:val="nil"/>
              <w:right w:val="single" w:sz="4" w:space="0" w:color="auto"/>
            </w:tcBorders>
            <w:vAlign w:val="center"/>
          </w:tcPr>
          <w:p w:rsidR="00D105FA" w:rsidRDefault="00D105FA">
            <w:pPr>
              <w:spacing w:before="24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25 500,00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460"/>
        </w:trPr>
        <w:tc>
          <w:tcPr>
            <w:tcW w:w="4725" w:type="dxa"/>
            <w:vMerge/>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000000"/>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861" w:type="dxa"/>
            <w:tcBorders>
              <w:top w:val="nil"/>
              <w:left w:val="single" w:sz="4" w:space="0" w:color="auto"/>
              <w:bottom w:val="single" w:sz="4" w:space="0" w:color="auto"/>
              <w:right w:val="single" w:sz="4" w:space="0" w:color="auto"/>
            </w:tcBorders>
            <w:vAlign w:val="center"/>
          </w:tcPr>
          <w:p w:rsidR="00D105FA" w:rsidRDefault="00D105FA">
            <w:pPr>
              <w:spacing w:before="24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25 500,00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val="en-US"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rPr>
            </w:pPr>
          </w:p>
        </w:tc>
      </w:tr>
      <w:tr w:rsidR="00D105FA" w:rsidTr="00D105FA">
        <w:trPr>
          <w:trHeight w:val="1071"/>
        </w:trPr>
        <w:tc>
          <w:tcPr>
            <w:tcW w:w="675" w:type="dxa"/>
            <w:vMerge w:val="restart"/>
            <w:tcBorders>
              <w:top w:val="single" w:sz="4" w:space="0" w:color="auto"/>
              <w:left w:val="single" w:sz="4" w:space="0" w:color="auto"/>
              <w:bottom w:val="single" w:sz="4" w:space="0" w:color="000000"/>
              <w:right w:val="single" w:sz="4" w:space="0" w:color="auto"/>
            </w:tcBorders>
            <w:hideMark/>
          </w:tcPr>
          <w:p w:rsidR="00D105FA" w:rsidRDefault="00D105FA">
            <w:pPr>
              <w:spacing w:before="240" w:line="240" w:lineRule="auto"/>
              <w:ind w:left="-93" w:right="-108"/>
              <w:rPr>
                <w:rFonts w:ascii="Arial" w:hAnsi="Arial" w:cs="Arial"/>
                <w:color w:val="000000"/>
                <w:sz w:val="24"/>
                <w:szCs w:val="24"/>
                <w:lang w:eastAsia="ru-RU"/>
              </w:rPr>
            </w:pPr>
            <w:r>
              <w:rPr>
                <w:rFonts w:ascii="Arial" w:hAnsi="Arial" w:cs="Arial"/>
                <w:color w:val="000000"/>
                <w:sz w:val="24"/>
                <w:szCs w:val="24"/>
                <w:lang w:eastAsia="ru-RU"/>
              </w:rPr>
              <w:t>2.1.1</w:t>
            </w:r>
          </w:p>
        </w:tc>
        <w:tc>
          <w:tcPr>
            <w:tcW w:w="1347" w:type="dxa"/>
            <w:vMerge w:val="restart"/>
            <w:tcBorders>
              <w:top w:val="single" w:sz="4" w:space="0" w:color="auto"/>
              <w:left w:val="single" w:sz="4" w:space="0" w:color="auto"/>
              <w:bottom w:val="nil"/>
              <w:right w:val="single" w:sz="4" w:space="0" w:color="auto"/>
            </w:tcBorders>
            <w:hideMark/>
          </w:tcPr>
          <w:p w:rsidR="00D105FA" w:rsidRDefault="00D105FA">
            <w:pPr>
              <w:spacing w:before="240" w:line="240" w:lineRule="auto"/>
              <w:rPr>
                <w:rFonts w:ascii="Arial" w:hAnsi="Arial" w:cs="Arial"/>
                <w:sz w:val="24"/>
                <w:szCs w:val="24"/>
                <w:lang w:eastAsia="ru-RU"/>
              </w:rPr>
            </w:pPr>
            <w:r>
              <w:rPr>
                <w:rFonts w:ascii="Arial" w:hAnsi="Arial" w:cs="Arial"/>
                <w:sz w:val="24"/>
                <w:szCs w:val="24"/>
                <w:lang w:eastAsia="ru-RU"/>
              </w:rPr>
              <w:t xml:space="preserve">2.1.1 </w:t>
            </w:r>
            <w:r>
              <w:rPr>
                <w:rFonts w:ascii="Arial" w:hAnsi="Arial" w:cs="Arial"/>
                <w:sz w:val="24"/>
                <w:szCs w:val="24"/>
              </w:rPr>
              <w:t xml:space="preserve">Муниципальная </w:t>
            </w:r>
            <w:r>
              <w:rPr>
                <w:rFonts w:ascii="Arial" w:hAnsi="Arial" w:cs="Arial"/>
                <w:sz w:val="24"/>
                <w:szCs w:val="24"/>
              </w:rPr>
              <w:lastRenderedPageBreak/>
              <w:t>поддержка капитального ремонта общего имущества в многоквартирных домах городского округа Люберцы</w:t>
            </w: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861" w:type="dxa"/>
            <w:vMerge w:val="restart"/>
            <w:tcBorders>
              <w:top w:val="single" w:sz="4" w:space="0" w:color="auto"/>
              <w:left w:val="single" w:sz="4" w:space="0" w:color="auto"/>
              <w:bottom w:val="nil"/>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 xml:space="preserve">01.01.2020 - </w:t>
            </w:r>
            <w:r>
              <w:rPr>
                <w:rFonts w:ascii="Arial" w:hAnsi="Arial" w:cs="Arial"/>
                <w:color w:val="000000"/>
                <w:sz w:val="24"/>
                <w:szCs w:val="24"/>
                <w:lang w:eastAsia="ru-RU"/>
              </w:rPr>
              <w:lastRenderedPageBreak/>
              <w:t>31.12.2024</w:t>
            </w:r>
          </w:p>
          <w:p w:rsidR="00D105FA" w:rsidRDefault="00D105FA">
            <w:pPr>
              <w:spacing w:before="24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lastRenderedPageBreak/>
              <w:t>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w:t>
            </w:r>
            <w:r>
              <w:rPr>
                <w:rFonts w:ascii="Arial" w:hAnsi="Arial" w:cs="Arial"/>
                <w:color w:val="000000"/>
                <w:sz w:val="24"/>
                <w:szCs w:val="24"/>
                <w:lang w:eastAsia="ru-RU"/>
              </w:rPr>
              <w:lastRenderedPageBreak/>
              <w:t>-коммунального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Комфортные условия проживания </w:t>
            </w:r>
            <w:r>
              <w:rPr>
                <w:rFonts w:ascii="Arial" w:hAnsi="Arial" w:cs="Arial"/>
                <w:color w:val="000000"/>
                <w:sz w:val="24"/>
                <w:szCs w:val="24"/>
                <w:lang w:eastAsia="ru-RU"/>
              </w:rPr>
              <w:lastRenderedPageBreak/>
              <w:t>населения в МКД (многоквартирных домах).</w:t>
            </w:r>
          </w:p>
        </w:tc>
      </w:tr>
      <w:tr w:rsidR="00D105FA" w:rsidTr="00D105FA">
        <w:trPr>
          <w:trHeight w:val="746"/>
        </w:trPr>
        <w:tc>
          <w:tcPr>
            <w:tcW w:w="472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nil"/>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nil"/>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848"/>
        </w:trPr>
        <w:tc>
          <w:tcPr>
            <w:tcW w:w="472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nil"/>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p w:rsidR="00D105FA" w:rsidRDefault="00D105FA">
            <w:pPr>
              <w:spacing w:before="240" w:line="240" w:lineRule="auto"/>
              <w:rPr>
                <w:rFonts w:ascii="Arial" w:hAnsi="Arial" w:cs="Arial"/>
                <w:color w:val="000000"/>
                <w:sz w:val="24"/>
                <w:szCs w:val="24"/>
                <w:lang w:eastAsia="ru-RU"/>
              </w:rPr>
            </w:pPr>
          </w:p>
        </w:tc>
        <w:tc>
          <w:tcPr>
            <w:tcW w:w="861" w:type="dxa"/>
            <w:vMerge/>
            <w:tcBorders>
              <w:top w:val="single" w:sz="4" w:space="0" w:color="auto"/>
              <w:left w:val="single" w:sz="4" w:space="0" w:color="auto"/>
              <w:bottom w:val="nil"/>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746"/>
        </w:trPr>
        <w:tc>
          <w:tcPr>
            <w:tcW w:w="4725" w:type="dxa"/>
            <w:vMerge/>
            <w:tcBorders>
              <w:top w:val="single" w:sz="4" w:space="0" w:color="auto"/>
              <w:left w:val="single" w:sz="4" w:space="0" w:color="auto"/>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347" w:type="dxa"/>
            <w:vMerge/>
            <w:tcBorders>
              <w:top w:val="single" w:sz="4" w:space="0" w:color="auto"/>
              <w:left w:val="single" w:sz="4" w:space="0" w:color="auto"/>
              <w:bottom w:val="nil"/>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D105FA" w:rsidRDefault="00D105FA">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Итого</w:t>
            </w:r>
          </w:p>
        </w:tc>
        <w:tc>
          <w:tcPr>
            <w:tcW w:w="861" w:type="dxa"/>
            <w:vMerge/>
            <w:tcBorders>
              <w:top w:val="single" w:sz="4" w:space="0" w:color="auto"/>
              <w:left w:val="single" w:sz="4" w:space="0" w:color="auto"/>
              <w:bottom w:val="nil"/>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502"/>
        </w:trPr>
        <w:tc>
          <w:tcPr>
            <w:tcW w:w="4725" w:type="dxa"/>
            <w:gridSpan w:val="4"/>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ИТОГО по подпрограмме </w:t>
            </w:r>
          </w:p>
        </w:tc>
        <w:tc>
          <w:tcPr>
            <w:tcW w:w="1227" w:type="dxa"/>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87 189,57</w:t>
            </w:r>
          </w:p>
        </w:tc>
        <w:tc>
          <w:tcPr>
            <w:tcW w:w="115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43 465,27</w:t>
            </w:r>
          </w:p>
        </w:tc>
        <w:tc>
          <w:tcPr>
            <w:tcW w:w="992"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34 808,00</w:t>
            </w:r>
          </w:p>
        </w:tc>
        <w:tc>
          <w:tcPr>
            <w:tcW w:w="993"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8 657,27</w:t>
            </w:r>
          </w:p>
        </w:tc>
        <w:tc>
          <w:tcPr>
            <w:tcW w:w="885"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8" w:type="dxa"/>
            <w:gridSpan w:val="2"/>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15" w:type="dxa"/>
            <w:tcBorders>
              <w:top w:val="single" w:sz="4" w:space="0" w:color="auto"/>
              <w:left w:val="nil"/>
              <w:bottom w:val="single" w:sz="4" w:space="0" w:color="auto"/>
              <w:right w:val="single" w:sz="4" w:space="0" w:color="auto"/>
            </w:tcBorders>
            <w:vAlign w:val="center"/>
            <w:hideMark/>
          </w:tcPr>
          <w:p w:rsidR="00D105FA" w:rsidRDefault="00D105FA">
            <w:pPr>
              <w:tabs>
                <w:tab w:val="left" w:pos="885"/>
              </w:tabs>
              <w:spacing w:before="240" w:line="240" w:lineRule="auto"/>
              <w:ind w:left="-10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3085" w:type="dxa"/>
            <w:gridSpan w:val="2"/>
            <w:vMerge w:val="restart"/>
            <w:tcBorders>
              <w:top w:val="single" w:sz="4" w:space="0" w:color="auto"/>
              <w:left w:val="single" w:sz="4" w:space="0" w:color="auto"/>
              <w:bottom w:val="single" w:sz="4" w:space="0" w:color="auto"/>
              <w:right w:val="single" w:sz="4" w:space="0" w:color="000000"/>
            </w:tcBorders>
            <w:vAlign w:val="center"/>
          </w:tcPr>
          <w:p w:rsidR="00D105FA" w:rsidRDefault="00D105FA">
            <w:pPr>
              <w:tabs>
                <w:tab w:val="left" w:pos="885"/>
              </w:tabs>
              <w:spacing w:before="240" w:line="240" w:lineRule="auto"/>
              <w:ind w:left="-107"/>
              <w:rPr>
                <w:rFonts w:ascii="Arial" w:hAnsi="Arial" w:cs="Arial"/>
                <w:color w:val="000000"/>
                <w:sz w:val="24"/>
                <w:szCs w:val="24"/>
                <w:lang w:eastAsia="ru-RU"/>
              </w:rPr>
            </w:pPr>
          </w:p>
        </w:tc>
      </w:tr>
      <w:tr w:rsidR="00D105FA" w:rsidTr="00D105FA">
        <w:trPr>
          <w:trHeight w:val="204"/>
        </w:trPr>
        <w:tc>
          <w:tcPr>
            <w:tcW w:w="4725" w:type="dxa"/>
            <w:gridSpan w:val="4"/>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Средства Федерального бюджета</w:t>
            </w:r>
          </w:p>
        </w:tc>
        <w:tc>
          <w:tcPr>
            <w:tcW w:w="1227" w:type="dxa"/>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885" w:type="dxa"/>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58" w:type="dxa"/>
            <w:gridSpan w:val="2"/>
            <w:tcBorders>
              <w:top w:val="single" w:sz="4" w:space="0" w:color="auto"/>
              <w:left w:val="nil"/>
              <w:bottom w:val="single" w:sz="4" w:space="0" w:color="auto"/>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nil"/>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4894" w:type="dxa"/>
            <w:gridSpan w:val="2"/>
            <w:vMerge/>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581"/>
        </w:trPr>
        <w:tc>
          <w:tcPr>
            <w:tcW w:w="4725" w:type="dxa"/>
            <w:gridSpan w:val="4"/>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Средства бюджета Московской области</w:t>
            </w:r>
          </w:p>
        </w:tc>
        <w:tc>
          <w:tcPr>
            <w:tcW w:w="1227" w:type="dxa"/>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5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26 233,67</w:t>
            </w:r>
          </w:p>
        </w:tc>
        <w:tc>
          <w:tcPr>
            <w:tcW w:w="992"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24 330,79</w:t>
            </w:r>
          </w:p>
        </w:tc>
        <w:tc>
          <w:tcPr>
            <w:tcW w:w="993"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1 902,88</w:t>
            </w:r>
          </w:p>
        </w:tc>
        <w:tc>
          <w:tcPr>
            <w:tcW w:w="885" w:type="dxa"/>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58" w:type="dxa"/>
            <w:gridSpan w:val="2"/>
            <w:tcBorders>
              <w:top w:val="single" w:sz="4" w:space="0" w:color="auto"/>
              <w:left w:val="nil"/>
              <w:bottom w:val="single" w:sz="4" w:space="0" w:color="auto"/>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15" w:type="dxa"/>
            <w:tcBorders>
              <w:top w:val="single" w:sz="4" w:space="0" w:color="auto"/>
              <w:left w:val="nil"/>
              <w:bottom w:val="single" w:sz="4" w:space="0" w:color="auto"/>
              <w:right w:val="single" w:sz="4" w:space="0" w:color="auto"/>
            </w:tcBorders>
            <w:vAlign w:val="center"/>
            <w:hideMark/>
          </w:tcPr>
          <w:p w:rsidR="00D105FA" w:rsidRDefault="00D105FA">
            <w:pPr>
              <w:tabs>
                <w:tab w:val="left" w:pos="885"/>
              </w:tabs>
              <w:spacing w:before="240" w:line="240" w:lineRule="auto"/>
              <w:ind w:left="-107"/>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4894" w:type="dxa"/>
            <w:gridSpan w:val="2"/>
            <w:vMerge/>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tr w:rsidR="00D105FA" w:rsidTr="00D105FA">
        <w:trPr>
          <w:trHeight w:val="204"/>
        </w:trPr>
        <w:tc>
          <w:tcPr>
            <w:tcW w:w="4725" w:type="dxa"/>
            <w:gridSpan w:val="4"/>
            <w:tcBorders>
              <w:top w:val="single" w:sz="4" w:space="0" w:color="auto"/>
              <w:left w:val="single" w:sz="4" w:space="0" w:color="000000"/>
              <w:bottom w:val="single" w:sz="4" w:space="0" w:color="auto"/>
              <w:right w:val="single" w:sz="4" w:space="0" w:color="auto"/>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Средства бюджета городского округа Люберцы</w:t>
            </w:r>
          </w:p>
        </w:tc>
        <w:tc>
          <w:tcPr>
            <w:tcW w:w="1227" w:type="dxa"/>
            <w:tcBorders>
              <w:top w:val="single" w:sz="4" w:space="0" w:color="auto"/>
              <w:left w:val="single" w:sz="4" w:space="0" w:color="000000"/>
              <w:bottom w:val="single" w:sz="4" w:space="0" w:color="000000"/>
              <w:right w:val="single" w:sz="4" w:space="0" w:color="auto"/>
            </w:tcBorders>
            <w:vAlign w:val="center"/>
            <w:hideMark/>
          </w:tcPr>
          <w:p w:rsidR="00D105FA" w:rsidRDefault="00D105FA">
            <w:pPr>
              <w:tabs>
                <w:tab w:val="left" w:pos="885"/>
              </w:tabs>
              <w:autoSpaceDE w:val="0"/>
              <w:autoSpaceDN w:val="0"/>
              <w:adjustRightInd w:val="0"/>
              <w:spacing w:before="24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87 189,57</w:t>
            </w:r>
          </w:p>
        </w:tc>
        <w:tc>
          <w:tcPr>
            <w:tcW w:w="1154" w:type="dxa"/>
            <w:tcBorders>
              <w:top w:val="single" w:sz="4" w:space="0" w:color="auto"/>
              <w:left w:val="single" w:sz="4" w:space="0" w:color="auto"/>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17 231,60</w:t>
            </w:r>
          </w:p>
        </w:tc>
        <w:tc>
          <w:tcPr>
            <w:tcW w:w="992" w:type="dxa"/>
            <w:tcBorders>
              <w:top w:val="single" w:sz="4" w:space="0" w:color="auto"/>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10 477,21</w:t>
            </w:r>
          </w:p>
        </w:tc>
        <w:tc>
          <w:tcPr>
            <w:tcW w:w="993" w:type="dxa"/>
            <w:tcBorders>
              <w:top w:val="single" w:sz="4" w:space="0" w:color="auto"/>
              <w:left w:val="nil"/>
              <w:bottom w:val="single" w:sz="4" w:space="0" w:color="000000"/>
              <w:right w:val="single" w:sz="4" w:space="0" w:color="000000"/>
            </w:tcBorders>
            <w:vAlign w:val="center"/>
            <w:hideMark/>
          </w:tcPr>
          <w:p w:rsidR="00D105FA" w:rsidRDefault="00D105FA">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6 754,39</w:t>
            </w:r>
          </w:p>
        </w:tc>
        <w:tc>
          <w:tcPr>
            <w:tcW w:w="885" w:type="dxa"/>
            <w:tcBorders>
              <w:top w:val="single" w:sz="4" w:space="0" w:color="auto"/>
              <w:left w:val="nil"/>
              <w:bottom w:val="single" w:sz="4" w:space="0" w:color="000000"/>
              <w:right w:val="single" w:sz="4" w:space="0" w:color="000000"/>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958" w:type="dxa"/>
            <w:gridSpan w:val="2"/>
            <w:tcBorders>
              <w:top w:val="single" w:sz="4" w:space="0" w:color="auto"/>
              <w:left w:val="nil"/>
              <w:bottom w:val="single" w:sz="4" w:space="0" w:color="000000"/>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before="240"/>
              <w:jc w:val="center"/>
              <w:rPr>
                <w:rFonts w:ascii="Arial" w:hAnsi="Arial" w:cs="Arial"/>
                <w:sz w:val="24"/>
                <w:szCs w:val="24"/>
              </w:rPr>
            </w:pPr>
            <w:r>
              <w:rPr>
                <w:rFonts w:ascii="Arial" w:hAnsi="Arial" w:cs="Arial"/>
                <w:color w:val="000000"/>
                <w:sz w:val="24"/>
                <w:szCs w:val="24"/>
                <w:lang w:eastAsia="ru-RU"/>
              </w:rPr>
              <w:t>0,00</w:t>
            </w:r>
          </w:p>
        </w:tc>
        <w:tc>
          <w:tcPr>
            <w:tcW w:w="4894" w:type="dxa"/>
            <w:gridSpan w:val="2"/>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r>
      <w:bookmarkEnd w:id="62"/>
      <w:bookmarkEnd w:id="63"/>
      <w:bookmarkEnd w:id="64"/>
      <w:bookmarkEnd w:id="65"/>
      <w:bookmarkEnd w:id="66"/>
    </w:tbl>
    <w:p w:rsidR="00D105FA" w:rsidRDefault="00D105FA" w:rsidP="00D105FA">
      <w:pPr>
        <w:autoSpaceDE w:val="0"/>
        <w:autoSpaceDN w:val="0"/>
        <w:spacing w:after="0" w:line="240" w:lineRule="auto"/>
        <w:rPr>
          <w:rFonts w:ascii="Arial" w:hAnsi="Arial" w:cs="Arial"/>
          <w:sz w:val="24"/>
          <w:szCs w:val="24"/>
          <w:lang w:val="en-US"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к муниципальной программе городского округа Люберцы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05FA" w:rsidRDefault="00D105FA" w:rsidP="00D105FA">
      <w:pPr>
        <w:spacing w:after="0" w:line="240" w:lineRule="auto"/>
        <w:jc w:val="center"/>
        <w:rPr>
          <w:rFonts w:ascii="Arial" w:hAnsi="Arial" w:cs="Arial"/>
          <w:sz w:val="24"/>
          <w:szCs w:val="24"/>
          <w:lang w:eastAsia="ru-RU"/>
        </w:rPr>
      </w:pPr>
    </w:p>
    <w:p w:rsidR="00D105FA" w:rsidRDefault="00D105FA" w:rsidP="00D105FA">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D105FA" w:rsidRDefault="00D105FA" w:rsidP="00D105FA">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pPr w:leftFromText="180" w:rightFromText="180" w:vertAnchor="text" w:horzAnchor="margin" w:tblpXSpec="center" w:tblpY="794"/>
        <w:tblW w:w="15660" w:type="dxa"/>
        <w:tblLayout w:type="fixed"/>
        <w:tblLook w:val="04A0" w:firstRow="1" w:lastRow="0" w:firstColumn="1" w:lastColumn="0" w:noHBand="0" w:noVBand="1"/>
      </w:tblPr>
      <w:tblGrid>
        <w:gridCol w:w="817"/>
        <w:gridCol w:w="1277"/>
        <w:gridCol w:w="1135"/>
        <w:gridCol w:w="1047"/>
        <w:gridCol w:w="1560"/>
        <w:gridCol w:w="1135"/>
        <w:gridCol w:w="1311"/>
        <w:gridCol w:w="13"/>
        <w:gridCol w:w="979"/>
        <w:gridCol w:w="993"/>
        <w:gridCol w:w="992"/>
        <w:gridCol w:w="1135"/>
        <w:gridCol w:w="992"/>
        <w:gridCol w:w="2038"/>
        <w:gridCol w:w="236"/>
      </w:tblGrid>
      <w:tr w:rsidR="00D105FA" w:rsidTr="00D105FA">
        <w:trPr>
          <w:gridAfter w:val="1"/>
          <w:wAfter w:w="236" w:type="dxa"/>
          <w:trHeight w:val="405"/>
        </w:trPr>
        <w:tc>
          <w:tcPr>
            <w:tcW w:w="817" w:type="dxa"/>
            <w:vMerge w:val="restart"/>
            <w:tcBorders>
              <w:top w:val="single" w:sz="4" w:space="0" w:color="000000"/>
              <w:left w:val="single" w:sz="4" w:space="0" w:color="000000"/>
              <w:bottom w:val="single" w:sz="4" w:space="0" w:color="000000"/>
              <w:right w:val="single" w:sz="4" w:space="0" w:color="000000"/>
            </w:tcBorders>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N</w:t>
            </w:r>
          </w:p>
          <w:p w:rsidR="00D105FA" w:rsidRDefault="00D105FA">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047" w:type="dxa"/>
            <w:vMerge w:val="restart"/>
            <w:tcBorders>
              <w:top w:val="single" w:sz="4" w:space="0" w:color="000000"/>
              <w:left w:val="single" w:sz="4" w:space="0" w:color="000000"/>
              <w:bottom w:val="single" w:sz="4" w:space="0" w:color="000000"/>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Тип показателя</w:t>
            </w:r>
          </w:p>
        </w:tc>
        <w:tc>
          <w:tcPr>
            <w:tcW w:w="1134" w:type="dxa"/>
            <w:vMerge w:val="restart"/>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1323" w:type="dxa"/>
            <w:gridSpan w:val="2"/>
            <w:vMerge w:val="restart"/>
            <w:tcBorders>
              <w:top w:val="single" w:sz="4" w:space="0" w:color="000000"/>
              <w:left w:val="nil"/>
              <w:bottom w:val="single" w:sz="4" w:space="0" w:color="000000"/>
              <w:right w:val="single" w:sz="4" w:space="0" w:color="auto"/>
            </w:tcBorders>
            <w:vAlign w:val="center"/>
          </w:tcPr>
          <w:p w:rsidR="00D105FA" w:rsidRDefault="00D105FA">
            <w:pPr>
              <w:spacing w:after="0" w:line="240" w:lineRule="auto"/>
              <w:jc w:val="center"/>
              <w:rPr>
                <w:rFonts w:ascii="Arial" w:hAnsi="Arial" w:cs="Arial"/>
                <w:color w:val="000000"/>
                <w:sz w:val="24"/>
                <w:szCs w:val="24"/>
                <w:lang w:eastAsia="ru-RU"/>
              </w:rPr>
            </w:pPr>
          </w:p>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5090" w:type="dxa"/>
            <w:gridSpan w:val="5"/>
            <w:tcBorders>
              <w:top w:val="single" w:sz="4" w:space="0" w:color="000000"/>
              <w:left w:val="nil"/>
              <w:bottom w:val="single" w:sz="4" w:space="0" w:color="000000"/>
              <w:right w:val="single" w:sz="4" w:space="0" w:color="auto"/>
            </w:tcBorders>
            <w:vAlign w:val="center"/>
            <w:hideMark/>
          </w:tcPr>
          <w:p w:rsidR="00D105FA" w:rsidRDefault="00D105FA">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2037" w:type="dxa"/>
            <w:tcBorders>
              <w:top w:val="single" w:sz="4" w:space="0" w:color="000000"/>
              <w:left w:val="single" w:sz="4" w:space="0" w:color="auto"/>
              <w:bottom w:val="nil"/>
              <w:right w:val="single" w:sz="4" w:space="0" w:color="000000"/>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D105FA" w:rsidTr="00D105FA">
        <w:trPr>
          <w:gridAfter w:val="1"/>
          <w:wAfter w:w="236" w:type="dxa"/>
          <w:trHeight w:val="6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rPr>
                <w:rFonts w:ascii="Arial"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D105FA" w:rsidRDefault="00D105FA">
            <w:pPr>
              <w:spacing w:after="0" w:line="240" w:lineRule="auto"/>
              <w:rPr>
                <w:rFonts w:ascii="Arial" w:hAnsi="Arial" w:cs="Arial"/>
                <w:color w:val="000000"/>
                <w:sz w:val="24"/>
                <w:szCs w:val="24"/>
                <w:lang w:eastAsia="ru-RU"/>
              </w:rPr>
            </w:pPr>
          </w:p>
        </w:tc>
        <w:tc>
          <w:tcPr>
            <w:tcW w:w="600" w:type="dxa"/>
            <w:gridSpan w:val="2"/>
            <w:vMerge/>
            <w:tcBorders>
              <w:top w:val="single" w:sz="4" w:space="0" w:color="000000"/>
              <w:left w:val="nil"/>
              <w:bottom w:val="single" w:sz="4" w:space="0" w:color="000000"/>
              <w:right w:val="single" w:sz="4" w:space="0" w:color="auto"/>
            </w:tcBorders>
            <w:vAlign w:val="center"/>
            <w:hideMark/>
          </w:tcPr>
          <w:p w:rsidR="00D105FA" w:rsidRDefault="00D105FA">
            <w:pPr>
              <w:spacing w:after="0" w:line="240" w:lineRule="auto"/>
              <w:rPr>
                <w:rFonts w:ascii="Arial" w:hAnsi="Arial" w:cs="Arial"/>
                <w:color w:val="000000"/>
                <w:sz w:val="24"/>
                <w:szCs w:val="24"/>
                <w:lang w:eastAsia="ru-RU"/>
              </w:rPr>
            </w:pPr>
          </w:p>
        </w:tc>
        <w:tc>
          <w:tcPr>
            <w:tcW w:w="979" w:type="dxa"/>
            <w:tcBorders>
              <w:top w:val="nil"/>
              <w:left w:val="nil"/>
              <w:bottom w:val="single" w:sz="4" w:space="0" w:color="000000"/>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3"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037" w:type="dxa"/>
            <w:tcBorders>
              <w:top w:val="nil"/>
              <w:left w:val="single" w:sz="4" w:space="0" w:color="auto"/>
              <w:bottom w:val="single" w:sz="4" w:space="0" w:color="000000"/>
              <w:right w:val="single" w:sz="4" w:space="0" w:color="000000"/>
            </w:tcBorders>
          </w:tcPr>
          <w:p w:rsidR="00D105FA" w:rsidRDefault="00D105FA">
            <w:pPr>
              <w:spacing w:after="0" w:line="240" w:lineRule="auto"/>
              <w:rPr>
                <w:rFonts w:ascii="Arial" w:hAnsi="Arial" w:cs="Arial"/>
                <w:color w:val="000000"/>
                <w:sz w:val="24"/>
                <w:szCs w:val="24"/>
                <w:lang w:eastAsia="ru-RU"/>
              </w:rPr>
            </w:pPr>
          </w:p>
        </w:tc>
      </w:tr>
      <w:tr w:rsidR="00D105FA" w:rsidTr="00D105FA">
        <w:trPr>
          <w:gridAfter w:val="1"/>
          <w:wAfter w:w="236" w:type="dxa"/>
          <w:trHeight w:val="255"/>
        </w:trPr>
        <w:tc>
          <w:tcPr>
            <w:tcW w:w="817" w:type="dxa"/>
            <w:tcBorders>
              <w:top w:val="nil"/>
              <w:left w:val="single" w:sz="4" w:space="0" w:color="000000"/>
              <w:bottom w:val="single" w:sz="4" w:space="0" w:color="auto"/>
              <w:right w:val="single" w:sz="4" w:space="0" w:color="000000"/>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nil"/>
              <w:left w:val="single" w:sz="4" w:space="0" w:color="000000"/>
              <w:bottom w:val="single" w:sz="4" w:space="0" w:color="auto"/>
              <w:right w:val="single" w:sz="4" w:space="0" w:color="000000"/>
            </w:tcBorders>
            <w:noWrap/>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047" w:type="dxa"/>
            <w:tcBorders>
              <w:top w:val="nil"/>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34" w:type="dxa"/>
            <w:tcBorders>
              <w:top w:val="nil"/>
              <w:left w:val="single" w:sz="4" w:space="0" w:color="auto"/>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323" w:type="dxa"/>
            <w:gridSpan w:val="2"/>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979" w:type="dxa"/>
            <w:tcBorders>
              <w:top w:val="nil"/>
              <w:left w:val="nil"/>
              <w:bottom w:val="single" w:sz="4" w:space="0" w:color="000000"/>
              <w:right w:val="single" w:sz="4" w:space="0" w:color="000000"/>
            </w:tcBorders>
            <w:vAlign w:val="center"/>
            <w:hideMark/>
          </w:tcPr>
          <w:p w:rsidR="00D105FA" w:rsidRDefault="00D105FA">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993"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992"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037" w:type="dxa"/>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D105FA" w:rsidTr="00D105FA">
        <w:trPr>
          <w:gridAfter w:val="1"/>
          <w:wAfter w:w="236" w:type="dxa"/>
          <w:trHeight w:val="255"/>
        </w:trPr>
        <w:tc>
          <w:tcPr>
            <w:tcW w:w="15417" w:type="dxa"/>
            <w:gridSpan w:val="14"/>
            <w:tcBorders>
              <w:top w:val="nil"/>
              <w:left w:val="single" w:sz="4" w:space="0" w:color="000000"/>
              <w:bottom w:val="single" w:sz="4" w:space="0" w:color="auto"/>
              <w:right w:val="single" w:sz="4" w:space="0" w:color="000000"/>
            </w:tcBorders>
            <w:hideMark/>
          </w:tcPr>
          <w:p w:rsidR="00D105FA" w:rsidRDefault="00D105FA">
            <w:pPr>
              <w:pStyle w:val="af7"/>
              <w:numPr>
                <w:ilvl w:val="0"/>
                <w:numId w:val="14"/>
              </w:numPr>
              <w:jc w:val="center"/>
              <w:rPr>
                <w:rFonts w:ascii="Arial" w:hAnsi="Arial" w:cs="Arial"/>
                <w:b/>
                <w:color w:val="000000"/>
              </w:rPr>
            </w:pPr>
            <w:r>
              <w:rPr>
                <w:rFonts w:ascii="Arial" w:hAnsi="Arial" w:cs="Arial"/>
                <w:b/>
                <w:color w:val="000000"/>
              </w:rPr>
              <w:t>«Комфортная городская среда»</w:t>
            </w:r>
          </w:p>
        </w:tc>
      </w:tr>
      <w:tr w:rsidR="00D105FA" w:rsidTr="00D105FA">
        <w:trPr>
          <w:gridAfter w:val="1"/>
          <w:wAfter w:w="236" w:type="dxa"/>
          <w:trHeight w:val="900"/>
        </w:trPr>
        <w:tc>
          <w:tcPr>
            <w:tcW w:w="817" w:type="dxa"/>
            <w:tcBorders>
              <w:top w:val="single" w:sz="4" w:space="0" w:color="auto"/>
              <w:left w:val="single" w:sz="4" w:space="0" w:color="000000"/>
              <w:bottom w:val="single" w:sz="4" w:space="0" w:color="auto"/>
              <w:right w:val="single" w:sz="4" w:space="0" w:color="000000"/>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tcBorders>
              <w:top w:val="nil"/>
              <w:left w:val="single" w:sz="4" w:space="0" w:color="000000"/>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w:t>
            </w:r>
            <w:r>
              <w:rPr>
                <w:rFonts w:ascii="Arial" w:hAnsi="Arial" w:cs="Arial"/>
                <w:color w:val="000000"/>
                <w:sz w:val="24"/>
                <w:szCs w:val="24"/>
                <w:lang w:eastAsia="ru-RU"/>
              </w:rPr>
              <w:lastRenderedPageBreak/>
              <w:t>ы</w:t>
            </w:r>
          </w:p>
        </w:tc>
        <w:tc>
          <w:tcPr>
            <w:tcW w:w="1047" w:type="dxa"/>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Количество реализованных мероприятий по благоустройству </w:t>
            </w:r>
            <w:r>
              <w:rPr>
                <w:rFonts w:ascii="Arial" w:hAnsi="Arial" w:cs="Arial"/>
                <w:sz w:val="24"/>
                <w:szCs w:val="24"/>
                <w:lang w:eastAsia="ru-RU"/>
              </w:rPr>
              <w:lastRenderedPageBreak/>
              <w:t>общественных территорий, в том числе: пешеходные зоны, набережные, скверы, зоны отдыха, площади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310"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nil"/>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993"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nil"/>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tcPr>
          <w:p w:rsidR="00D105FA" w:rsidRDefault="00D105FA">
            <w:pPr>
              <w:spacing w:after="0" w:line="240" w:lineRule="auto"/>
              <w:jc w:val="center"/>
              <w:rPr>
                <w:rFonts w:ascii="Arial" w:hAnsi="Arial" w:cs="Arial"/>
                <w:color w:val="000000"/>
                <w:sz w:val="24"/>
                <w:szCs w:val="24"/>
                <w:lang w:eastAsia="ru-RU"/>
              </w:rPr>
            </w:pPr>
            <w:bookmarkStart w:id="67" w:name="OLE_LINK59"/>
            <w:bookmarkStart w:id="68" w:name="OLE_LINK60"/>
            <w:bookmarkEnd w:id="67"/>
            <w:bookmarkEnd w:id="68"/>
          </w:p>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D105FA" w:rsidRDefault="00D105FA">
            <w:pPr>
              <w:spacing w:after="0" w:line="240" w:lineRule="auto"/>
              <w:jc w:val="center"/>
              <w:rPr>
                <w:rFonts w:ascii="Arial" w:hAnsi="Arial" w:cs="Arial"/>
                <w:color w:val="000000"/>
                <w:sz w:val="24"/>
                <w:szCs w:val="24"/>
                <w:lang w:eastAsia="ru-RU"/>
              </w:rPr>
            </w:pPr>
          </w:p>
        </w:tc>
      </w:tr>
      <w:tr w:rsidR="00D105FA" w:rsidTr="00D105FA">
        <w:trPr>
          <w:gridAfter w:val="1"/>
          <w:wAfter w:w="236" w:type="dxa"/>
          <w:trHeight w:val="1014"/>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D105FA" w:rsidTr="00D105FA">
        <w:trPr>
          <w:gridAfter w:val="1"/>
          <w:wAfter w:w="236" w:type="dxa"/>
          <w:trHeight w:val="1513"/>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разработанных проектов благоустройства общественных территорий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D105FA" w:rsidTr="00D105FA">
        <w:trPr>
          <w:gridAfter w:val="1"/>
          <w:wAfter w:w="236" w:type="dxa"/>
          <w:trHeight w:val="1014"/>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городского округа Люберц</w:t>
            </w:r>
            <w:r>
              <w:rPr>
                <w:rFonts w:ascii="Arial" w:hAnsi="Arial" w:cs="Arial"/>
                <w:color w:val="000000"/>
                <w:sz w:val="24"/>
                <w:szCs w:val="24"/>
                <w:lang w:eastAsia="ru-RU"/>
              </w:rPr>
              <w:lastRenderedPageBreak/>
              <w:t>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Соответствие нормативу обеспеченности парками культуры и отдыха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70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val="en-US" w:eastAsia="ru-RU"/>
              </w:rPr>
              <w:t>F2</w:t>
            </w:r>
          </w:p>
        </w:tc>
      </w:tr>
      <w:tr w:rsidR="00D105FA" w:rsidTr="00D105FA">
        <w:trPr>
          <w:gridAfter w:val="1"/>
          <w:wAfter w:w="236" w:type="dxa"/>
          <w:trHeight w:val="2285"/>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109</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val="en-US" w:eastAsia="ru-RU"/>
              </w:rPr>
              <w:t>F2</w:t>
            </w:r>
          </w:p>
        </w:tc>
      </w:tr>
      <w:tr w:rsidR="00D105FA" w:rsidTr="00D105FA">
        <w:trPr>
          <w:gridAfter w:val="1"/>
          <w:wAfter w:w="236" w:type="dxa"/>
          <w:trHeight w:val="2995"/>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Доля реализованных комплексных проектов благоустройства общес</w:t>
            </w:r>
            <w:r>
              <w:rPr>
                <w:rFonts w:ascii="Arial" w:hAnsi="Arial" w:cs="Arial"/>
                <w:sz w:val="24"/>
                <w:szCs w:val="24"/>
                <w:lang w:eastAsia="ru-RU"/>
              </w:rPr>
              <w:lastRenderedPageBreak/>
              <w:t xml:space="preserve">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100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D105FA" w:rsidTr="00D105FA">
        <w:trPr>
          <w:gridAfter w:val="1"/>
          <w:wAfter w:w="236" w:type="dxa"/>
          <w:trHeight w:val="2233"/>
        </w:trPr>
        <w:tc>
          <w:tcPr>
            <w:tcW w:w="817" w:type="dxa"/>
            <w:tcBorders>
              <w:top w:val="single" w:sz="4" w:space="0" w:color="auto"/>
              <w:left w:val="single" w:sz="4" w:space="0" w:color="auto"/>
              <w:bottom w:val="single" w:sz="4" w:space="0" w:color="auto"/>
              <w:right w:val="single" w:sz="4" w:space="0" w:color="auto"/>
            </w:tcBorders>
          </w:tcPr>
          <w:p w:rsidR="00D105FA" w:rsidRDefault="00D105FA">
            <w:pPr>
              <w:spacing w:after="0" w:line="240" w:lineRule="auto"/>
              <w:rPr>
                <w:rFonts w:ascii="Arial" w:hAnsi="Arial" w:cs="Arial"/>
                <w:color w:val="000000"/>
                <w:sz w:val="24"/>
                <w:szCs w:val="24"/>
                <w:lang w:eastAsia="ru-RU"/>
              </w:rPr>
            </w:pPr>
          </w:p>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w:t>
            </w:r>
            <w:r>
              <w:rPr>
                <w:rFonts w:ascii="Arial" w:hAnsi="Arial" w:cs="Arial"/>
                <w:sz w:val="24"/>
                <w:szCs w:val="24"/>
              </w:rPr>
              <w:lastRenderedPageBreak/>
              <w:t>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w:t>
            </w:r>
            <w:r>
              <w:rPr>
                <w:rFonts w:ascii="Arial" w:hAnsi="Arial" w:cs="Arial"/>
                <w:color w:val="000000"/>
                <w:sz w:val="24"/>
                <w:szCs w:val="24"/>
                <w:lang w:eastAsia="ru-RU"/>
              </w:rPr>
              <w:lastRenderedPageBreak/>
              <w:t>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Количество установленных детских игровы</w:t>
            </w:r>
            <w:r>
              <w:rPr>
                <w:rFonts w:ascii="Arial" w:hAnsi="Arial" w:cs="Arial"/>
                <w:sz w:val="24"/>
                <w:szCs w:val="24"/>
                <w:lang w:eastAsia="ru-RU"/>
              </w:rPr>
              <w:lastRenderedPageBreak/>
              <w:t>х площадок</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68</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D105FA" w:rsidTr="00D105FA">
        <w:trPr>
          <w:gridAfter w:val="1"/>
          <w:wAfter w:w="236" w:type="dxa"/>
          <w:trHeight w:val="675"/>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Обеспеченность обустроенными дворовыми территориями/количество благоустроенных дворовых территорий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bookmarkStart w:id="69" w:name="OLE_LINK55"/>
            <w:bookmarkStart w:id="70" w:name="OLE_LINK56"/>
            <w:r>
              <w:rPr>
                <w:rFonts w:ascii="Arial" w:hAnsi="Arial" w:cs="Arial"/>
                <w:color w:val="000000"/>
                <w:sz w:val="24"/>
                <w:szCs w:val="24"/>
                <w:lang w:eastAsia="ru-RU"/>
              </w:rPr>
              <w:t>Приоритетный показатель муниципальной программы</w:t>
            </w:r>
            <w:bookmarkEnd w:id="69"/>
            <w:bookmarkEnd w:id="70"/>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sz w:val="24"/>
                <w:szCs w:val="24"/>
                <w:lang w:eastAsia="ru-RU"/>
              </w:rPr>
              <w:t>Процент/Единица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10/68</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D105FA" w:rsidTr="00D105FA">
        <w:trPr>
          <w:gridAfter w:val="1"/>
          <w:wAfter w:w="236" w:type="dxa"/>
          <w:trHeight w:val="1407"/>
        </w:trPr>
        <w:tc>
          <w:tcPr>
            <w:tcW w:w="817" w:type="dxa"/>
            <w:tcBorders>
              <w:top w:val="single" w:sz="4" w:space="0" w:color="auto"/>
              <w:left w:val="single" w:sz="4" w:space="0" w:color="000000"/>
              <w:bottom w:val="single" w:sz="4" w:space="0" w:color="auto"/>
              <w:right w:val="single" w:sz="4" w:space="0" w:color="000000"/>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rPr>
              <w:t>9</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w:t>
            </w:r>
            <w:r>
              <w:rPr>
                <w:rFonts w:ascii="Arial" w:hAnsi="Arial" w:cs="Arial"/>
                <w:sz w:val="24"/>
                <w:szCs w:val="24"/>
              </w:rPr>
              <w:lastRenderedPageBreak/>
              <w:t>а городской среды на территории городского округа Люберцы</w:t>
            </w:r>
          </w:p>
        </w:tc>
        <w:tc>
          <w:tcPr>
            <w:tcW w:w="1134" w:type="dxa"/>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w:t>
            </w:r>
            <w:r>
              <w:rPr>
                <w:rFonts w:ascii="Arial" w:hAnsi="Arial" w:cs="Arial"/>
                <w:color w:val="000000"/>
                <w:sz w:val="24"/>
                <w:szCs w:val="24"/>
                <w:lang w:eastAsia="ru-RU"/>
              </w:rPr>
              <w:lastRenderedPageBreak/>
              <w:t>территорий городского округа Люберцы</w:t>
            </w:r>
          </w:p>
        </w:tc>
        <w:tc>
          <w:tcPr>
            <w:tcW w:w="1047" w:type="dxa"/>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Количество объектов архите</w:t>
            </w:r>
            <w:r>
              <w:rPr>
                <w:rFonts w:ascii="Arial" w:hAnsi="Arial" w:cs="Arial"/>
                <w:sz w:val="24"/>
                <w:szCs w:val="24"/>
                <w:lang w:eastAsia="ru-RU"/>
              </w:rPr>
              <w:lastRenderedPageBreak/>
              <w:t xml:space="preserve">ктурно-художественного освещения, на которых реализованы мероприятия по устройству и капитальному ремонту </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bookmarkStart w:id="71" w:name="OLE_LINK82"/>
            <w:bookmarkStart w:id="72" w:name="OLE_LINK83"/>
            <w:r>
              <w:rPr>
                <w:rFonts w:ascii="Arial" w:hAnsi="Arial" w:cs="Arial"/>
                <w:color w:val="000000"/>
                <w:sz w:val="24"/>
                <w:szCs w:val="24"/>
                <w:lang w:eastAsia="ru-RU"/>
              </w:rPr>
              <w:lastRenderedPageBreak/>
              <w:t xml:space="preserve">Приоритетный показатель муниципальной </w:t>
            </w:r>
            <w:r>
              <w:rPr>
                <w:rFonts w:ascii="Arial" w:hAnsi="Arial" w:cs="Arial"/>
                <w:color w:val="000000"/>
                <w:sz w:val="24"/>
                <w:szCs w:val="24"/>
                <w:lang w:eastAsia="ru-RU"/>
              </w:rPr>
              <w:lastRenderedPageBreak/>
              <w:t>программы</w:t>
            </w:r>
            <w:bookmarkEnd w:id="71"/>
            <w:bookmarkEnd w:id="72"/>
          </w:p>
        </w:tc>
        <w:tc>
          <w:tcPr>
            <w:tcW w:w="113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310"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3"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D105FA" w:rsidTr="00D105FA">
        <w:trPr>
          <w:gridAfter w:val="1"/>
          <w:wAfter w:w="236" w:type="dxa"/>
          <w:trHeight w:val="2286"/>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1</w:t>
            </w:r>
            <w:r>
              <w:rPr>
                <w:rFonts w:ascii="Arial" w:hAnsi="Arial" w:cs="Arial"/>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объектов электросетевого хозяйства и систем наружного освещ</w:t>
            </w:r>
            <w:r>
              <w:rPr>
                <w:rFonts w:ascii="Arial" w:hAnsi="Arial" w:cs="Arial"/>
                <w:sz w:val="24"/>
                <w:szCs w:val="24"/>
                <w:lang w:eastAsia="ru-RU"/>
              </w:rPr>
              <w:lastRenderedPageBreak/>
              <w:t>ения, на которых реализованы мероприятия по устройству и капитальному ремонту</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D105FA" w:rsidTr="00D105FA">
        <w:trPr>
          <w:gridAfter w:val="1"/>
          <w:wAfter w:w="236" w:type="dxa"/>
          <w:trHeight w:val="1261"/>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 xml:space="preserve">Доля граждан, принявших участие в решении вопросов развития городской среды, от общего </w:t>
            </w:r>
            <w:r>
              <w:rPr>
                <w:rFonts w:ascii="Arial" w:hAnsi="Arial" w:cs="Arial"/>
                <w:sz w:val="24"/>
                <w:szCs w:val="24"/>
                <w:lang w:eastAsia="ru-RU"/>
              </w:rPr>
              <w:lastRenderedPageBreak/>
              <w:t>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sz w:val="24"/>
                <w:szCs w:val="24"/>
              </w:rPr>
              <w:t>30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D105FA" w:rsidTr="00D105FA">
        <w:trPr>
          <w:gridAfter w:val="1"/>
          <w:wAfter w:w="236" w:type="dxa"/>
          <w:trHeight w:val="2353"/>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w:t>
            </w:r>
            <w:r>
              <w:rPr>
                <w:rFonts w:ascii="Arial" w:hAnsi="Arial" w:cs="Arial"/>
                <w:sz w:val="24"/>
                <w:szCs w:val="24"/>
                <w:lang w:eastAsia="ru-RU"/>
              </w:rPr>
              <w:lastRenderedPageBreak/>
              <w:t>ской области с уровнем освещённости, соответствующим нормативным значениям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bookmarkStart w:id="73" w:name="OLE_LINK57"/>
            <w:bookmarkStart w:id="74" w:name="OLE_LINK58"/>
            <w:r>
              <w:rPr>
                <w:rFonts w:ascii="Arial" w:hAnsi="Arial" w:cs="Arial"/>
                <w:color w:val="000000"/>
                <w:sz w:val="24"/>
                <w:szCs w:val="24"/>
                <w:lang w:eastAsia="ru-RU"/>
              </w:rPr>
              <w:lastRenderedPageBreak/>
              <w:t>Показатель муниципальной программы</w:t>
            </w:r>
            <w:bookmarkEnd w:id="73"/>
            <w:bookmarkEnd w:id="74"/>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98,65</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lang w:val="en-US"/>
              </w:rPr>
            </w:pPr>
            <w:r>
              <w:rPr>
                <w:rFonts w:ascii="Arial" w:hAnsi="Arial" w:cs="Arial"/>
                <w:sz w:val="24"/>
                <w:szCs w:val="24"/>
                <w:lang w:val="en-US"/>
              </w:rPr>
              <w:t>100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D105FA" w:rsidTr="00D105FA">
        <w:trPr>
          <w:gridAfter w:val="1"/>
          <w:wAfter w:w="236" w:type="dxa"/>
          <w:trHeight w:val="1700"/>
        </w:trPr>
        <w:tc>
          <w:tcPr>
            <w:tcW w:w="817" w:type="dxa"/>
            <w:tcBorders>
              <w:top w:val="single" w:sz="4" w:space="0" w:color="auto"/>
              <w:left w:val="single" w:sz="4" w:space="0" w:color="000000"/>
              <w:bottom w:val="single" w:sz="4" w:space="0" w:color="auto"/>
              <w:right w:val="single" w:sz="4" w:space="0" w:color="000000"/>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276" w:type="dxa"/>
            <w:tcBorders>
              <w:top w:val="single" w:sz="4" w:space="0" w:color="auto"/>
              <w:left w:val="single" w:sz="4" w:space="0" w:color="000000"/>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w:t>
            </w:r>
            <w:r>
              <w:rPr>
                <w:rFonts w:ascii="Arial" w:hAnsi="Arial" w:cs="Arial"/>
                <w:color w:val="000000"/>
                <w:sz w:val="24"/>
                <w:szCs w:val="24"/>
                <w:shd w:val="clear" w:color="auto" w:fill="FFFFFF"/>
              </w:rPr>
              <w:lastRenderedPageBreak/>
              <w:t>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D105FA" w:rsidTr="00D105FA">
        <w:trPr>
          <w:gridAfter w:val="1"/>
          <w:wAfter w:w="236" w:type="dxa"/>
          <w:trHeight w:val="1700"/>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w:t>
            </w:r>
            <w:r>
              <w:rPr>
                <w:rFonts w:ascii="Arial" w:hAnsi="Arial" w:cs="Arial"/>
                <w:sz w:val="24"/>
                <w:szCs w:val="24"/>
                <w:lang w:eastAsia="ru-RU"/>
              </w:rPr>
              <w:lastRenderedPageBreak/>
              <w:t>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D105FA" w:rsidTr="00D105FA">
        <w:trPr>
          <w:gridAfter w:val="1"/>
          <w:wAfter w:w="236" w:type="dxa"/>
          <w:trHeight w:val="1700"/>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D105FA" w:rsidTr="00D105FA">
        <w:trPr>
          <w:gridAfter w:val="1"/>
          <w:wAfter w:w="236" w:type="dxa"/>
          <w:trHeight w:val="2716"/>
        </w:trPr>
        <w:tc>
          <w:tcPr>
            <w:tcW w:w="817" w:type="dxa"/>
            <w:tcBorders>
              <w:top w:val="single" w:sz="4" w:space="0" w:color="auto"/>
              <w:left w:val="single" w:sz="4" w:space="0" w:color="000000"/>
              <w:bottom w:val="single" w:sz="4" w:space="0" w:color="auto"/>
              <w:right w:val="single" w:sz="4" w:space="0" w:color="000000"/>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6</w:t>
            </w:r>
          </w:p>
        </w:tc>
        <w:tc>
          <w:tcPr>
            <w:tcW w:w="1276" w:type="dxa"/>
            <w:tcBorders>
              <w:top w:val="single" w:sz="4" w:space="0" w:color="auto"/>
              <w:left w:val="single" w:sz="4" w:space="0" w:color="000000"/>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w:t>
            </w:r>
            <w:r>
              <w:rPr>
                <w:rFonts w:ascii="Arial" w:hAnsi="Arial" w:cs="Arial"/>
                <w:sz w:val="24"/>
                <w:szCs w:val="24"/>
              </w:rPr>
              <w:lastRenderedPageBreak/>
              <w:t>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Организация благоустройства территорий городского округа </w:t>
            </w:r>
            <w:r>
              <w:rPr>
                <w:rFonts w:ascii="Arial" w:hAnsi="Arial" w:cs="Arial"/>
                <w:sz w:val="24"/>
                <w:szCs w:val="24"/>
                <w:lang w:eastAsia="ru-RU"/>
              </w:rPr>
              <w:lastRenderedPageBreak/>
              <w:t>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lastRenderedPageBreak/>
              <w:t>Закупка техники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D105FA" w:rsidTr="00D105FA">
        <w:trPr>
          <w:gridAfter w:val="1"/>
          <w:wAfter w:w="236" w:type="dxa"/>
          <w:trHeight w:val="402"/>
        </w:trPr>
        <w:tc>
          <w:tcPr>
            <w:tcW w:w="15417" w:type="dxa"/>
            <w:gridSpan w:val="14"/>
            <w:tcBorders>
              <w:top w:val="single" w:sz="4" w:space="0" w:color="auto"/>
              <w:left w:val="single" w:sz="4" w:space="0" w:color="000000"/>
              <w:bottom w:val="single" w:sz="4" w:space="0" w:color="auto"/>
              <w:right w:val="single" w:sz="4" w:space="0" w:color="000000"/>
            </w:tcBorders>
            <w:hideMark/>
          </w:tcPr>
          <w:p w:rsidR="00D105FA" w:rsidRDefault="00D105FA">
            <w:pPr>
              <w:pStyle w:val="af7"/>
              <w:widowControl w:val="0"/>
              <w:numPr>
                <w:ilvl w:val="0"/>
                <w:numId w:val="14"/>
              </w:numPr>
              <w:autoSpaceDE w:val="0"/>
              <w:autoSpaceDN w:val="0"/>
              <w:adjustRightInd w:val="0"/>
              <w:jc w:val="center"/>
              <w:rPr>
                <w:rFonts w:ascii="Arial" w:hAnsi="Arial" w:cs="Arial"/>
                <w:b/>
              </w:rPr>
            </w:pPr>
            <w:r>
              <w:rPr>
                <w:rFonts w:ascii="Arial" w:hAnsi="Arial" w:cs="Arial"/>
                <w:b/>
              </w:rPr>
              <w:lastRenderedPageBreak/>
              <w:t>«Благоустройство территорий»</w:t>
            </w:r>
          </w:p>
        </w:tc>
      </w:tr>
      <w:tr w:rsidR="00D105FA" w:rsidTr="00D105FA">
        <w:trPr>
          <w:gridAfter w:val="1"/>
          <w:wAfter w:w="236" w:type="dxa"/>
          <w:trHeight w:val="278"/>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r>
      <w:tr w:rsidR="00D105FA" w:rsidTr="00D105FA">
        <w:trPr>
          <w:gridAfter w:val="1"/>
          <w:wAfter w:w="236" w:type="dxa"/>
          <w:trHeight w:val="2581"/>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r>
      <w:tr w:rsidR="00D105FA" w:rsidTr="00D105FA">
        <w:trPr>
          <w:gridAfter w:val="1"/>
          <w:wAfter w:w="236" w:type="dxa"/>
          <w:trHeight w:val="278"/>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rPr>
              <w:t>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Новогодние ели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r>
      <w:tr w:rsidR="00D105FA" w:rsidTr="00D105FA">
        <w:trPr>
          <w:gridAfter w:val="1"/>
          <w:wAfter w:w="236" w:type="dxa"/>
          <w:trHeight w:val="2708"/>
        </w:trPr>
        <w:tc>
          <w:tcPr>
            <w:tcW w:w="817"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r>
      <w:tr w:rsidR="00D105FA" w:rsidTr="00D105FA">
        <w:trPr>
          <w:gridAfter w:val="1"/>
          <w:wAfter w:w="236" w:type="dxa"/>
          <w:trHeight w:val="2427"/>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r>
      <w:tr w:rsidR="00D105FA" w:rsidTr="00D105FA">
        <w:trPr>
          <w:gridAfter w:val="1"/>
          <w:wAfter w:w="236" w:type="dxa"/>
          <w:trHeight w:val="1929"/>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r>
      <w:tr w:rsidR="00D105FA" w:rsidTr="00D105FA">
        <w:trPr>
          <w:trHeight w:val="278"/>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 xml:space="preserve">Количество незаконно установленных нестационарных объектов подлежащих демонтажу и </w:t>
            </w:r>
            <w:r>
              <w:rPr>
                <w:rFonts w:ascii="Arial" w:hAnsi="Arial" w:cs="Arial"/>
                <w:sz w:val="24"/>
                <w:szCs w:val="24"/>
                <w:lang w:eastAsia="ru-RU"/>
              </w:rPr>
              <w:lastRenderedPageBreak/>
              <w:t>сносу</w:t>
            </w:r>
          </w:p>
          <w:p w:rsidR="00D105FA" w:rsidRDefault="00D105FA">
            <w:pPr>
              <w:spacing w:after="0" w:line="240" w:lineRule="auto"/>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D105FA" w:rsidRDefault="00D105FA">
            <w:pPr>
              <w:spacing w:after="0" w:line="240" w:lineRule="auto"/>
              <w:rPr>
                <w:rFonts w:ascii="Arial" w:hAnsi="Arial" w:cs="Arial"/>
                <w:color w:val="C00000"/>
                <w:sz w:val="24"/>
                <w:szCs w:val="24"/>
                <w:lang w:eastAsia="ru-RU"/>
              </w:rPr>
            </w:pPr>
          </w:p>
        </w:tc>
      </w:tr>
      <w:tr w:rsidR="00D105FA" w:rsidTr="00D105FA">
        <w:trPr>
          <w:trHeight w:val="2813"/>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047" w:type="dxa"/>
            <w:tcBorders>
              <w:top w:val="single" w:sz="4" w:space="0" w:color="auto"/>
              <w:left w:val="single" w:sz="4" w:space="0" w:color="auto"/>
              <w:bottom w:val="single" w:sz="4" w:space="0" w:color="auto"/>
              <w:right w:val="single" w:sz="4" w:space="0" w:color="auto"/>
            </w:tcBorders>
            <w:vAlign w:val="center"/>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D105FA" w:rsidRDefault="00D105FA">
            <w:pPr>
              <w:spacing w:after="0" w:line="240" w:lineRule="auto"/>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D105FA" w:rsidRDefault="00D105FA">
            <w:pPr>
              <w:spacing w:after="0" w:line="240" w:lineRule="auto"/>
              <w:rPr>
                <w:rFonts w:ascii="Arial" w:hAnsi="Arial" w:cs="Arial"/>
                <w:color w:val="C00000"/>
                <w:sz w:val="24"/>
                <w:szCs w:val="24"/>
                <w:lang w:eastAsia="ru-RU"/>
              </w:rPr>
            </w:pPr>
          </w:p>
          <w:p w:rsidR="00D105FA" w:rsidRDefault="00D105FA">
            <w:pPr>
              <w:spacing w:after="0" w:line="240" w:lineRule="auto"/>
              <w:rPr>
                <w:rFonts w:ascii="Arial" w:hAnsi="Arial" w:cs="Arial"/>
                <w:color w:val="C00000"/>
                <w:sz w:val="24"/>
                <w:szCs w:val="24"/>
                <w:lang w:eastAsia="ru-RU"/>
              </w:rPr>
            </w:pPr>
          </w:p>
        </w:tc>
      </w:tr>
      <w:tr w:rsidR="00D105FA" w:rsidTr="00D105FA">
        <w:trPr>
          <w:trHeight w:val="1833"/>
        </w:trPr>
        <w:tc>
          <w:tcPr>
            <w:tcW w:w="817" w:type="dxa"/>
            <w:tcBorders>
              <w:top w:val="single" w:sz="4" w:space="0" w:color="auto"/>
              <w:left w:val="single" w:sz="4" w:space="0" w:color="000000"/>
              <w:bottom w:val="single" w:sz="4" w:space="0" w:color="auto"/>
              <w:right w:val="single" w:sz="4" w:space="0" w:color="auto"/>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w:t>
            </w:r>
            <w:r>
              <w:rPr>
                <w:rFonts w:ascii="Arial" w:hAnsi="Arial" w:cs="Arial"/>
                <w:sz w:val="24"/>
                <w:szCs w:val="24"/>
              </w:rPr>
              <w:lastRenderedPageBreak/>
              <w:t>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Организация благоустройства территорий городского </w:t>
            </w:r>
            <w:r>
              <w:rPr>
                <w:rFonts w:ascii="Arial" w:hAnsi="Arial" w:cs="Arial"/>
                <w:sz w:val="24"/>
                <w:szCs w:val="24"/>
                <w:lang w:eastAsia="ru-RU"/>
              </w:rPr>
              <w:lastRenderedPageBreak/>
              <w:t>округа Люберцы</w:t>
            </w:r>
          </w:p>
        </w:tc>
        <w:tc>
          <w:tcPr>
            <w:tcW w:w="104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sz w:val="24"/>
                <w:szCs w:val="24"/>
              </w:rPr>
            </w:pPr>
            <w:hyperlink r:id="rId7" w:history="1">
              <w:r>
                <w:rPr>
                  <w:rStyle w:val="a3"/>
                  <w:rFonts w:cs="Arial"/>
                  <w:bCs/>
                  <w:sz w:val="24"/>
                  <w:szCs w:val="24"/>
                </w:rPr>
                <w:t xml:space="preserve">Сокращение уровня износа электросетевого </w:t>
              </w:r>
              <w:r>
                <w:rPr>
                  <w:rStyle w:val="a3"/>
                  <w:rFonts w:cs="Arial"/>
                  <w:bCs/>
                  <w:sz w:val="24"/>
                  <w:szCs w:val="24"/>
                </w:rPr>
                <w:lastRenderedPageBreak/>
                <w:t>хозяйства систем наружного освещения с применением СИП и высокоэффективных светильников</w:t>
              </w:r>
            </w:hyperlink>
          </w:p>
        </w:tc>
        <w:tc>
          <w:tcPr>
            <w:tcW w:w="1559" w:type="dxa"/>
            <w:tcBorders>
              <w:top w:val="single" w:sz="4" w:space="0" w:color="auto"/>
              <w:left w:val="single" w:sz="4" w:space="0" w:color="auto"/>
              <w:bottom w:val="single" w:sz="4" w:space="0" w:color="auto"/>
              <w:right w:val="single" w:sz="4" w:space="0" w:color="auto"/>
            </w:tcBorders>
            <w:vAlign w:val="center"/>
          </w:tcPr>
          <w:p w:rsidR="00D105FA" w:rsidRDefault="00D105FA">
            <w:pPr>
              <w:spacing w:after="0"/>
              <w:jc w:val="center"/>
              <w:rPr>
                <w:rFonts w:ascii="Arial" w:hAnsi="Arial" w:cs="Arial"/>
                <w:sz w:val="24"/>
                <w:szCs w:val="24"/>
                <w:lang w:eastAsia="ru-RU"/>
              </w:rPr>
            </w:pPr>
            <w:bookmarkStart w:id="75" w:name="OLE_LINK53"/>
            <w:bookmarkStart w:id="76" w:name="OLE_LINK54"/>
            <w:r>
              <w:rPr>
                <w:rFonts w:ascii="Arial" w:hAnsi="Arial" w:cs="Arial"/>
                <w:sz w:val="24"/>
                <w:szCs w:val="24"/>
                <w:lang w:eastAsia="ru-RU"/>
              </w:rPr>
              <w:lastRenderedPageBreak/>
              <w:t>Показатель муниципальной программы</w:t>
            </w:r>
            <w:bookmarkEnd w:id="75"/>
            <w:bookmarkEnd w:id="76"/>
          </w:p>
          <w:p w:rsidR="00D105FA" w:rsidRDefault="00D105FA">
            <w:pPr>
              <w:spacing w:after="0"/>
              <w:jc w:val="center"/>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993"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D105FA" w:rsidRDefault="00D105FA">
            <w:pPr>
              <w:spacing w:after="0" w:line="240" w:lineRule="auto"/>
              <w:rPr>
                <w:rFonts w:ascii="Arial" w:hAnsi="Arial" w:cs="Arial"/>
                <w:color w:val="C00000"/>
                <w:sz w:val="24"/>
                <w:szCs w:val="24"/>
                <w:lang w:eastAsia="ru-RU"/>
              </w:rPr>
            </w:pPr>
          </w:p>
        </w:tc>
      </w:tr>
      <w:tr w:rsidR="00D105FA" w:rsidTr="00D105FA">
        <w:trPr>
          <w:gridAfter w:val="1"/>
          <w:wAfter w:w="236" w:type="dxa"/>
          <w:trHeight w:val="404"/>
        </w:trPr>
        <w:tc>
          <w:tcPr>
            <w:tcW w:w="15417" w:type="dxa"/>
            <w:gridSpan w:val="14"/>
            <w:tcBorders>
              <w:top w:val="single" w:sz="4" w:space="0" w:color="auto"/>
              <w:left w:val="single" w:sz="4" w:space="0" w:color="000000"/>
              <w:bottom w:val="single" w:sz="4" w:space="0" w:color="auto"/>
              <w:right w:val="single" w:sz="4" w:space="0" w:color="000000"/>
            </w:tcBorders>
          </w:tcPr>
          <w:p w:rsidR="00D105FA" w:rsidRDefault="00D105FA">
            <w:pPr>
              <w:pStyle w:val="af7"/>
              <w:numPr>
                <w:ilvl w:val="0"/>
                <w:numId w:val="14"/>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w:t>
            </w:r>
          </w:p>
          <w:p w:rsidR="00D105FA" w:rsidRDefault="00D105FA">
            <w:pPr>
              <w:spacing w:after="0" w:line="240" w:lineRule="auto"/>
              <w:rPr>
                <w:rFonts w:ascii="Arial" w:hAnsi="Arial" w:cs="Arial"/>
                <w:color w:val="000000"/>
                <w:sz w:val="24"/>
                <w:szCs w:val="24"/>
                <w:lang w:eastAsia="ru-RU"/>
              </w:rPr>
            </w:pPr>
          </w:p>
        </w:tc>
      </w:tr>
      <w:tr w:rsidR="00D105FA" w:rsidTr="00D105FA">
        <w:trPr>
          <w:gridAfter w:val="1"/>
          <w:wAfter w:w="236" w:type="dxa"/>
          <w:trHeight w:val="1545"/>
        </w:trPr>
        <w:tc>
          <w:tcPr>
            <w:tcW w:w="817" w:type="dxa"/>
            <w:tcBorders>
              <w:top w:val="single" w:sz="4" w:space="0" w:color="auto"/>
              <w:left w:val="single" w:sz="4" w:space="0" w:color="000000"/>
              <w:bottom w:val="single" w:sz="4" w:space="0" w:color="auto"/>
              <w:right w:val="single" w:sz="4" w:space="0" w:color="000000"/>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Комфортные условия проживания населения в МКД (многоквартирных домах).</w:t>
            </w:r>
          </w:p>
        </w:tc>
        <w:tc>
          <w:tcPr>
            <w:tcW w:w="1047" w:type="dxa"/>
            <w:tcBorders>
              <w:top w:val="single" w:sz="4" w:space="0" w:color="auto"/>
              <w:left w:val="nil"/>
              <w:bottom w:val="single" w:sz="4" w:space="0" w:color="auto"/>
              <w:right w:val="single" w:sz="4" w:space="0" w:color="auto"/>
            </w:tcBorders>
            <w:vAlign w:val="center"/>
          </w:tcPr>
          <w:p w:rsidR="00D105FA" w:rsidRDefault="00D105FA">
            <w:pPr>
              <w:spacing w:after="0" w:line="240" w:lineRule="auto"/>
              <w:jc w:val="center"/>
              <w:rPr>
                <w:rFonts w:ascii="Arial" w:hAnsi="Arial" w:cs="Arial"/>
                <w:color w:val="000000"/>
                <w:sz w:val="24"/>
                <w:szCs w:val="24"/>
                <w:shd w:val="clear" w:color="auto" w:fill="FFFFFF"/>
                <w:lang w:val="en-US"/>
              </w:rPr>
            </w:pPr>
            <w:bookmarkStart w:id="77" w:name="OLE_LINK61"/>
            <w:bookmarkStart w:id="78" w:name="OLE_LINK62"/>
            <w:bookmarkStart w:id="79" w:name="OLE_LINK63"/>
            <w:r>
              <w:rPr>
                <w:rFonts w:ascii="Arial" w:hAnsi="Arial" w:cs="Arial"/>
                <w:color w:val="000000"/>
                <w:sz w:val="24"/>
                <w:szCs w:val="24"/>
                <w:shd w:val="clear" w:color="auto" w:fill="FFFFFF"/>
              </w:rPr>
              <w:t>Количество отремонтированных подъездов в МКД</w:t>
            </w:r>
            <w:bookmarkEnd w:id="77"/>
            <w:bookmarkEnd w:id="78"/>
            <w:bookmarkEnd w:id="79"/>
          </w:p>
          <w:p w:rsidR="00D105FA" w:rsidRDefault="00D105FA">
            <w:pPr>
              <w:spacing w:after="0" w:line="240" w:lineRule="auto"/>
              <w:jc w:val="center"/>
              <w:rPr>
                <w:rFonts w:ascii="Arial" w:hAnsi="Arial" w:cs="Arial"/>
                <w:sz w:val="24"/>
                <w:szCs w:val="24"/>
                <w:lang w:val="en-US"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r>
              <w:rPr>
                <w:rFonts w:ascii="Arial" w:hAnsi="Arial" w:cs="Arial"/>
                <w:sz w:val="24"/>
                <w:szCs w:val="24"/>
              </w:rPr>
              <w:t xml:space="preserve"> </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23" w:type="dxa"/>
            <w:gridSpan w:val="2"/>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979"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993"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D105FA" w:rsidTr="00D105FA">
        <w:trPr>
          <w:gridAfter w:val="1"/>
          <w:wAfter w:w="236" w:type="dxa"/>
          <w:trHeight w:val="1545"/>
        </w:trPr>
        <w:tc>
          <w:tcPr>
            <w:tcW w:w="817" w:type="dxa"/>
            <w:tcBorders>
              <w:top w:val="single" w:sz="4" w:space="0" w:color="auto"/>
              <w:left w:val="single" w:sz="4" w:space="0" w:color="000000"/>
              <w:bottom w:val="single" w:sz="4" w:space="0" w:color="auto"/>
              <w:right w:val="single" w:sz="4" w:space="0" w:color="000000"/>
            </w:tcBorders>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7</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D105FA" w:rsidRDefault="00D105F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000000"/>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047" w:type="dxa"/>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shd w:val="clear" w:color="auto" w:fill="FFFFFF"/>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jc w:val="center"/>
              <w:rPr>
                <w:rFonts w:ascii="Arial" w:hAnsi="Arial" w:cs="Arial"/>
                <w:color w:val="000000"/>
                <w:sz w:val="24"/>
                <w:szCs w:val="24"/>
                <w:lang w:eastAsia="ru-RU"/>
              </w:rPr>
            </w:pPr>
            <w:r>
              <w:rPr>
                <w:rFonts w:ascii="Arial" w:hAnsi="Arial" w:cs="Arial"/>
                <w:color w:val="000000"/>
                <w:sz w:val="24"/>
                <w:szCs w:val="24"/>
                <w:lang w:eastAsia="ru-RU"/>
              </w:rPr>
              <w:t xml:space="preserve">Приоритетный показатель муниципальной программы </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23" w:type="dxa"/>
            <w:gridSpan w:val="2"/>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979"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993"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992"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D105FA" w:rsidRDefault="00D105FA">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D105FA" w:rsidRDefault="00D105FA" w:rsidP="00D105FA">
      <w:pPr>
        <w:autoSpaceDE w:val="0"/>
        <w:autoSpaceDN w:val="0"/>
        <w:spacing w:after="0" w:line="240" w:lineRule="auto"/>
        <w:rPr>
          <w:rFonts w:ascii="Arial" w:hAnsi="Arial" w:cs="Arial"/>
          <w:b/>
          <w:sz w:val="24"/>
          <w:szCs w:val="24"/>
          <w:lang w:eastAsia="ru-RU"/>
        </w:rPr>
      </w:pPr>
    </w:p>
    <w:p w:rsidR="00D105FA" w:rsidRDefault="00D105FA" w:rsidP="00D105FA">
      <w:pPr>
        <w:autoSpaceDE w:val="0"/>
        <w:autoSpaceDN w:val="0"/>
        <w:spacing w:after="0" w:line="240" w:lineRule="auto"/>
        <w:rPr>
          <w:rFonts w:ascii="Arial" w:hAnsi="Arial" w:cs="Arial"/>
          <w:b/>
          <w:sz w:val="24"/>
          <w:szCs w:val="24"/>
          <w:lang w:val="en-US"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t xml:space="preserve">Приложение № </w:t>
      </w:r>
      <w:r>
        <w:rPr>
          <w:rFonts w:ascii="Arial" w:hAnsi="Arial" w:cs="Arial"/>
          <w:sz w:val="24"/>
          <w:szCs w:val="24"/>
          <w:lang w:val="en-US" w:eastAsia="ru-RU"/>
        </w:rPr>
        <w:t>5</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05FA" w:rsidRDefault="00D105FA" w:rsidP="00D105FA">
      <w:pPr>
        <w:spacing w:after="0" w:line="240" w:lineRule="auto"/>
        <w:rPr>
          <w:rFonts w:ascii="Arial" w:hAnsi="Arial" w:cs="Arial"/>
          <w:color w:val="000000"/>
          <w:sz w:val="24"/>
          <w:szCs w:val="24"/>
          <w:shd w:val="clear" w:color="auto" w:fill="FFFFFF"/>
          <w:lang w:eastAsia="ru-RU"/>
        </w:rPr>
      </w:pPr>
    </w:p>
    <w:p w:rsidR="00D105FA" w:rsidRDefault="00D105FA" w:rsidP="00D105FA">
      <w:pPr>
        <w:autoSpaceDE w:val="0"/>
        <w:autoSpaceDN w:val="0"/>
        <w:spacing w:after="0" w:line="240" w:lineRule="auto"/>
        <w:jc w:val="center"/>
        <w:rPr>
          <w:rFonts w:ascii="Arial" w:hAnsi="Arial" w:cs="Arial"/>
          <w:color w:val="000000"/>
          <w:sz w:val="24"/>
          <w:szCs w:val="24"/>
          <w:shd w:val="clear" w:color="auto" w:fill="FFFFFF"/>
        </w:rPr>
      </w:pPr>
    </w:p>
    <w:p w:rsidR="00D105FA" w:rsidRDefault="00D105FA" w:rsidP="00D105FA">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D105FA" w:rsidRDefault="00D105FA" w:rsidP="00D105FA">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D105FA" w:rsidRDefault="00D105FA" w:rsidP="00D105FA">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D105FA" w:rsidTr="00D105FA">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D105FA" w:rsidTr="00D105F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д. 123к3</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364,362, ул. Мира, д. 19</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поселок ВУГИ,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 13, 14, 15, 16</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пр-т Гагарина, д. 15к8</w:t>
            </w:r>
          </w:p>
        </w:tc>
      </w:tr>
      <w:tr w:rsidR="00D105FA" w:rsidTr="00D105FA">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22к1, 22к2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24к1, 24к2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8к7</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18</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9к20</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3</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51</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55</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3-е Почтовое отделение,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Авиаторов, д.2к2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Гоголя, д. 14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Кирова, д. 43к2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Космонавтов, д. 52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ул. </w:t>
            </w:r>
            <w:proofErr w:type="spellStart"/>
            <w:r>
              <w:rPr>
                <w:rFonts w:ascii="Arial" w:hAnsi="Arial" w:cs="Arial"/>
                <w:color w:val="000000"/>
                <w:sz w:val="24"/>
                <w:szCs w:val="24"/>
                <w:lang w:eastAsia="ru-RU"/>
              </w:rPr>
              <w:t>Красногорская</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21, 22, 23, 24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Льва Толстого,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16,18</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Мира, д. 3</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13</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6, 6А</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13</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5</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7</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Назаровская, д. 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 26, ул. Зеленая, д. 20</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д. 9</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12,14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 2А, 6А</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Новая,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8</w:t>
            </w:r>
            <w:proofErr w:type="gramStart"/>
            <w:r>
              <w:rPr>
                <w:rFonts w:ascii="Arial" w:hAnsi="Arial" w:cs="Arial"/>
                <w:color w:val="000000"/>
                <w:sz w:val="24"/>
                <w:szCs w:val="24"/>
                <w:lang w:eastAsia="ru-RU"/>
              </w:rPr>
              <w:t xml:space="preserve"> А</w:t>
            </w:r>
            <w:proofErr w:type="gramEnd"/>
            <w:r>
              <w:rPr>
                <w:rFonts w:ascii="Arial" w:hAnsi="Arial" w:cs="Arial"/>
                <w:color w:val="000000"/>
                <w:sz w:val="24"/>
                <w:szCs w:val="24"/>
                <w:lang w:eastAsia="ru-RU"/>
              </w:rPr>
              <w:t>, 8Б, 8В, 8Г</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С.П. Попова, д. 38</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С.П.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5,9</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38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Урицкого,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19,23,27</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Хлебозаводская</w:t>
            </w:r>
            <w:proofErr w:type="gramEnd"/>
            <w:r>
              <w:rPr>
                <w:rFonts w:ascii="Arial" w:hAnsi="Arial" w:cs="Arial"/>
                <w:color w:val="000000"/>
                <w:sz w:val="24"/>
                <w:szCs w:val="24"/>
                <w:lang w:eastAsia="ru-RU"/>
              </w:rPr>
              <w:t>, д. 6</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27к1</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5,6</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Юбилейная</w:t>
            </w:r>
            <w:proofErr w:type="gramEnd"/>
            <w:r>
              <w:rPr>
                <w:rFonts w:ascii="Arial" w:hAnsi="Arial" w:cs="Arial"/>
                <w:color w:val="000000"/>
                <w:sz w:val="24"/>
                <w:szCs w:val="24"/>
                <w:lang w:eastAsia="ru-RU"/>
              </w:rPr>
              <w:t>, д. 26</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22</w:t>
            </w:r>
          </w:p>
        </w:tc>
      </w:tr>
      <w:tr w:rsidR="00D105FA" w:rsidTr="00D105FA">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44</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w:t>
            </w:r>
            <w:proofErr w:type="spellStart"/>
            <w:r>
              <w:rPr>
                <w:rFonts w:ascii="Arial" w:hAnsi="Arial" w:cs="Arial"/>
                <w:color w:val="000000"/>
                <w:sz w:val="24"/>
                <w:szCs w:val="24"/>
                <w:lang w:eastAsia="ru-RU"/>
              </w:rPr>
              <w:t>ул.С.П</w:t>
            </w:r>
            <w:proofErr w:type="spellEnd"/>
            <w:r>
              <w:rPr>
                <w:rFonts w:ascii="Arial" w:hAnsi="Arial" w:cs="Arial"/>
                <w:color w:val="000000"/>
                <w:sz w:val="24"/>
                <w:szCs w:val="24"/>
                <w:lang w:eastAsia="ru-RU"/>
              </w:rPr>
              <w:t xml:space="preserve">.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11-13</w:t>
            </w:r>
          </w:p>
        </w:tc>
      </w:tr>
      <w:tr w:rsidR="00D105FA" w:rsidTr="00D105F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2-ой </w:t>
            </w:r>
            <w:proofErr w:type="spellStart"/>
            <w:r>
              <w:rPr>
                <w:rFonts w:ascii="Arial" w:hAnsi="Arial" w:cs="Arial"/>
                <w:color w:val="000000"/>
                <w:sz w:val="24"/>
                <w:szCs w:val="24"/>
                <w:lang w:eastAsia="ru-RU"/>
              </w:rPr>
              <w:t>Осовиахимовский</w:t>
            </w:r>
            <w:proofErr w:type="spellEnd"/>
            <w:r>
              <w:rPr>
                <w:rFonts w:ascii="Arial" w:hAnsi="Arial" w:cs="Arial"/>
                <w:color w:val="000000"/>
                <w:sz w:val="24"/>
                <w:szCs w:val="24"/>
                <w:lang w:eastAsia="ru-RU"/>
              </w:rPr>
              <w:t xml:space="preserve"> проезд, д. 12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д. Марусино ЖК-2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Железнодорожная,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78,80</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Карла Маркса,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2к1, 2к3, 2к8, 2к10, 2к12, 2к14, 2к15</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Лесной тупик, ЖК "Жемчужина Коренево"</w:t>
            </w:r>
          </w:p>
        </w:tc>
      </w:tr>
      <w:tr w:rsidR="00D105FA" w:rsidTr="00D105FA">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Школьная, д. 4,5,6,7,9,10,11</w:t>
            </w:r>
          </w:p>
        </w:tc>
      </w:tr>
      <w:tr w:rsidR="00D105FA" w:rsidTr="00D105F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2-й Ломоносовский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7</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Быковское</w:t>
            </w:r>
            <w:proofErr w:type="spellEnd"/>
            <w:r>
              <w:rPr>
                <w:rFonts w:ascii="Arial" w:hAnsi="Arial" w:cs="Arial"/>
                <w:color w:val="000000"/>
                <w:sz w:val="24"/>
                <w:szCs w:val="24"/>
                <w:lang w:eastAsia="ru-RU"/>
              </w:rPr>
              <w:t xml:space="preserve"> шоссе, д. 54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Дачная,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 6</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ул. Федорова, д. 1</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Шоссейная,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10-12</w:t>
            </w:r>
          </w:p>
        </w:tc>
      </w:tr>
      <w:tr w:rsidR="00D105FA" w:rsidTr="00D105FA">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14459"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Электропоселок</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10-11</w:t>
            </w:r>
          </w:p>
        </w:tc>
      </w:tr>
      <w:tr w:rsidR="00D105FA" w:rsidTr="00D105F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57</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Октябрьский, ул. Первомайская, д. 12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Первомайская,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4,6</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3</w:t>
            </w:r>
          </w:p>
        </w:tc>
      </w:tr>
      <w:tr w:rsidR="00D105FA" w:rsidTr="00D105FA">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62</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4</w:t>
            </w:r>
          </w:p>
        </w:tc>
      </w:tr>
      <w:tr w:rsidR="00D105FA" w:rsidTr="00D105FA">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63</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 15, 21, 22</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29,30,31</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Пионерская,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22, 24</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Гаршина, д. 9А-к10</w:t>
            </w:r>
          </w:p>
        </w:tc>
      </w:tr>
      <w:tr w:rsidR="00D105FA" w:rsidTr="00D105FA">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9к3, 9Ак3, 9В, 9Г, 11А</w:t>
            </w:r>
          </w:p>
        </w:tc>
      </w:tr>
      <w:tr w:rsidR="00D105FA" w:rsidTr="00D105FA">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D105FA" w:rsidRDefault="00D105FA">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459"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D105FA" w:rsidRDefault="00D105FA">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20Г, 20Д, 22, 24, 28</w:t>
            </w:r>
          </w:p>
        </w:tc>
      </w:tr>
    </w:tbl>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05FA" w:rsidRDefault="00D105FA" w:rsidP="00D105FA">
      <w:pPr>
        <w:pStyle w:val="ConsPlusNormal0"/>
        <w:ind w:firstLine="709"/>
        <w:jc w:val="both"/>
        <w:rPr>
          <w:sz w:val="24"/>
          <w:szCs w:val="24"/>
          <w:lang w:eastAsia="ru-RU"/>
        </w:rPr>
      </w:pPr>
    </w:p>
    <w:p w:rsidR="00D105FA" w:rsidRDefault="00D105FA" w:rsidP="00D105FA">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D105FA" w:rsidRDefault="00D105FA" w:rsidP="00D105FA">
      <w:pPr>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D105FA" w:rsidTr="00D105FA">
        <w:trPr>
          <w:trHeight w:val="1744"/>
        </w:trPr>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sz w:val="24"/>
                <w:szCs w:val="24"/>
              </w:rPr>
            </w:pPr>
            <w:r>
              <w:rPr>
                <w:rFonts w:ascii="Arial" w:hAnsi="Arial" w:cs="Arial"/>
                <w:sz w:val="24"/>
                <w:szCs w:val="24"/>
              </w:rPr>
              <w:lastRenderedPageBreak/>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jc w:val="center"/>
              <w:rPr>
                <w:rFonts w:ascii="Arial" w:hAnsi="Arial" w:cs="Arial"/>
                <w:sz w:val="24"/>
                <w:szCs w:val="24"/>
              </w:rPr>
            </w:pPr>
            <w:r>
              <w:rPr>
                <w:rFonts w:ascii="Arial" w:hAnsi="Arial" w:cs="Arial"/>
                <w:sz w:val="24"/>
                <w:szCs w:val="24"/>
              </w:rPr>
              <w:t>Год реализации</w:t>
            </w:r>
          </w:p>
        </w:tc>
      </w:tr>
      <w:tr w:rsidR="00D105FA" w:rsidTr="00D105FA">
        <w:trPr>
          <w:trHeight w:val="1660"/>
        </w:trPr>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D105FA" w:rsidRDefault="00D105FA">
            <w:pPr>
              <w:spacing w:after="0" w:line="240" w:lineRule="auto"/>
              <w:rPr>
                <w:rFonts w:ascii="Arial" w:hAnsi="Arial" w:cs="Arial"/>
                <w:sz w:val="24"/>
                <w:szCs w:val="24"/>
              </w:rPr>
            </w:pPr>
            <w:r>
              <w:rPr>
                <w:rFonts w:ascii="Arial" w:hAnsi="Arial" w:cs="Arial"/>
                <w:sz w:val="24"/>
                <w:szCs w:val="24"/>
              </w:rPr>
              <w:t>НТО, объект торговли</w:t>
            </w:r>
          </w:p>
          <w:p w:rsidR="00D105FA" w:rsidRDefault="00D105FA">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2019</w:t>
            </w:r>
          </w:p>
        </w:tc>
      </w:tr>
      <w:tr w:rsidR="00D105FA" w:rsidTr="00D105FA">
        <w:trPr>
          <w:trHeight w:val="2119"/>
        </w:trPr>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2019</w:t>
            </w:r>
          </w:p>
        </w:tc>
      </w:tr>
      <w:tr w:rsidR="00D105FA" w:rsidTr="00D105FA">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lastRenderedPageBreak/>
              <w:t>2019</w:t>
            </w:r>
          </w:p>
        </w:tc>
      </w:tr>
      <w:tr w:rsidR="00D105FA" w:rsidTr="00D105FA">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2019</w:t>
            </w:r>
          </w:p>
        </w:tc>
      </w:tr>
      <w:tr w:rsidR="00D105FA" w:rsidTr="00D105FA">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2019</w:t>
            </w:r>
          </w:p>
        </w:tc>
      </w:tr>
      <w:tr w:rsidR="00D105FA" w:rsidTr="00D105FA">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2019</w:t>
            </w:r>
          </w:p>
        </w:tc>
      </w:tr>
      <w:tr w:rsidR="00D105FA" w:rsidTr="00D105FA">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2019</w:t>
            </w:r>
          </w:p>
        </w:tc>
      </w:tr>
      <w:tr w:rsidR="00D105FA" w:rsidTr="00D105FA">
        <w:trPr>
          <w:trHeight w:val="1212"/>
        </w:trPr>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lastRenderedPageBreak/>
              <w:t>2019</w:t>
            </w:r>
          </w:p>
        </w:tc>
      </w:tr>
      <w:tr w:rsidR="00D105FA" w:rsidTr="00D105FA">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2019</w:t>
            </w:r>
          </w:p>
        </w:tc>
      </w:tr>
      <w:tr w:rsidR="00D105FA" w:rsidTr="00D105FA">
        <w:tc>
          <w:tcPr>
            <w:tcW w:w="5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05FA" w:rsidRDefault="00D105F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05FA" w:rsidRDefault="00D105FA">
            <w:pPr>
              <w:spacing w:after="0" w:line="240" w:lineRule="auto"/>
              <w:rPr>
                <w:rFonts w:ascii="Arial" w:hAnsi="Arial" w:cs="Arial"/>
                <w:sz w:val="24"/>
                <w:szCs w:val="24"/>
              </w:rPr>
            </w:pPr>
            <w:r>
              <w:rPr>
                <w:rFonts w:ascii="Arial" w:hAnsi="Arial" w:cs="Arial"/>
                <w:sz w:val="24"/>
                <w:szCs w:val="24"/>
              </w:rPr>
              <w:t>2019</w:t>
            </w:r>
          </w:p>
        </w:tc>
      </w:tr>
    </w:tbl>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7</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05FA" w:rsidRDefault="00D105FA" w:rsidP="00D105FA">
      <w:pPr>
        <w:spacing w:after="0"/>
        <w:rPr>
          <w:rFonts w:ascii="Arial" w:hAnsi="Arial" w:cs="Arial"/>
          <w:sz w:val="24"/>
          <w:szCs w:val="24"/>
        </w:rPr>
      </w:pPr>
    </w:p>
    <w:p w:rsidR="00D105FA" w:rsidRDefault="00D105FA" w:rsidP="00D105FA">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D105FA" w:rsidRDefault="00D105FA" w:rsidP="00D105FA">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D105FA" w:rsidRDefault="00D105FA" w:rsidP="00D105FA">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D105FA" w:rsidTr="00D105FA">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D105FA" w:rsidRDefault="00D105FA">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D105FA" w:rsidRDefault="00D105FA">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D105FA" w:rsidRDefault="00D105FA">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D105FA" w:rsidTr="00D105F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color w:val="000000"/>
                <w:sz w:val="24"/>
                <w:szCs w:val="24"/>
              </w:rPr>
            </w:pPr>
            <w:r>
              <w:rPr>
                <w:rFonts w:ascii="Arial" w:hAnsi="Arial" w:cs="Arial"/>
                <w:color w:val="000000"/>
                <w:sz w:val="24"/>
                <w:szCs w:val="24"/>
              </w:rPr>
              <w:t>2020 г.</w:t>
            </w:r>
          </w:p>
        </w:tc>
      </w:tr>
      <w:tr w:rsidR="00D105FA" w:rsidTr="00D105F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both"/>
              <w:rPr>
                <w:rFonts w:ascii="Arial" w:hAnsi="Arial" w:cs="Arial"/>
                <w:sz w:val="24"/>
                <w:szCs w:val="24"/>
              </w:rPr>
            </w:pPr>
            <w:r>
              <w:rPr>
                <w:rFonts w:ascii="Arial" w:hAnsi="Arial" w:cs="Arial"/>
                <w:sz w:val="24"/>
                <w:szCs w:val="24"/>
              </w:rPr>
              <w:t>2020 г.</w:t>
            </w:r>
          </w:p>
        </w:tc>
      </w:tr>
      <w:tr w:rsidR="00D105FA" w:rsidTr="00D105F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rPr>
            </w:pPr>
            <w:r>
              <w:rPr>
                <w:rFonts w:ascii="Arial" w:hAnsi="Arial" w:cs="Arial"/>
                <w:sz w:val="24"/>
                <w:szCs w:val="24"/>
              </w:rPr>
              <w:t>2020-2021 гг.</w:t>
            </w:r>
          </w:p>
        </w:tc>
      </w:tr>
      <w:tr w:rsidR="00D105FA" w:rsidTr="00D105F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rPr>
            </w:pPr>
            <w:r>
              <w:rPr>
                <w:rFonts w:ascii="Arial" w:hAnsi="Arial" w:cs="Arial"/>
                <w:sz w:val="24"/>
                <w:szCs w:val="24"/>
              </w:rPr>
              <w:t>2021-2022 гг.</w:t>
            </w:r>
          </w:p>
        </w:tc>
      </w:tr>
      <w:tr w:rsidR="00D105FA" w:rsidTr="00D105F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rPr>
            </w:pPr>
            <w:r>
              <w:rPr>
                <w:rFonts w:ascii="Arial" w:hAnsi="Arial" w:cs="Arial"/>
                <w:sz w:val="24"/>
                <w:szCs w:val="24"/>
              </w:rPr>
              <w:t>2021-2022 гг.</w:t>
            </w:r>
          </w:p>
        </w:tc>
      </w:tr>
      <w:tr w:rsidR="00D105FA" w:rsidTr="00D105F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rPr>
            </w:pPr>
            <w:r>
              <w:rPr>
                <w:rFonts w:ascii="Arial" w:hAnsi="Arial" w:cs="Arial"/>
                <w:sz w:val="24"/>
                <w:szCs w:val="24"/>
              </w:rPr>
              <w:t>2022-2023 гг.</w:t>
            </w:r>
          </w:p>
        </w:tc>
      </w:tr>
      <w:tr w:rsidR="00D105FA" w:rsidTr="00D105F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rPr>
            </w:pPr>
            <w:r>
              <w:rPr>
                <w:rFonts w:ascii="Arial" w:hAnsi="Arial" w:cs="Arial"/>
                <w:sz w:val="24"/>
                <w:szCs w:val="24"/>
              </w:rPr>
              <w:t>2020-2021 гг.</w:t>
            </w:r>
          </w:p>
        </w:tc>
      </w:tr>
      <w:tr w:rsidR="00D105FA" w:rsidTr="00D105FA">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rPr>
            </w:pPr>
            <w:r>
              <w:rPr>
                <w:rFonts w:ascii="Arial" w:hAnsi="Arial" w:cs="Arial"/>
                <w:sz w:val="24"/>
                <w:szCs w:val="24"/>
              </w:rPr>
              <w:t>2021 г.</w:t>
            </w:r>
          </w:p>
        </w:tc>
      </w:tr>
    </w:tbl>
    <w:p w:rsidR="00D105FA" w:rsidRDefault="00D105FA" w:rsidP="00D105FA">
      <w:pPr>
        <w:widowControl w:val="0"/>
        <w:autoSpaceDE w:val="0"/>
        <w:autoSpaceDN w:val="0"/>
        <w:adjustRightInd w:val="0"/>
        <w:spacing w:after="0" w:line="240" w:lineRule="auto"/>
        <w:rPr>
          <w:rFonts w:ascii="Arial" w:hAnsi="Arial" w:cs="Arial"/>
          <w:sz w:val="24"/>
          <w:szCs w:val="24"/>
        </w:rPr>
      </w:pPr>
    </w:p>
    <w:p w:rsidR="00D105FA" w:rsidRDefault="00D105FA" w:rsidP="00D105FA">
      <w:pPr>
        <w:widowControl w:val="0"/>
        <w:autoSpaceDE w:val="0"/>
        <w:autoSpaceDN w:val="0"/>
        <w:adjustRightInd w:val="0"/>
        <w:spacing w:after="0" w:line="240" w:lineRule="auto"/>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05FA" w:rsidRDefault="00D105FA" w:rsidP="00D105FA">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05FA" w:rsidRDefault="00D105FA" w:rsidP="00D105FA">
      <w:pPr>
        <w:rPr>
          <w:rFonts w:ascii="Arial" w:hAnsi="Arial" w:cs="Arial"/>
          <w:sz w:val="24"/>
          <w:szCs w:val="24"/>
        </w:rPr>
      </w:pPr>
    </w:p>
    <w:p w:rsidR="00D105FA" w:rsidRDefault="00D105FA" w:rsidP="00D105FA">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D105FA" w:rsidRDefault="00D105FA" w:rsidP="00D105FA">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D105FA" w:rsidRDefault="00D105FA" w:rsidP="00D105FA">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D105FA" w:rsidTr="00D105FA">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D105FA" w:rsidRDefault="00D105FA">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D105FA" w:rsidRDefault="00D105FA">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D105FA" w:rsidRDefault="00D105FA">
            <w:pPr>
              <w:jc w:val="center"/>
              <w:rPr>
                <w:rFonts w:ascii="Arial" w:hAnsi="Arial" w:cs="Arial"/>
                <w:b/>
                <w:bCs/>
                <w:sz w:val="24"/>
                <w:szCs w:val="24"/>
                <w:lang w:eastAsia="ru-RU"/>
              </w:rPr>
            </w:pPr>
          </w:p>
          <w:p w:rsidR="00D105FA" w:rsidRDefault="00D105FA">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D105FA" w:rsidRDefault="00D105FA">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D105FA" w:rsidTr="00D105FA">
        <w:trPr>
          <w:trHeight w:val="354"/>
        </w:trPr>
        <w:tc>
          <w:tcPr>
            <w:tcW w:w="2121" w:type="dxa"/>
            <w:tcBorders>
              <w:top w:val="nil"/>
              <w:left w:val="single" w:sz="4" w:space="0" w:color="000000"/>
              <w:bottom w:val="single" w:sz="4" w:space="0" w:color="auto"/>
              <w:right w:val="single" w:sz="4" w:space="0" w:color="000000"/>
            </w:tcBorders>
            <w:vAlign w:val="center"/>
            <w:hideMark/>
          </w:tcPr>
          <w:p w:rsidR="00D105FA" w:rsidRDefault="00D105FA">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D105FA" w:rsidRDefault="00D105FA">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D105FA" w:rsidRDefault="00D105FA">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D105FA" w:rsidTr="00D105F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color w:val="000000"/>
                <w:sz w:val="24"/>
                <w:szCs w:val="24"/>
                <w:lang w:eastAsia="ru-RU"/>
              </w:rPr>
            </w:pPr>
            <w:r>
              <w:rPr>
                <w:rFonts w:ascii="Arial" w:hAnsi="Arial" w:cs="Arial"/>
                <w:color w:val="000000"/>
                <w:sz w:val="24"/>
                <w:szCs w:val="24"/>
                <w:lang w:eastAsia="ru-RU"/>
              </w:rPr>
              <w:t xml:space="preserve">Посадки кустарников и деревьев: ул.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hideMark/>
          </w:tcPr>
          <w:p w:rsidR="00D105FA" w:rsidRDefault="00D105FA">
            <w:pPr>
              <w:jc w:val="center"/>
              <w:rPr>
                <w:rFonts w:ascii="Arial" w:hAnsi="Arial" w:cs="Arial"/>
                <w:sz w:val="24"/>
                <w:szCs w:val="24"/>
                <w:lang w:eastAsia="ru-RU"/>
              </w:rPr>
            </w:pPr>
            <w:r>
              <w:rPr>
                <w:rFonts w:ascii="Arial" w:hAnsi="Arial" w:cs="Arial"/>
                <w:sz w:val="24"/>
                <w:szCs w:val="24"/>
                <w:lang w:eastAsia="ru-RU"/>
              </w:rPr>
              <w:t>2019 г.</w:t>
            </w:r>
          </w:p>
        </w:tc>
      </w:tr>
      <w:tr w:rsidR="00D105FA" w:rsidTr="00D105F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hideMark/>
          </w:tcPr>
          <w:p w:rsidR="00D105FA" w:rsidRDefault="00D105FA">
            <w:pPr>
              <w:jc w:val="center"/>
              <w:rPr>
                <w:rFonts w:ascii="Arial" w:hAnsi="Arial" w:cs="Arial"/>
                <w:sz w:val="24"/>
                <w:szCs w:val="24"/>
                <w:lang w:eastAsia="ru-RU"/>
              </w:rPr>
            </w:pPr>
            <w:r>
              <w:rPr>
                <w:rFonts w:ascii="Arial" w:hAnsi="Arial" w:cs="Arial"/>
                <w:sz w:val="24"/>
                <w:szCs w:val="24"/>
                <w:lang w:eastAsia="ru-RU"/>
              </w:rPr>
              <w:t>2019 г.</w:t>
            </w:r>
          </w:p>
        </w:tc>
      </w:tr>
      <w:tr w:rsidR="00D105FA" w:rsidTr="00D105F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hideMark/>
          </w:tcPr>
          <w:p w:rsidR="00D105FA" w:rsidRDefault="00D105FA">
            <w:pPr>
              <w:jc w:val="center"/>
              <w:rPr>
                <w:rFonts w:ascii="Arial" w:hAnsi="Arial" w:cs="Arial"/>
                <w:sz w:val="24"/>
                <w:szCs w:val="24"/>
                <w:lang w:eastAsia="ru-RU"/>
              </w:rPr>
            </w:pPr>
            <w:r>
              <w:rPr>
                <w:rFonts w:ascii="Arial" w:hAnsi="Arial" w:cs="Arial"/>
                <w:sz w:val="24"/>
                <w:szCs w:val="24"/>
                <w:lang w:eastAsia="ru-RU"/>
              </w:rPr>
              <w:t>2019 г.</w:t>
            </w:r>
          </w:p>
        </w:tc>
      </w:tr>
      <w:tr w:rsidR="00D105FA" w:rsidTr="00D105F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r>
              <w:rPr>
                <w:rFonts w:ascii="Arial"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hideMark/>
          </w:tcPr>
          <w:p w:rsidR="00D105FA" w:rsidRDefault="00D105FA">
            <w:pPr>
              <w:jc w:val="center"/>
              <w:rPr>
                <w:rFonts w:ascii="Arial" w:hAnsi="Arial" w:cs="Arial"/>
                <w:sz w:val="24"/>
                <w:szCs w:val="24"/>
                <w:lang w:eastAsia="ru-RU"/>
              </w:rPr>
            </w:pPr>
            <w:r>
              <w:rPr>
                <w:rFonts w:ascii="Arial" w:hAnsi="Arial" w:cs="Arial"/>
                <w:sz w:val="24"/>
                <w:szCs w:val="24"/>
                <w:lang w:eastAsia="ru-RU"/>
              </w:rPr>
              <w:t>2019 г.</w:t>
            </w:r>
          </w:p>
        </w:tc>
      </w:tr>
      <w:tr w:rsidR="00D105FA" w:rsidTr="00D105FA">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D105FA" w:rsidRDefault="00D105FA">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05FA" w:rsidRDefault="00D105FA">
            <w:pPr>
              <w:rPr>
                <w:rFonts w:ascii="Arial" w:hAnsi="Arial" w:cs="Arial"/>
                <w:sz w:val="24"/>
                <w:szCs w:val="24"/>
                <w:lang w:eastAsia="ru-RU"/>
              </w:rPr>
            </w:pPr>
            <w:r>
              <w:rPr>
                <w:rFonts w:ascii="Arial"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hideMark/>
          </w:tcPr>
          <w:p w:rsidR="00D105FA" w:rsidRDefault="00D105FA">
            <w:pPr>
              <w:jc w:val="center"/>
              <w:rPr>
                <w:rFonts w:ascii="Arial" w:hAnsi="Arial" w:cs="Arial"/>
                <w:sz w:val="24"/>
                <w:szCs w:val="24"/>
                <w:lang w:eastAsia="ru-RU"/>
              </w:rPr>
            </w:pPr>
            <w:r>
              <w:rPr>
                <w:rFonts w:ascii="Arial" w:hAnsi="Arial" w:cs="Arial"/>
                <w:sz w:val="24"/>
                <w:szCs w:val="24"/>
                <w:lang w:eastAsia="ru-RU"/>
              </w:rPr>
              <w:t>2019 г.</w:t>
            </w:r>
          </w:p>
        </w:tc>
      </w:tr>
    </w:tbl>
    <w:p w:rsidR="00D105FA" w:rsidRDefault="00D105FA" w:rsidP="00D105FA">
      <w:pPr>
        <w:rPr>
          <w:rFonts w:ascii="Arial" w:hAnsi="Arial" w:cs="Arial"/>
          <w:sz w:val="24"/>
          <w:szCs w:val="24"/>
        </w:rPr>
      </w:pPr>
    </w:p>
    <w:p w:rsidR="00D105FA" w:rsidRDefault="00D105FA" w:rsidP="00D105FA">
      <w:pPr>
        <w:rPr>
          <w:rFonts w:ascii="Arial" w:hAnsi="Arial" w:cs="Arial"/>
          <w:sz w:val="24"/>
          <w:szCs w:val="24"/>
        </w:rPr>
      </w:pPr>
    </w:p>
    <w:p w:rsidR="00D105FA" w:rsidRDefault="00D105FA" w:rsidP="00D105FA">
      <w:pPr>
        <w:rPr>
          <w:rFonts w:ascii="Arial" w:hAnsi="Arial" w:cs="Arial"/>
          <w:sz w:val="24"/>
          <w:szCs w:val="24"/>
          <w:lang w:val="en-US"/>
        </w:rPr>
      </w:pPr>
    </w:p>
    <w:p w:rsidR="00D318D8" w:rsidRDefault="00D318D8">
      <w:bookmarkStart w:id="80" w:name="_GoBack"/>
      <w:bookmarkEnd w:id="80"/>
    </w:p>
    <w:sectPr w:rsidR="00D318D8" w:rsidSect="00D105F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8"/>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70"/>
    <w:rsid w:val="00055770"/>
    <w:rsid w:val="00D105FA"/>
    <w:rsid w:val="00D31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5FA"/>
    <w:rPr>
      <w:rFonts w:ascii="Calibri" w:eastAsia="Times New Roman" w:hAnsi="Calibri" w:cs="Times New Roman"/>
    </w:rPr>
  </w:style>
  <w:style w:type="paragraph" w:styleId="1">
    <w:name w:val="heading 1"/>
    <w:basedOn w:val="a"/>
    <w:next w:val="a"/>
    <w:link w:val="10"/>
    <w:uiPriority w:val="99"/>
    <w:qFormat/>
    <w:rsid w:val="00D105FA"/>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D105FA"/>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D105FA"/>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D105FA"/>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105FA"/>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D105FA"/>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D105FA"/>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D105FA"/>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D105FA"/>
    <w:rPr>
      <w:color w:val="0000FF"/>
      <w:u w:val="single"/>
    </w:rPr>
  </w:style>
  <w:style w:type="character" w:styleId="a4">
    <w:name w:val="FollowedHyperlink"/>
    <w:semiHidden/>
    <w:unhideWhenUsed/>
    <w:rsid w:val="00D105FA"/>
    <w:rPr>
      <w:color w:val="800080"/>
      <w:u w:val="single"/>
    </w:rPr>
  </w:style>
  <w:style w:type="character" w:styleId="a5">
    <w:name w:val="Emphasis"/>
    <w:uiPriority w:val="99"/>
    <w:qFormat/>
    <w:rsid w:val="00D105FA"/>
    <w:rPr>
      <w:rFonts w:ascii="Times New Roman" w:hAnsi="Times New Roman" w:cs="Times New Roman" w:hint="default"/>
      <w:i/>
      <w:iCs w:val="0"/>
    </w:rPr>
  </w:style>
  <w:style w:type="paragraph" w:styleId="HTML">
    <w:name w:val="HTML Preformatted"/>
    <w:basedOn w:val="a"/>
    <w:link w:val="HTML0"/>
    <w:semiHidden/>
    <w:unhideWhenUsed/>
    <w:rsid w:val="00D10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D105FA"/>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D105FA"/>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D105FA"/>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D105FA"/>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D105FA"/>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D105FA"/>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D105FA"/>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D105FA"/>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D105FA"/>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D105FA"/>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D105FA"/>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D105FA"/>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D105FA"/>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D105FA"/>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D105FA"/>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D105FA"/>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D105FA"/>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D105FA"/>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D105FA"/>
    <w:rPr>
      <w:rFonts w:ascii="Tahoma" w:eastAsia="Times New Roman" w:hAnsi="Tahoma" w:cs="Times New Roman"/>
      <w:sz w:val="16"/>
      <w:szCs w:val="16"/>
      <w:lang w:val="x-none" w:eastAsia="ru-RU"/>
    </w:rPr>
  </w:style>
  <w:style w:type="paragraph" w:styleId="af6">
    <w:name w:val="No Spacing"/>
    <w:uiPriority w:val="1"/>
    <w:qFormat/>
    <w:rsid w:val="00D105FA"/>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D105FA"/>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D105F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D105FA"/>
    <w:pPr>
      <w:spacing w:after="160" w:line="240" w:lineRule="exact"/>
    </w:pPr>
    <w:rPr>
      <w:rFonts w:ascii="Verdana" w:hAnsi="Verdana" w:cs="Verdana"/>
      <w:sz w:val="20"/>
      <w:szCs w:val="20"/>
      <w:lang w:val="en-US"/>
    </w:rPr>
  </w:style>
  <w:style w:type="paragraph" w:customStyle="1" w:styleId="ConsPlusNonformat">
    <w:name w:val="ConsPlusNonformat"/>
    <w:uiPriority w:val="99"/>
    <w:rsid w:val="00D105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105F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D105F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D105FA"/>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D105FA"/>
    <w:rPr>
      <w:shd w:val="clear" w:color="auto" w:fill="FFFFFF"/>
    </w:rPr>
  </w:style>
  <w:style w:type="paragraph" w:customStyle="1" w:styleId="23">
    <w:name w:val="Основной текст2"/>
    <w:basedOn w:val="a"/>
    <w:link w:val="af9"/>
    <w:rsid w:val="00D105FA"/>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D105FA"/>
    <w:pPr>
      <w:spacing w:after="160" w:line="240" w:lineRule="exact"/>
    </w:pPr>
    <w:rPr>
      <w:rFonts w:ascii="Verdana" w:hAnsi="Verdana"/>
      <w:sz w:val="24"/>
      <w:szCs w:val="24"/>
      <w:lang w:val="en-US"/>
    </w:rPr>
  </w:style>
  <w:style w:type="character" w:customStyle="1" w:styleId="ConsPlusNormal">
    <w:name w:val="ConsPlusNormal Знак"/>
    <w:link w:val="ConsPlusNormal0"/>
    <w:uiPriority w:val="99"/>
    <w:locked/>
    <w:rsid w:val="00D105FA"/>
    <w:rPr>
      <w:rFonts w:ascii="Arial" w:eastAsia="Times New Roman" w:hAnsi="Arial" w:cs="Arial"/>
    </w:rPr>
  </w:style>
  <w:style w:type="paragraph" w:customStyle="1" w:styleId="ConsPlusNormal0">
    <w:name w:val="ConsPlusNormal"/>
    <w:link w:val="ConsPlusNormal"/>
    <w:uiPriority w:val="99"/>
    <w:qFormat/>
    <w:rsid w:val="00D105FA"/>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D105FA"/>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D105FA"/>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D105FA"/>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D105FA"/>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D105FA"/>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D105FA"/>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D105FA"/>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D105FA"/>
    <w:rPr>
      <w:rFonts w:ascii="Times New Roman" w:hAnsi="Times New Roman" w:cs="Times New Roman" w:hint="default"/>
      <w:b/>
      <w:bCs w:val="0"/>
      <w:sz w:val="20"/>
    </w:rPr>
  </w:style>
  <w:style w:type="character" w:customStyle="1" w:styleId="13">
    <w:name w:val="Основной текст1"/>
    <w:rsid w:val="00D105F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D105FA"/>
  </w:style>
  <w:style w:type="character" w:customStyle="1" w:styleId="grid-tr-td-position-right">
    <w:name w:val="grid-tr-td-position-right"/>
    <w:basedOn w:val="a0"/>
    <w:rsid w:val="00D105FA"/>
  </w:style>
  <w:style w:type="table" w:styleId="afc">
    <w:name w:val="Table Grid"/>
    <w:basedOn w:val="a1"/>
    <w:uiPriority w:val="59"/>
    <w:rsid w:val="00D105FA"/>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5FA"/>
    <w:rPr>
      <w:rFonts w:ascii="Calibri" w:eastAsia="Times New Roman" w:hAnsi="Calibri" w:cs="Times New Roman"/>
    </w:rPr>
  </w:style>
  <w:style w:type="paragraph" w:styleId="1">
    <w:name w:val="heading 1"/>
    <w:basedOn w:val="a"/>
    <w:next w:val="a"/>
    <w:link w:val="10"/>
    <w:uiPriority w:val="99"/>
    <w:qFormat/>
    <w:rsid w:val="00D105FA"/>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D105FA"/>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D105FA"/>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D105FA"/>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105FA"/>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D105FA"/>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D105FA"/>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D105FA"/>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D105FA"/>
    <w:rPr>
      <w:color w:val="0000FF"/>
      <w:u w:val="single"/>
    </w:rPr>
  </w:style>
  <w:style w:type="character" w:styleId="a4">
    <w:name w:val="FollowedHyperlink"/>
    <w:semiHidden/>
    <w:unhideWhenUsed/>
    <w:rsid w:val="00D105FA"/>
    <w:rPr>
      <w:color w:val="800080"/>
      <w:u w:val="single"/>
    </w:rPr>
  </w:style>
  <w:style w:type="character" w:styleId="a5">
    <w:name w:val="Emphasis"/>
    <w:uiPriority w:val="99"/>
    <w:qFormat/>
    <w:rsid w:val="00D105FA"/>
    <w:rPr>
      <w:rFonts w:ascii="Times New Roman" w:hAnsi="Times New Roman" w:cs="Times New Roman" w:hint="default"/>
      <w:i/>
      <w:iCs w:val="0"/>
    </w:rPr>
  </w:style>
  <w:style w:type="paragraph" w:styleId="HTML">
    <w:name w:val="HTML Preformatted"/>
    <w:basedOn w:val="a"/>
    <w:link w:val="HTML0"/>
    <w:semiHidden/>
    <w:unhideWhenUsed/>
    <w:rsid w:val="00D10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D105FA"/>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D105FA"/>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D105FA"/>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D105FA"/>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D105FA"/>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D105FA"/>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D105FA"/>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D105FA"/>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D105FA"/>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D105FA"/>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D105FA"/>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D105FA"/>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D105FA"/>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D105FA"/>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D105FA"/>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D105FA"/>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D105FA"/>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D105FA"/>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D105FA"/>
    <w:rPr>
      <w:rFonts w:ascii="Tahoma" w:eastAsia="Times New Roman" w:hAnsi="Tahoma" w:cs="Times New Roman"/>
      <w:sz w:val="16"/>
      <w:szCs w:val="16"/>
      <w:lang w:val="x-none" w:eastAsia="ru-RU"/>
    </w:rPr>
  </w:style>
  <w:style w:type="paragraph" w:styleId="af6">
    <w:name w:val="No Spacing"/>
    <w:uiPriority w:val="1"/>
    <w:qFormat/>
    <w:rsid w:val="00D105FA"/>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D105FA"/>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D105F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D105FA"/>
    <w:pPr>
      <w:spacing w:after="160" w:line="240" w:lineRule="exact"/>
    </w:pPr>
    <w:rPr>
      <w:rFonts w:ascii="Verdana" w:hAnsi="Verdana" w:cs="Verdana"/>
      <w:sz w:val="20"/>
      <w:szCs w:val="20"/>
      <w:lang w:val="en-US"/>
    </w:rPr>
  </w:style>
  <w:style w:type="paragraph" w:customStyle="1" w:styleId="ConsPlusNonformat">
    <w:name w:val="ConsPlusNonformat"/>
    <w:uiPriority w:val="99"/>
    <w:rsid w:val="00D105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105F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D105F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D105FA"/>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D105FA"/>
    <w:rPr>
      <w:shd w:val="clear" w:color="auto" w:fill="FFFFFF"/>
    </w:rPr>
  </w:style>
  <w:style w:type="paragraph" w:customStyle="1" w:styleId="23">
    <w:name w:val="Основной текст2"/>
    <w:basedOn w:val="a"/>
    <w:link w:val="af9"/>
    <w:rsid w:val="00D105FA"/>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D105FA"/>
    <w:pPr>
      <w:spacing w:after="160" w:line="240" w:lineRule="exact"/>
    </w:pPr>
    <w:rPr>
      <w:rFonts w:ascii="Verdana" w:hAnsi="Verdana"/>
      <w:sz w:val="24"/>
      <w:szCs w:val="24"/>
      <w:lang w:val="en-US"/>
    </w:rPr>
  </w:style>
  <w:style w:type="character" w:customStyle="1" w:styleId="ConsPlusNormal">
    <w:name w:val="ConsPlusNormal Знак"/>
    <w:link w:val="ConsPlusNormal0"/>
    <w:uiPriority w:val="99"/>
    <w:locked/>
    <w:rsid w:val="00D105FA"/>
    <w:rPr>
      <w:rFonts w:ascii="Arial" w:eastAsia="Times New Roman" w:hAnsi="Arial" w:cs="Arial"/>
    </w:rPr>
  </w:style>
  <w:style w:type="paragraph" w:customStyle="1" w:styleId="ConsPlusNormal0">
    <w:name w:val="ConsPlusNormal"/>
    <w:link w:val="ConsPlusNormal"/>
    <w:uiPriority w:val="99"/>
    <w:qFormat/>
    <w:rsid w:val="00D105FA"/>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D105FA"/>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D105FA"/>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D105FA"/>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D105FA"/>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D105FA"/>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D105FA"/>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D105FA"/>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D105FA"/>
    <w:rPr>
      <w:rFonts w:ascii="Times New Roman" w:hAnsi="Times New Roman" w:cs="Times New Roman" w:hint="default"/>
      <w:b/>
      <w:bCs w:val="0"/>
      <w:sz w:val="20"/>
    </w:rPr>
  </w:style>
  <w:style w:type="character" w:customStyle="1" w:styleId="13">
    <w:name w:val="Основной текст1"/>
    <w:rsid w:val="00D105F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D105FA"/>
  </w:style>
  <w:style w:type="character" w:customStyle="1" w:styleId="grid-tr-td-position-right">
    <w:name w:val="grid-tr-td-position-right"/>
    <w:basedOn w:val="a0"/>
    <w:rsid w:val="00D105FA"/>
  </w:style>
  <w:style w:type="table" w:styleId="afc">
    <w:name w:val="Table Grid"/>
    <w:basedOn w:val="a1"/>
    <w:uiPriority w:val="59"/>
    <w:rsid w:val="00D105FA"/>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8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85</Pages>
  <Words>13741</Words>
  <Characters>78326</Characters>
  <Application>Microsoft Office Word</Application>
  <DocSecurity>0</DocSecurity>
  <Lines>652</Lines>
  <Paragraphs>183</Paragraphs>
  <ScaleCrop>false</ScaleCrop>
  <Company/>
  <LinksUpToDate>false</LinksUpToDate>
  <CharactersWithSpaces>91884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2020-04-01T07:54:00Z</dcterms:created>
  <dcterms:modified xsi:type="dcterms:W3CDTF">2020-04-01T07:56:00Z</dcterms:modified>
</cp:coreProperties>
</file>