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5D8E" w:rsidTr="00B406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5D8E" w:rsidRDefault="00805D8E">
            <w:pPr>
              <w:pStyle w:val="ConsPlusNormal"/>
            </w:pPr>
            <w:bookmarkStart w:id="0" w:name="_GoBack"/>
            <w:r>
              <w:t>30 декабря 2005 года</w:t>
            </w:r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5D8E" w:rsidRDefault="00805D8E">
            <w:pPr>
              <w:pStyle w:val="ConsPlusNormal"/>
              <w:jc w:val="right"/>
            </w:pPr>
            <w:r>
              <w:t>N 273/2005-ОЗ</w:t>
            </w:r>
          </w:p>
        </w:tc>
      </w:tr>
    </w:tbl>
    <w:p w:rsidR="00805D8E" w:rsidRDefault="00805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jc w:val="right"/>
      </w:pPr>
      <w:proofErr w:type="gramStart"/>
      <w:r>
        <w:t>Принят</w:t>
      </w:r>
      <w:proofErr w:type="gramEnd"/>
    </w:p>
    <w:p w:rsidR="00805D8E" w:rsidRDefault="00B40617">
      <w:pPr>
        <w:pStyle w:val="ConsPlusNormal"/>
        <w:jc w:val="right"/>
      </w:pPr>
      <w:hyperlink r:id="rId5" w:history="1">
        <w:r w:rsidR="00805D8E">
          <w:rPr>
            <w:color w:val="0000FF"/>
          </w:rPr>
          <w:t>постановлением</w:t>
        </w:r>
      </w:hyperlink>
    </w:p>
    <w:p w:rsidR="00805D8E" w:rsidRDefault="00805D8E">
      <w:pPr>
        <w:pStyle w:val="ConsPlusNormal"/>
        <w:jc w:val="right"/>
      </w:pPr>
      <w:r>
        <w:t>Московской областной Думы</w:t>
      </w:r>
    </w:p>
    <w:p w:rsidR="00805D8E" w:rsidRDefault="00805D8E">
      <w:pPr>
        <w:pStyle w:val="ConsPlusNormal"/>
        <w:jc w:val="right"/>
      </w:pPr>
      <w:r>
        <w:t>от 14 декабря 2005 г. N 4/162-П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Title"/>
        <w:jc w:val="center"/>
      </w:pPr>
      <w:r>
        <w:t>ЗАКОН</w:t>
      </w:r>
    </w:p>
    <w:p w:rsidR="00805D8E" w:rsidRDefault="00805D8E">
      <w:pPr>
        <w:pStyle w:val="ConsPlusTitle"/>
        <w:jc w:val="center"/>
      </w:pPr>
      <w:r>
        <w:t>МОСКОВСКОЙ ОБЛАСТИ</w:t>
      </w:r>
    </w:p>
    <w:p w:rsidR="00805D8E" w:rsidRDefault="00805D8E">
      <w:pPr>
        <w:pStyle w:val="ConsPlusTitle"/>
        <w:jc w:val="center"/>
      </w:pPr>
    </w:p>
    <w:p w:rsidR="00805D8E" w:rsidRDefault="00805D8E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805D8E" w:rsidRDefault="00805D8E">
      <w:pPr>
        <w:pStyle w:val="ConsPlusTitle"/>
        <w:jc w:val="center"/>
      </w:pPr>
      <w:r>
        <w:t>В МОСКОВСКОЙ ОБЛАСТИ</w:t>
      </w:r>
    </w:p>
    <w:p w:rsidR="00805D8E" w:rsidRDefault="00805D8E">
      <w:pPr>
        <w:pStyle w:val="ConsPlusNormal"/>
        <w:jc w:val="center"/>
      </w:pPr>
      <w:r>
        <w:t>Список изменяющих документов</w:t>
      </w:r>
    </w:p>
    <w:p w:rsidR="00805D8E" w:rsidRDefault="00805D8E">
      <w:pPr>
        <w:pStyle w:val="ConsPlusNormal"/>
        <w:jc w:val="center"/>
      </w:pPr>
      <w:proofErr w:type="gramStart"/>
      <w:r>
        <w:t>(в ред. законов Московской области</w:t>
      </w:r>
      <w:proofErr w:type="gramEnd"/>
    </w:p>
    <w:p w:rsidR="00805D8E" w:rsidRDefault="00805D8E">
      <w:pPr>
        <w:pStyle w:val="ConsPlusNormal"/>
        <w:jc w:val="center"/>
      </w:pPr>
      <w:r>
        <w:t xml:space="preserve">от 01.12.2008 </w:t>
      </w:r>
      <w:hyperlink r:id="rId6" w:history="1">
        <w:r>
          <w:rPr>
            <w:color w:val="0000FF"/>
          </w:rPr>
          <w:t>N 180/2008-ОЗ</w:t>
        </w:r>
      </w:hyperlink>
      <w:r>
        <w:t xml:space="preserve">, от 27.07.2013 </w:t>
      </w:r>
      <w:hyperlink r:id="rId7" w:history="1">
        <w:r>
          <w:rPr>
            <w:color w:val="0000FF"/>
          </w:rPr>
          <w:t>N 100/2013-ОЗ</w:t>
        </w:r>
      </w:hyperlink>
      <w:r>
        <w:t>,</w:t>
      </w:r>
    </w:p>
    <w:p w:rsidR="00805D8E" w:rsidRDefault="00805D8E">
      <w:pPr>
        <w:pStyle w:val="ConsPlusNormal"/>
        <w:jc w:val="center"/>
      </w:pPr>
      <w:r>
        <w:t xml:space="preserve">от 23.10.2013 </w:t>
      </w:r>
      <w:hyperlink r:id="rId8" w:history="1">
        <w:r>
          <w:rPr>
            <w:color w:val="0000FF"/>
          </w:rPr>
          <w:t>N 122/2013-ОЗ</w:t>
        </w:r>
      </w:hyperlink>
      <w:r>
        <w:t xml:space="preserve">, от 15.07.2015 </w:t>
      </w:r>
      <w:hyperlink r:id="rId9" w:history="1">
        <w:r>
          <w:rPr>
            <w:color w:val="0000FF"/>
          </w:rPr>
          <w:t>N 117/2015-ОЗ</w:t>
        </w:r>
      </w:hyperlink>
      <w:r>
        <w:t>,</w:t>
      </w:r>
    </w:p>
    <w:p w:rsidR="00805D8E" w:rsidRDefault="00805D8E">
      <w:pPr>
        <w:pStyle w:val="ConsPlusNormal"/>
        <w:jc w:val="center"/>
      </w:pPr>
      <w:r>
        <w:t xml:space="preserve">от 24.12.2015 </w:t>
      </w:r>
      <w:hyperlink r:id="rId10" w:history="1">
        <w:r>
          <w:rPr>
            <w:color w:val="0000FF"/>
          </w:rPr>
          <w:t>N 240/2015-ОЗ</w:t>
        </w:r>
      </w:hyperlink>
      <w:r>
        <w:t>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 xml:space="preserve">Настоящий Закон устанавливает полномочия </w:t>
      </w:r>
      <w:hyperlink r:id="rId11" w:history="1">
        <w:r>
          <w:rPr>
            <w:color w:val="0000FF"/>
          </w:rPr>
          <w:t>комиссий</w:t>
        </w:r>
      </w:hyperlink>
      <w:r>
        <w:t xml:space="preserve"> по делам несовершеннолетних и защите их прав в Московской области, а также правовые основы их образования и организации деятельности.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1. Правовая основа деятельности комиссий по делам несовершеннолетних и защите их прав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proofErr w:type="gramStart"/>
      <w:r>
        <w:t xml:space="preserve">Правовую основу деятельности комиссий по делам несовершеннолетних и защите их прав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"Об основных гарантиях прав ребенка в Российской Федерации",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основах системы профилактики безнадзорности и правонарушений несовершеннолетних", иные федеральные законы и нормативные правовые акты Российской Федерации, настоящий Закон, иные законы и нормативные правовые акты Московской области.</w:t>
      </w:r>
      <w:proofErr w:type="gramEnd"/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2. Принципы деятельности комиссий по делам несовершеннолетних и защите их прав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Деятельность комиссий по делам несовершеннолетних и защите их прав основывается на принципах:</w:t>
      </w:r>
    </w:p>
    <w:p w:rsidR="00805D8E" w:rsidRDefault="00805D8E">
      <w:pPr>
        <w:pStyle w:val="ConsPlusNormal"/>
        <w:ind w:firstLine="540"/>
        <w:jc w:val="both"/>
      </w:pPr>
      <w:r>
        <w:t>1) законности;</w:t>
      </w:r>
    </w:p>
    <w:p w:rsidR="00805D8E" w:rsidRDefault="00805D8E">
      <w:pPr>
        <w:pStyle w:val="ConsPlusNormal"/>
        <w:ind w:firstLine="540"/>
        <w:jc w:val="both"/>
      </w:pPr>
      <w:r>
        <w:t>2) коллегиальности;</w:t>
      </w:r>
    </w:p>
    <w:p w:rsidR="00805D8E" w:rsidRDefault="00805D8E">
      <w:pPr>
        <w:pStyle w:val="ConsPlusNormal"/>
        <w:ind w:firstLine="540"/>
        <w:jc w:val="both"/>
      </w:pPr>
      <w:r>
        <w:t>3) гуманного обращения с несовершеннолетними;</w:t>
      </w:r>
    </w:p>
    <w:p w:rsidR="00805D8E" w:rsidRDefault="00805D8E">
      <w:pPr>
        <w:pStyle w:val="ConsPlusNormal"/>
        <w:ind w:firstLine="540"/>
        <w:jc w:val="both"/>
      </w:pPr>
      <w:r>
        <w:t>4) индивидуального подхода к воспитанию несовершеннолетнего;</w:t>
      </w:r>
    </w:p>
    <w:p w:rsidR="00805D8E" w:rsidRDefault="00805D8E">
      <w:pPr>
        <w:pStyle w:val="ConsPlusNormal"/>
        <w:ind w:firstLine="540"/>
        <w:jc w:val="both"/>
      </w:pPr>
      <w:r>
        <w:t>5) поддержки семьи и взаимодействия с ней в вопросах воспитания несовершеннолетних, защиты их прав и законных интересов;</w:t>
      </w:r>
    </w:p>
    <w:p w:rsidR="00805D8E" w:rsidRDefault="00805D8E">
      <w:pPr>
        <w:pStyle w:val="ConsPlusNormal"/>
        <w:ind w:firstLine="540"/>
        <w:jc w:val="both"/>
      </w:pPr>
      <w:r>
        <w:t>6) сохранения конфиденциальности информации.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3. Основные задачи комиссий по делам несовершеннолетних и защите их прав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Основными задачами комиссий по делам несовершеннолетних и защите их прав являются:</w:t>
      </w:r>
    </w:p>
    <w:p w:rsidR="00805D8E" w:rsidRDefault="00805D8E">
      <w:pPr>
        <w:pStyle w:val="ConsPlusNormal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действий, выявление причин и условий, этому способствующих, принятие мер по их устранению, социально-педагогическая реабилитация несовершеннолетних, находящихся в социально опасном положении;</w:t>
      </w:r>
    </w:p>
    <w:p w:rsidR="00805D8E" w:rsidRDefault="00805D8E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23.10.2013 N 122/2013-ОЗ)</w:t>
      </w:r>
    </w:p>
    <w:p w:rsidR="00805D8E" w:rsidRDefault="00805D8E">
      <w:pPr>
        <w:pStyle w:val="ConsPlusNormal"/>
        <w:ind w:firstLine="540"/>
        <w:jc w:val="both"/>
      </w:pPr>
      <w:r>
        <w:lastRenderedPageBreak/>
        <w:t>2)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805D8E" w:rsidRDefault="00805D8E">
      <w:pPr>
        <w:pStyle w:val="ConsPlusNormal"/>
        <w:ind w:firstLine="540"/>
        <w:jc w:val="both"/>
      </w:pPr>
      <w:r>
        <w:t>3) 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805D8E" w:rsidRDefault="00805D8E">
      <w:pPr>
        <w:pStyle w:val="ConsPlusNormal"/>
        <w:ind w:firstLine="540"/>
        <w:jc w:val="both"/>
      </w:pPr>
      <w:r>
        <w:t>4) координация деятельности органов и учреждений системы профилактики безнадзорности и правонарушений несовершеннолетних (далее - системы профилактики)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 несовершеннолетних, защиты их прав.</w:t>
      </w:r>
    </w:p>
    <w:p w:rsidR="00805D8E" w:rsidRDefault="00805D8E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23.10.2013 N 122/2013-ОЗ)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4. Система комиссий по делам несовершеннолетних и защите их прав в Московской области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Систему комиссий по делам несовершеннолетних и защите их прав в Московской области составляют:</w:t>
      </w:r>
    </w:p>
    <w:p w:rsidR="00805D8E" w:rsidRDefault="00805D8E">
      <w:pPr>
        <w:pStyle w:val="ConsPlusNormal"/>
        <w:ind w:firstLine="540"/>
        <w:jc w:val="both"/>
      </w:pPr>
      <w:r>
        <w:t>1) Московская областная комиссия по делам несовершеннолетних и защите их прав;</w:t>
      </w:r>
    </w:p>
    <w:p w:rsidR="00805D8E" w:rsidRDefault="00805D8E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2) комиссии по делам несовершеннолетних и защите их прав городских округов и муниципальных районов Московской области (далее - комиссии по делам несовершеннолетних и защите их прав городов и районов).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5. Основы образования и деятельности Московской областной комиссии по делам несовершеннолетних и защите их прав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1. Московская областная комиссия по делам несовершеннолетних и защите их прав является постоянно действующим межведомственным коллегиальным органом системы профилактики в Московской области. Численный (с учетом объема и содержания выполняемой работы) и персональный состав Московской областной комиссии по делам несовершеннолетних и защите их прав образуется и утверждается Правительством Московской области в количестве не менее 15 человек.</w:t>
      </w:r>
    </w:p>
    <w:p w:rsidR="00805D8E" w:rsidRDefault="00805D8E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2. Порядок работы и образования Московской областной комиссии по делам несовершеннолетних и защите их прав регламентируется Положением об организации деятельности комиссий по делам несовершеннолетних и защите их прав на территории Московской области, утверждаемым Правительством Московской области.</w:t>
      </w:r>
    </w:p>
    <w:p w:rsidR="00805D8E" w:rsidRDefault="00805D8E">
      <w:pPr>
        <w:pStyle w:val="ConsPlusNormal"/>
        <w:jc w:val="both"/>
      </w:pPr>
      <w:r>
        <w:t xml:space="preserve">(часть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 xml:space="preserve">3. </w:t>
      </w:r>
      <w:proofErr w:type="gramStart"/>
      <w:r>
        <w:t>В состав Московской областной комиссии по делам несовершеннолетних и защите их прав на принципах равноправия и по согласованию включаются представители органов и учреждений системы профилактики, органов государственной власти, органов местного самоуправления муниципальных образований Московской области (далее - органы местного самоуправления), государственных и муниципальных учреждений, депутаты, представители профсоюзных организаций, общественных организаций, объединений, ассоциаций, религиозных конфессий, граждане, имеющие опыт работы с несовершеннолетними.</w:t>
      </w:r>
      <w:proofErr w:type="gramEnd"/>
    </w:p>
    <w:p w:rsidR="00805D8E" w:rsidRDefault="00805D8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4. Московскую областную комиссию по делам несовершеннолетних и защите их прав возглавляет председатель, назначаемый Правительством Московской области.</w:t>
      </w:r>
    </w:p>
    <w:p w:rsidR="00805D8E" w:rsidRDefault="00805D8E">
      <w:pPr>
        <w:pStyle w:val="ConsPlusNormal"/>
        <w:jc w:val="both"/>
      </w:pPr>
      <w:r>
        <w:t xml:space="preserve">(часть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5. Председатель Московской областной комиссии по делам несовершеннолетних и защите их прав несет персональную ответственность за выполнение задач, возложенных на Московскую областную комиссию по делам несовершеннолетних и защите их прав.</w:t>
      </w:r>
    </w:p>
    <w:p w:rsidR="00805D8E" w:rsidRDefault="00805D8E">
      <w:pPr>
        <w:pStyle w:val="ConsPlusNormal"/>
        <w:jc w:val="both"/>
      </w:pPr>
      <w:r>
        <w:lastRenderedPageBreak/>
        <w:t xml:space="preserve">(часть 5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6. Информационно-аналитическое, организационно-методическое, техническое и документационное обеспечение деятельности Московской областной комиссии по делам несовершеннолетних и защите их прав осуществляется соответствующим структурным подразделением Администрации Губернатора Московской области.</w:t>
      </w:r>
    </w:p>
    <w:p w:rsidR="00805D8E" w:rsidRDefault="00805D8E">
      <w:pPr>
        <w:pStyle w:val="ConsPlusNormal"/>
        <w:jc w:val="both"/>
      </w:pPr>
      <w:r>
        <w:t xml:space="preserve">(в ред. законов Московской области от 27.07.2013 </w:t>
      </w:r>
      <w:hyperlink r:id="rId25" w:history="1">
        <w:r>
          <w:rPr>
            <w:color w:val="0000FF"/>
          </w:rPr>
          <w:t>N 100/2013-ОЗ</w:t>
        </w:r>
      </w:hyperlink>
      <w:r>
        <w:t xml:space="preserve">, от 15.07.2015 </w:t>
      </w:r>
      <w:hyperlink r:id="rId26" w:history="1">
        <w:r>
          <w:rPr>
            <w:color w:val="0000FF"/>
          </w:rPr>
          <w:t>N 117/2015-ОЗ</w:t>
        </w:r>
      </w:hyperlink>
      <w:r>
        <w:t>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6. Полномочия Московской областной комиссии по делам несовершеннолетних и защите их прав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К полномочиям Московской областной комиссии по делам несовершеннолетних и защите их прав относятся: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bookmarkStart w:id="1" w:name="P74"/>
      <w:bookmarkEnd w:id="1"/>
      <w:r>
        <w:t>1)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травматизме, нарушениях трудовых, жилищных и иных прав несовершеннолетних, разработка мер по предупреждению данных явлений;</w:t>
      </w:r>
    </w:p>
    <w:p w:rsidR="00805D8E" w:rsidRDefault="00805D8E">
      <w:pPr>
        <w:pStyle w:val="ConsPlusNormal"/>
        <w:ind w:firstLine="540"/>
        <w:jc w:val="both"/>
      </w:pPr>
      <w:r>
        <w:t>2) формирование и ведение в порядке, устанавливаемом Правительством Московской области, единого областного межведомственного банка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работа;</w:t>
      </w:r>
    </w:p>
    <w:p w:rsidR="00805D8E" w:rsidRDefault="00805D8E">
      <w:pPr>
        <w:pStyle w:val="ConsPlusNormal"/>
        <w:ind w:firstLine="540"/>
        <w:jc w:val="both"/>
      </w:pPr>
      <w:proofErr w:type="gramStart"/>
      <w:r>
        <w:t>3) участие в разработке форм регионального статистического наблюдения за состоянием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и мерами, предпринимаемыми комиссиями по делам несовершеннолетних и защите их прав городов и районов, иными органами и учреждениями системы профилактики, по их предупреждению и защите прав несовершеннолетних;</w:t>
      </w:r>
      <w:proofErr w:type="gramEnd"/>
    </w:p>
    <w:p w:rsidR="00805D8E" w:rsidRDefault="00805D8E">
      <w:pPr>
        <w:pStyle w:val="ConsPlusNormal"/>
        <w:ind w:firstLine="540"/>
        <w:jc w:val="both"/>
      </w:pPr>
      <w:bookmarkStart w:id="2" w:name="P77"/>
      <w:bookmarkEnd w:id="2"/>
      <w:r>
        <w:t>4) изучение деятельности комиссий по делам несовершеннолетних и защите их прав городов и районов, учреждений системы профилактики, выработка рекомендаций по ее совершенствованию;</w:t>
      </w:r>
    </w:p>
    <w:p w:rsidR="00805D8E" w:rsidRDefault="00805D8E">
      <w:pPr>
        <w:pStyle w:val="ConsPlusNormal"/>
        <w:ind w:firstLine="540"/>
        <w:jc w:val="both"/>
      </w:pPr>
      <w:r>
        <w:t>5) изучение условий воспитания, обучения и содержания несовершеннолетних, обращения с ними в учреждениях системы профилактики, учреждениях уголовно-исполнительной системы, а также в семьях, находящихся в социально опасном положении;</w:t>
      </w:r>
    </w:p>
    <w:p w:rsidR="00805D8E" w:rsidRDefault="00805D8E">
      <w:pPr>
        <w:pStyle w:val="ConsPlusNormal"/>
        <w:ind w:firstLine="540"/>
        <w:jc w:val="both"/>
      </w:pPr>
      <w:r>
        <w:t>6) 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деяний;</w:t>
      </w:r>
    </w:p>
    <w:p w:rsidR="00805D8E" w:rsidRDefault="00805D8E">
      <w:pPr>
        <w:pStyle w:val="ConsPlusNormal"/>
        <w:ind w:firstLine="540"/>
        <w:jc w:val="both"/>
      </w:pPr>
      <w:bookmarkStart w:id="3" w:name="P80"/>
      <w:bookmarkEnd w:id="3"/>
      <w:r>
        <w:t>7) 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прав;</w:t>
      </w:r>
    </w:p>
    <w:p w:rsidR="00805D8E" w:rsidRDefault="00805D8E">
      <w:pPr>
        <w:pStyle w:val="ConsPlusNormal"/>
        <w:ind w:firstLine="540"/>
        <w:jc w:val="both"/>
      </w:pPr>
      <w:proofErr w:type="gramStart"/>
      <w:r>
        <w:t>8) изучение практики применения законодательства по вопросам, относящимся к компетенции Московской областной комиссии по делам несовершеннолетних и защите их прав, внесение в установленном порядке предложений об изменении, дополнении, отмене или принятии законов и иных нормативных правовых актов Российской Федерации и Московской области по вопросам профилактики безнадзорности и правонарушений несовершеннолетних, защиты их прав;</w:t>
      </w:r>
      <w:proofErr w:type="gramEnd"/>
    </w:p>
    <w:p w:rsidR="00805D8E" w:rsidRDefault="00805D8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9) участие в разработке проектов нормативных правовых актов Московской области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безнадзорности, наркомании, токсикомании, алкоголизма и правонарушений;</w:t>
      </w:r>
    </w:p>
    <w:p w:rsidR="00805D8E" w:rsidRDefault="00805D8E">
      <w:pPr>
        <w:pStyle w:val="ConsPlusNormal"/>
        <w:ind w:firstLine="540"/>
        <w:jc w:val="both"/>
      </w:pPr>
      <w:r>
        <w:t xml:space="preserve">10) анализ и прогнозирование ситуации, складывающейся в процессе реализации мер государственного регулирования и межведомственной координации в сфере профилактики </w:t>
      </w:r>
      <w:r>
        <w:lastRenderedPageBreak/>
        <w:t>безнадзорности, наркомании, токсикомании, алкоголизма и правонарушений несовершеннолетних, защиты их прав;</w:t>
      </w:r>
    </w:p>
    <w:p w:rsidR="00805D8E" w:rsidRDefault="00805D8E">
      <w:pPr>
        <w:pStyle w:val="ConsPlusNormal"/>
        <w:ind w:firstLine="540"/>
        <w:jc w:val="both"/>
      </w:pPr>
      <w:r>
        <w:t>11) подготовка ежегодного доклада о состоянии и мерах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Московской области;</w:t>
      </w:r>
    </w:p>
    <w:p w:rsidR="00805D8E" w:rsidRDefault="00805D8E">
      <w:pPr>
        <w:pStyle w:val="ConsPlusNormal"/>
        <w:ind w:firstLine="540"/>
        <w:jc w:val="both"/>
      </w:pPr>
      <w:bookmarkStart w:id="4" w:name="P86"/>
      <w:bookmarkEnd w:id="4"/>
      <w:r>
        <w:t>12) 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прав;</w:t>
      </w:r>
    </w:p>
    <w:p w:rsidR="00805D8E" w:rsidRDefault="00805D8E">
      <w:pPr>
        <w:pStyle w:val="ConsPlusNormal"/>
        <w:ind w:firstLine="540"/>
        <w:jc w:val="both"/>
      </w:pPr>
      <w:r>
        <w:t>13) правовое просвещение в сфере прав и обязанностей несовершеннолетних, их родителей или иных законных представителей;</w:t>
      </w:r>
    </w:p>
    <w:p w:rsidR="00805D8E" w:rsidRDefault="00805D8E">
      <w:pPr>
        <w:pStyle w:val="ConsPlusNormal"/>
        <w:ind w:firstLine="540"/>
        <w:jc w:val="both"/>
      </w:pPr>
      <w:r>
        <w:t>14) 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805D8E" w:rsidRDefault="00805D8E">
      <w:pPr>
        <w:pStyle w:val="ConsPlusNormal"/>
        <w:ind w:firstLine="540"/>
        <w:jc w:val="both"/>
      </w:pPr>
      <w:bookmarkStart w:id="5" w:name="P89"/>
      <w:bookmarkEnd w:id="5"/>
      <w:r>
        <w:t>15) информирование органов прокуратуры о нарушении прав и свобод несовершеннолетнего;</w:t>
      </w:r>
    </w:p>
    <w:p w:rsidR="00805D8E" w:rsidRDefault="00805D8E">
      <w:pPr>
        <w:pStyle w:val="ConsPlusNormal"/>
        <w:ind w:firstLine="540"/>
        <w:jc w:val="both"/>
      </w:pPr>
      <w:r>
        <w:t>16) развитие международных и межрегиональных связей Московской области в области профилактики безнадзорности, беспризорности, наркомании, алкоголизма и правонарушений несовершеннолетних;</w:t>
      </w:r>
    </w:p>
    <w:p w:rsidR="00805D8E" w:rsidRDefault="00805D8E">
      <w:pPr>
        <w:pStyle w:val="ConsPlusNormal"/>
        <w:ind w:firstLine="540"/>
        <w:jc w:val="both"/>
      </w:pPr>
      <w:bookmarkStart w:id="6" w:name="P91"/>
      <w:bookmarkEnd w:id="6"/>
      <w:r>
        <w:t>17)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:rsidR="00805D8E" w:rsidRDefault="00805D8E">
      <w:pPr>
        <w:pStyle w:val="ConsPlusNormal"/>
        <w:ind w:firstLine="540"/>
        <w:jc w:val="both"/>
      </w:pPr>
      <w:r>
        <w:t>18) 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своей компетенции;</w:t>
      </w:r>
    </w:p>
    <w:p w:rsidR="00805D8E" w:rsidRDefault="00805D8E">
      <w:pPr>
        <w:pStyle w:val="ConsPlusNormal"/>
        <w:ind w:firstLine="540"/>
        <w:jc w:val="both"/>
      </w:pPr>
      <w:bookmarkStart w:id="7" w:name="P93"/>
      <w:bookmarkEnd w:id="7"/>
      <w:r>
        <w:t>19) взаимодействие с федеральными органами исполнительной власти, в которых законом предусмотрена военная служба, в случаях и порядке, предусмотренных законодательством Российской Федерации;</w:t>
      </w:r>
    </w:p>
    <w:p w:rsidR="00805D8E" w:rsidRDefault="00805D8E">
      <w:pPr>
        <w:pStyle w:val="ConsPlusNormal"/>
        <w:ind w:firstLine="540"/>
        <w:jc w:val="both"/>
      </w:pPr>
      <w:r>
        <w:t>20) методическое обеспечение деятельности комиссий по делам несовершеннолетних и защите их прав городов и районов, обобщение и распространение положительного опыта их работы, оказание практической помощи по устранению выявленных недостатков;</w:t>
      </w:r>
    </w:p>
    <w:p w:rsidR="00805D8E" w:rsidRDefault="00805D8E">
      <w:pPr>
        <w:pStyle w:val="ConsPlusNormal"/>
        <w:ind w:firstLine="540"/>
        <w:jc w:val="both"/>
      </w:pPr>
      <w:r>
        <w:t>21) организация повышения квалификации председателей и членов комиссий по делам несовершеннолетних и защите их прав городов и районов;</w:t>
      </w:r>
    </w:p>
    <w:p w:rsidR="00805D8E" w:rsidRDefault="00805D8E">
      <w:pPr>
        <w:pStyle w:val="ConsPlusNormal"/>
        <w:ind w:firstLine="540"/>
        <w:jc w:val="both"/>
      </w:pPr>
      <w:r>
        <w:t>22) контроль и координация деятельности комиссий по делам несовершеннолетних и защите их прав городов и районов в форме предоставления ими отчетов о работе, изучения и анализа их деятельности, направления для обязательного исполнения постановлений Московской областной комиссии по делам несовершеннолетних и защите их прав;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bookmarkStart w:id="8" w:name="P98"/>
      <w:bookmarkEnd w:id="8"/>
      <w:proofErr w:type="gramStart"/>
      <w:r>
        <w:t xml:space="preserve">23) принятие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>
        <w:t xml:space="preserve"> </w:t>
      </w:r>
      <w:proofErr w:type="gramStart"/>
      <w: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</w:t>
      </w:r>
      <w:proofErr w:type="gramEnd"/>
      <w:r>
        <w:t xml:space="preserve"> (</w:t>
      </w:r>
      <w:proofErr w:type="gramStart"/>
      <w:r>
        <w:t xml:space="preserve"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</w:t>
      </w:r>
      <w:r>
        <w:lastRenderedPageBreak/>
        <w:t>совершения преступления, отношения к исполнению трудовых обязанностей, а также с учетом</w:t>
      </w:r>
      <w:proofErr w:type="gramEnd"/>
      <w: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Московской области от 24.12.2015 N 240/2015-ОЗ)</w:t>
      </w:r>
    </w:p>
    <w:p w:rsidR="00805D8E" w:rsidRDefault="00805D8E">
      <w:pPr>
        <w:pStyle w:val="ConsPlusNormal"/>
        <w:ind w:firstLine="540"/>
        <w:jc w:val="both"/>
      </w:pPr>
      <w:r>
        <w:t xml:space="preserve">Указанное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 решение Московской областной комиссии по делам несовершеннолетних и защите их прав может быть обжаловано в суд.</w:t>
      </w:r>
    </w:p>
    <w:p w:rsidR="00805D8E" w:rsidRDefault="00805D8E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bookmarkStart w:id="9" w:name="P103"/>
      <w:bookmarkEnd w:id="9"/>
      <w:r>
        <w:t>Статья 7. Права Московской областной комиссии по делам несовершеннолетних и защите их прав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Московская областная комиссия по делам несовершеннолетних и защите их прав обладает правами: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1) пользоваться в установленном порядке государственными информационными ресурсами и информационными системами Московской области;</w:t>
      </w:r>
    </w:p>
    <w:p w:rsidR="00805D8E" w:rsidRDefault="00805D8E">
      <w:pPr>
        <w:pStyle w:val="ConsPlusNormal"/>
        <w:ind w:firstLine="540"/>
        <w:jc w:val="both"/>
      </w:pPr>
      <w:r>
        <w:t>2) в установленном порядке запрашивать и получать от исполнительных органов государственной власти Московской области, территориальных органов федеральных органов исполнительной власти, органов местного самоуправления и организаций, осуществляющих свою деятельность на территории Московской области, информацию, необходимую для осуществления своих полномочий;</w:t>
      </w:r>
    </w:p>
    <w:p w:rsidR="00805D8E" w:rsidRDefault="00805D8E">
      <w:pPr>
        <w:pStyle w:val="ConsPlusNormal"/>
        <w:ind w:firstLine="540"/>
        <w:jc w:val="both"/>
      </w:pPr>
      <w:r>
        <w:t>3) в установленном порядке посещать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собственности;</w:t>
      </w:r>
    </w:p>
    <w:p w:rsidR="00805D8E" w:rsidRDefault="00805D8E">
      <w:pPr>
        <w:pStyle w:val="ConsPlusNormal"/>
        <w:ind w:firstLine="540"/>
        <w:jc w:val="both"/>
      </w:pPr>
      <w:r>
        <w:t>4) приглашать на заседания Московской областной комиссии по делам несовершеннолетних и защите их прав должностных лиц иных органов и учреждений системы профилактики и органов местного самоуправления по вопросам профилактики безнадзорности и правонарушений несовершеннолетних, защиты их прав;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5) разрабатывать методические документы по вопросам, отнесенным к компетенции Московской областной комиссии по делам несовершеннолетних и защите их прав;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6) издавать специальный информационный бюллетень, содержащий нормативные акты, принятые Московской областной комиссией по делам несовершеннолетних и защите их прав, и другие материалы, относящиеся к вопросам профилактики безнадзорности и правонарушений несовершеннолетних, защиты их прав;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7) в установленном порядке проводить обследование условий жизни и воспитания несовершеннолетних, находящихся в социально опасном положении;</w:t>
      </w:r>
    </w:p>
    <w:p w:rsidR="00805D8E" w:rsidRDefault="00805D8E">
      <w:pPr>
        <w:pStyle w:val="ConsPlusNormal"/>
        <w:ind w:firstLine="540"/>
        <w:jc w:val="both"/>
      </w:pPr>
      <w:r>
        <w:t>8) 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допустивших;</w:t>
      </w:r>
    </w:p>
    <w:p w:rsidR="00805D8E" w:rsidRDefault="00805D8E">
      <w:pPr>
        <w:pStyle w:val="ConsPlusNormal"/>
        <w:ind w:firstLine="540"/>
        <w:jc w:val="both"/>
      </w:pPr>
      <w:r>
        <w:t>9) в пределах своей компетенции давать разъяснения, вести переписку и иметь бланки со своим наименованием, печать, штамп.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bookmarkStart w:id="10" w:name="P121"/>
      <w:bookmarkEnd w:id="10"/>
      <w:r>
        <w:t>Статья 8. О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городов и районов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 xml:space="preserve">Органы местного самоуправления всех муниципальных районов и городских округов в Московской области наделяются государственными полномочиями в сфере образования и организации деятельности комиссий по делам несовершеннолетних и защите их прав городов и </w:t>
      </w:r>
      <w:r>
        <w:lastRenderedPageBreak/>
        <w:t>районов.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9. Полномочия Глав муниципальных районов и городских округов в Московской области по образованию и организации деятельности комиссий по делам несовершеннолетних и защите их прав городов и районов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1. Глава муниципального района и городского округа в Московской области вправе:</w:t>
      </w:r>
    </w:p>
    <w:p w:rsidR="00805D8E" w:rsidRDefault="00805D8E">
      <w:pPr>
        <w:pStyle w:val="ConsPlusNormal"/>
        <w:ind w:firstLine="540"/>
        <w:jc w:val="both"/>
      </w:pPr>
      <w:r>
        <w:t>принимать решения об образовании комиссии по делам несовершеннолетних и защите их прав в порядке, установленном настоящим Законом, утверждать ее состав;</w:t>
      </w:r>
    </w:p>
    <w:p w:rsidR="00805D8E" w:rsidRDefault="00805D8E">
      <w:pPr>
        <w:pStyle w:val="ConsPlusNormal"/>
        <w:ind w:firstLine="540"/>
        <w:jc w:val="both"/>
      </w:pPr>
      <w:r>
        <w:t>формировать структурное подразделение в администрации для обеспечения деятельности комиссии по делам несовершеннолетних и защите их прав, назначать работников и заключать с ними трудовые договоры;</w:t>
      </w:r>
    </w:p>
    <w:p w:rsidR="00805D8E" w:rsidRDefault="00805D8E">
      <w:pPr>
        <w:pStyle w:val="ConsPlusNormal"/>
        <w:ind w:firstLine="540"/>
        <w:jc w:val="both"/>
      </w:pPr>
      <w:r>
        <w:t>присутствовать на заседаниях комиссии по делам несовершеннолетних и защите их прав.</w:t>
      </w:r>
    </w:p>
    <w:p w:rsidR="00805D8E" w:rsidRDefault="00805D8E">
      <w:pPr>
        <w:pStyle w:val="ConsPlusNormal"/>
        <w:ind w:firstLine="540"/>
        <w:jc w:val="both"/>
      </w:pPr>
      <w:r>
        <w:t xml:space="preserve">2. Глава муниципального района и городского округа в Московской области </w:t>
      </w:r>
      <w:proofErr w:type="gramStart"/>
      <w:r>
        <w:t>обязан</w:t>
      </w:r>
      <w:proofErr w:type="gramEnd"/>
      <w:r>
        <w:t>:</w:t>
      </w:r>
    </w:p>
    <w:p w:rsidR="00805D8E" w:rsidRDefault="00805D8E">
      <w:pPr>
        <w:pStyle w:val="ConsPlusNormal"/>
        <w:ind w:firstLine="540"/>
        <w:jc w:val="both"/>
      </w:pPr>
      <w:r>
        <w:t>осуществлять информационно-аналитическое, организационно-техническое, правовое и документационное обеспечение деятельности создаваемой им комиссии по делам несовершеннолетних и защите их прав;</w:t>
      </w:r>
    </w:p>
    <w:p w:rsidR="00805D8E" w:rsidRDefault="00805D8E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деятельностью комиссии по делам несовершеннолетних и защите их прав;</w:t>
      </w:r>
    </w:p>
    <w:p w:rsidR="00805D8E" w:rsidRDefault="00805D8E">
      <w:pPr>
        <w:pStyle w:val="ConsPlusNormal"/>
        <w:ind w:firstLine="540"/>
        <w:jc w:val="both"/>
      </w:pPr>
      <w:r>
        <w:t>представлять отчет о выполнении возложенных на них государственных полномочий в сфере образования и организации деятельности комиссий по делам несовершеннолетних и защите их прав городов и районов по форме и в сроки, установленные Губернатором Московской области или уполномоченным им должностным лицом.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10. Основы образования и деятельности комиссий по делам несовершеннолетних и защите их прав городов и районов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1. Комиссии по делам несовершеннолетних и защите их прав городов и районов являются постоянно действующими межведомственными коллегиальными органами системы профилактики муниципальных образований Московской области, образуемыми главами городских округов и муниципальных районов Московской области в количестве не менее семи человек.</w:t>
      </w:r>
    </w:p>
    <w:p w:rsidR="00805D8E" w:rsidRDefault="00805D8E">
      <w:pPr>
        <w:pStyle w:val="ConsPlusNormal"/>
        <w:ind w:firstLine="540"/>
        <w:jc w:val="both"/>
      </w:pPr>
      <w:r>
        <w:t xml:space="preserve">2. Порядок работы комиссий по делам несовершеннолетних и защите их прав городов и районов регламентируется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об организации деятельности комиссий по делам несовершеннолетних и защите их прав на территории Московской области, утверждаемым Правительством Московской области.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 xml:space="preserve">3. </w:t>
      </w:r>
      <w:proofErr w:type="gramStart"/>
      <w:r>
        <w:t>В состав комиссий по делам несовершеннолетних и защите их прав городов и районов на принципах равноправия и по согласованию включаются представители органов и учреждений системы профилактики, органов государственной власти, органов местного самоуправления, государственных и муниципальных учреждений, депутаты, представители профсоюзных, общественных, религиозных и иных организаций, а также граждане, имеющие опыт работы с несовершеннолетними.</w:t>
      </w:r>
      <w:proofErr w:type="gramEnd"/>
    </w:p>
    <w:p w:rsidR="00805D8E" w:rsidRDefault="00805D8E">
      <w:pPr>
        <w:pStyle w:val="ConsPlusNormal"/>
        <w:ind w:firstLine="540"/>
        <w:jc w:val="both"/>
      </w:pPr>
      <w:r>
        <w:t>4. Численный (с учетом объема и содержания выполняемой работы) и персональный состав комиссий по делам несовершеннолетних и защите их прав городов и районов и их председатели утверждаются главами муниципальных образований.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5. Не допускается назначение на должность председателя комиссии по делам несовершеннолетних и защите их прав города и района руководителя органа или учреждения системы профилактики.</w:t>
      </w:r>
    </w:p>
    <w:p w:rsidR="00805D8E" w:rsidRDefault="00805D8E">
      <w:pPr>
        <w:pStyle w:val="ConsPlusNormal"/>
        <w:ind w:firstLine="540"/>
        <w:jc w:val="both"/>
      </w:pPr>
      <w:r>
        <w:t>6. Председатели комиссий по делам несовершеннолетних и защите их прав городов и районов несут персональную ответственность за выполнение задач, возложенных на комиссии по делам несовершеннолетних и защите их прав городов и районов.</w:t>
      </w:r>
    </w:p>
    <w:p w:rsidR="00805D8E" w:rsidRDefault="00805D8E">
      <w:pPr>
        <w:pStyle w:val="ConsPlusNormal"/>
        <w:ind w:firstLine="540"/>
        <w:jc w:val="both"/>
      </w:pPr>
      <w:r>
        <w:t xml:space="preserve">7. Для обеспечения деятельности комиссий по делам несовершеннолетних и защите их прав </w:t>
      </w:r>
      <w:r>
        <w:lastRenderedPageBreak/>
        <w:t>городов и районов вводятся должности работников структурных подразделений администраций городских округов и муниципальных районов Московской области.</w:t>
      </w:r>
    </w:p>
    <w:p w:rsidR="00805D8E" w:rsidRDefault="00805D8E">
      <w:pPr>
        <w:pStyle w:val="ConsPlusNormal"/>
        <w:ind w:firstLine="540"/>
        <w:jc w:val="both"/>
      </w:pPr>
      <w:bookmarkStart w:id="11" w:name="P147"/>
      <w:bookmarkEnd w:id="11"/>
      <w:r>
        <w:t xml:space="preserve">8. </w:t>
      </w:r>
      <w:proofErr w:type="gramStart"/>
      <w:r>
        <w:t>Численность работников структурного подразделения администрации определяется из расчета - один специалист на 5 тысяч жителей в возрасте до 18 лет по состоянию на 1 января текущего финансового года по данным отчетов городских округов и муниципальных районов Московской области об использовании субвенции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прав, но</w:t>
      </w:r>
      <w:proofErr w:type="gramEnd"/>
      <w:r>
        <w:t xml:space="preserve"> не менее двух в каждом городском округе или муниципальном районе, один из которых назначается заместителем председателя комиссии по делам несовершеннолетних и защите их прав.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01.12.2008 N 180/2008-ОЗ)</w:t>
      </w:r>
    </w:p>
    <w:p w:rsidR="00805D8E" w:rsidRDefault="00805D8E">
      <w:pPr>
        <w:pStyle w:val="ConsPlusNormal"/>
        <w:ind w:firstLine="540"/>
        <w:jc w:val="both"/>
      </w:pPr>
      <w:bookmarkStart w:id="12" w:name="P149"/>
      <w:bookmarkEnd w:id="12"/>
      <w:r>
        <w:t>9. С учетом особенностей территории муниципального образования Губернатором Московской области по представлению председателя Московской областной комиссии по делам несовершеннолетних и защите их прав может устанавливаться иная численность штатных сотрудников комиссий по делам несовершеннолетних и защите их прав городов и районов.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10. Не допускается передача функциональных обязанностей комиссии по делам несовершеннолетних и защите их прав городов и районов исполнительно-распорядительным органам местного самоуправления, включение комиссии в их состав на правах структурного подразделения, а также использование работников комиссии не по назначению.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11. Полномочия комиссий по делам несовершеннолетних и защите их прав городов и районов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 xml:space="preserve">Комиссии по делам несовершеннолетних и защите их прав городов и районов наделяются полномочиями, указанными в </w:t>
      </w:r>
      <w:hyperlink w:anchor="P74" w:history="1">
        <w:r>
          <w:rPr>
            <w:color w:val="0000FF"/>
          </w:rPr>
          <w:t>пунктах 1</w:t>
        </w:r>
      </w:hyperlink>
      <w:r>
        <w:t xml:space="preserve">, </w:t>
      </w:r>
      <w:hyperlink w:anchor="P77" w:history="1">
        <w:r>
          <w:rPr>
            <w:color w:val="0000FF"/>
          </w:rPr>
          <w:t>4</w:t>
        </w:r>
      </w:hyperlink>
      <w:r>
        <w:t>-</w:t>
      </w:r>
      <w:hyperlink w:anchor="P80" w:history="1">
        <w:r>
          <w:rPr>
            <w:color w:val="0000FF"/>
          </w:rPr>
          <w:t>7</w:t>
        </w:r>
      </w:hyperlink>
      <w:r>
        <w:t xml:space="preserve">, </w:t>
      </w:r>
      <w:hyperlink w:anchor="P86" w:history="1">
        <w:r>
          <w:rPr>
            <w:color w:val="0000FF"/>
          </w:rPr>
          <w:t>12</w:t>
        </w:r>
      </w:hyperlink>
      <w:r>
        <w:t>-</w:t>
      </w:r>
      <w:hyperlink w:anchor="P89" w:history="1">
        <w:r>
          <w:rPr>
            <w:color w:val="0000FF"/>
          </w:rPr>
          <w:t>15</w:t>
        </w:r>
      </w:hyperlink>
      <w:r>
        <w:t xml:space="preserve">, </w:t>
      </w:r>
      <w:hyperlink w:anchor="P91" w:history="1">
        <w:r>
          <w:rPr>
            <w:color w:val="0000FF"/>
          </w:rPr>
          <w:t>17</w:t>
        </w:r>
      </w:hyperlink>
      <w:r>
        <w:t>-</w:t>
      </w:r>
      <w:hyperlink w:anchor="P93" w:history="1">
        <w:r>
          <w:rPr>
            <w:color w:val="0000FF"/>
          </w:rPr>
          <w:t>19 статьи 6</w:t>
        </w:r>
      </w:hyperlink>
      <w:r>
        <w:t xml:space="preserve"> настоящего Закона, а также:</w:t>
      </w:r>
    </w:p>
    <w:p w:rsidR="00805D8E" w:rsidRDefault="00805D8E">
      <w:pPr>
        <w:pStyle w:val="ConsPlusNormal"/>
        <w:ind w:firstLine="540"/>
        <w:jc w:val="both"/>
      </w:pPr>
      <w:r>
        <w:t>1) выявляют несовершеннолетних и семьи, находящиеся в социально опасном положении;</w:t>
      </w:r>
    </w:p>
    <w:p w:rsidR="00805D8E" w:rsidRDefault="00805D8E">
      <w:pPr>
        <w:pStyle w:val="ConsPlusNormal"/>
        <w:ind w:firstLine="540"/>
        <w:jc w:val="both"/>
      </w:pPr>
      <w:r>
        <w:t>2) изучают деятельность учреждений системы профилактики, вырабатывают рекомендации по ее совершенствованию;</w:t>
      </w:r>
    </w:p>
    <w:p w:rsidR="00805D8E" w:rsidRDefault="00805D8E">
      <w:pPr>
        <w:pStyle w:val="ConsPlusNormal"/>
        <w:ind w:firstLine="540"/>
        <w:jc w:val="both"/>
      </w:pPr>
      <w:r>
        <w:t>3) формируют и ведут в порядке, устанавливаемом Правительством Московской области, межведомственный банк данных о несовершеннолетних и семьях, находящихся в социально опасном положении, в отношении которых проводится индивидуально-профилактическая работа;</w:t>
      </w:r>
    </w:p>
    <w:p w:rsidR="00805D8E" w:rsidRDefault="00805D8E">
      <w:pPr>
        <w:pStyle w:val="ConsPlusNormal"/>
        <w:ind w:firstLine="540"/>
        <w:jc w:val="both"/>
      </w:pPr>
      <w:r>
        <w:t>4) обеспечивают межведомственную координацию при проведении индивидуальной профилактической работы с несовершеннолетними и семьями, находящимися в социально опасном положении;</w:t>
      </w:r>
    </w:p>
    <w:p w:rsidR="00805D8E" w:rsidRDefault="00805D8E">
      <w:pPr>
        <w:pStyle w:val="ConsPlusNormal"/>
        <w:ind w:firstLine="540"/>
        <w:jc w:val="both"/>
      </w:pPr>
      <w:r>
        <w:t>5) направляют в Московскую областную комиссию по делам несовершеннолетних и защите их прав информацию о состоянии и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городах и районах Московской области и вносят предложения по совершенствованию данной деятельности;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6) в установленном порядке участвуют в разработке проектов нормативных правовых актов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 и правонарушений;</w:t>
      </w:r>
    </w:p>
    <w:p w:rsidR="00805D8E" w:rsidRDefault="00805D8E">
      <w:pPr>
        <w:pStyle w:val="ConsPlusNormal"/>
        <w:ind w:firstLine="540"/>
        <w:jc w:val="both"/>
      </w:pPr>
      <w:r>
        <w:t>7) направляют в суд иски об ограничении и лишении родительских прав;</w:t>
      </w:r>
    </w:p>
    <w:p w:rsidR="00805D8E" w:rsidRDefault="00805D8E">
      <w:pPr>
        <w:pStyle w:val="ConsPlusNormal"/>
        <w:ind w:firstLine="540"/>
        <w:jc w:val="both"/>
      </w:pPr>
      <w:r>
        <w:t>8) готовят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центрах временного содержания несовершеннолетних правонарушителей органов внутренних дел, а также по иным вопросам, предусмотренным законодательством Российской Федерации;</w:t>
      </w:r>
    </w:p>
    <w:p w:rsidR="00805D8E" w:rsidRDefault="00805D8E">
      <w:pPr>
        <w:pStyle w:val="ConsPlusNormal"/>
        <w:ind w:firstLine="540"/>
        <w:jc w:val="both"/>
      </w:pPr>
      <w:r>
        <w:t>9) согласовывают исключение и перевод несовершеннолетних, не получивших основного общего образования, из образовательной организации в случаях и порядке, предусмотренных законодательством Российской Федерации;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Московской области от 23.10.2013 N 122/2013-ОЗ)</w:t>
      </w:r>
    </w:p>
    <w:p w:rsidR="00805D8E" w:rsidRDefault="00805D8E">
      <w:pPr>
        <w:pStyle w:val="ConsPlusNormal"/>
        <w:ind w:firstLine="540"/>
        <w:jc w:val="both"/>
      </w:pPr>
      <w:r>
        <w:lastRenderedPageBreak/>
        <w:t>10) согласовывают расторжение трудового договора (контракта) работодателя с несовершеннолетним работником по инициативе работодателя;</w:t>
      </w:r>
    </w:p>
    <w:p w:rsidR="00805D8E" w:rsidRDefault="00805D8E">
      <w:pPr>
        <w:pStyle w:val="ConsPlusNormal"/>
        <w:ind w:firstLine="540"/>
        <w:jc w:val="both"/>
      </w:pPr>
      <w:r>
        <w:t>11) оказывают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осуществляют иные функции по социальной реабилитации несовершеннолетних, предусмотренные законодательством Российской Федерации и законодательством Московской области;</w:t>
      </w:r>
    </w:p>
    <w:p w:rsidR="00805D8E" w:rsidRDefault="00805D8E">
      <w:pPr>
        <w:pStyle w:val="ConsPlusNormal"/>
        <w:ind w:firstLine="540"/>
        <w:jc w:val="both"/>
      </w:pPr>
      <w:r>
        <w:t>12) согласовывают выпуск детей-сирот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Федерации;</w:t>
      </w:r>
    </w:p>
    <w:p w:rsidR="00805D8E" w:rsidRDefault="00805D8E">
      <w:pPr>
        <w:pStyle w:val="ConsPlusNormal"/>
        <w:ind w:firstLine="540"/>
        <w:jc w:val="both"/>
      </w:pPr>
      <w:r>
        <w:t>13) рассматривают материалы (дела) о несовершеннолетних и семьях, находящихся в социально опасном положении, применяют меры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Федерации, настоящим Законом и Положением об организации деятельности комиссий по делам несовершеннолетних и защите их прав на территории Московской области;</w:t>
      </w:r>
    </w:p>
    <w:p w:rsidR="00805D8E" w:rsidRDefault="00805D8E">
      <w:pPr>
        <w:pStyle w:val="ConsPlusNormal"/>
        <w:ind w:firstLine="540"/>
        <w:jc w:val="both"/>
      </w:pPr>
      <w:r>
        <w:t>14) рассматривают дела об административных правонарушениях несовершеннолетних, их родителей (иных законных представителей), иных лиц в случаях и порядке, предусмотренных законодательством Российской Федерации.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12. Права комиссий по делам несовершеннолетних и защите их прав городов и районов Московской области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 xml:space="preserve">1. Помимо прав, перечисленных в </w:t>
      </w:r>
      <w:hyperlink w:anchor="P103" w:history="1">
        <w:r>
          <w:rPr>
            <w:color w:val="0000FF"/>
          </w:rPr>
          <w:t>статье 7</w:t>
        </w:r>
      </w:hyperlink>
      <w:r>
        <w:t xml:space="preserve"> настоящего Закона, комиссии по делам несовершеннолетних и защите их прав городов и районов Московской области имеют право:</w:t>
      </w:r>
    </w:p>
    <w:p w:rsidR="00805D8E" w:rsidRDefault="00805D8E">
      <w:pPr>
        <w:pStyle w:val="ConsPlusNormal"/>
        <w:ind w:firstLine="540"/>
        <w:jc w:val="both"/>
      </w:pPr>
      <w:r>
        <w:t>1) приглашать на заседания комиссий по делам несовершеннолетних и защите их прав несовершеннолетних, родителей или законных представителей, должностных лиц, представителей организаций, специалистов, граждан, получать от них объяснения, в том числе письменные, и другую информацию по вопросам, возникающим в процессе осуществления своих полномочий;</w:t>
      </w:r>
    </w:p>
    <w:p w:rsidR="00805D8E" w:rsidRDefault="00805D8E">
      <w:pPr>
        <w:pStyle w:val="ConsPlusNormal"/>
        <w:ind w:firstLine="540"/>
        <w:jc w:val="both"/>
      </w:pPr>
      <w:r>
        <w:t>2) в случаях и порядке, установленном законодательством Российской Федерации, ходатайствовать перед судом:</w:t>
      </w:r>
    </w:p>
    <w:p w:rsidR="00805D8E" w:rsidRDefault="00805D8E">
      <w:pPr>
        <w:pStyle w:val="ConsPlusNormal"/>
        <w:ind w:firstLine="540"/>
        <w:jc w:val="both"/>
      </w:pPr>
      <w:r>
        <w:t>о направлении несовершеннолетнего в специальное учебно-воспитательное учреждение закрытого типа органов, осуществляющих управление в сфере образования или центр временного содержания для несовершеннолетних правонарушителей органов внутренних дел;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Московской области от 23.10.2013 N 122/2013-ОЗ)</w:t>
      </w:r>
    </w:p>
    <w:p w:rsidR="00805D8E" w:rsidRDefault="00805D8E">
      <w:pPr>
        <w:pStyle w:val="ConsPlusNormal"/>
        <w:ind w:firstLine="540"/>
        <w:jc w:val="both"/>
      </w:pPr>
      <w:r>
        <w:t>о досрочном прекращении пребывания несовершеннолетнего в специальном учебно-воспитательном учреждении закрытого типа в связи с исправлением либо переводе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(по месту нахождения учебно-воспитательного учреждения);</w:t>
      </w:r>
    </w:p>
    <w:p w:rsidR="00805D8E" w:rsidRDefault="00805D8E">
      <w:pPr>
        <w:pStyle w:val="ConsPlusNormal"/>
        <w:ind w:firstLine="540"/>
        <w:jc w:val="both"/>
      </w:pPr>
      <w:r>
        <w:t>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805D8E" w:rsidRDefault="00805D8E">
      <w:pPr>
        <w:pStyle w:val="ConsPlusNormal"/>
        <w:ind w:firstLine="540"/>
        <w:jc w:val="both"/>
      </w:pPr>
      <w:r>
        <w:t>3) в установленном порядке вносить предложения в соответствующие территориальные органы федеральных органов исполнительной власти по Московской области:</w:t>
      </w:r>
    </w:p>
    <w:p w:rsidR="00805D8E" w:rsidRDefault="00805D8E">
      <w:pPr>
        <w:pStyle w:val="ConsPlusNormal"/>
        <w:ind w:firstLine="540"/>
        <w:jc w:val="both"/>
      </w:pPr>
      <w:r>
        <w:t>об отмене принудительных мер воспитательного воздействия и привлечении несовершеннолетнего к уголовной ответственности;</w:t>
      </w:r>
    </w:p>
    <w:p w:rsidR="00805D8E" w:rsidRDefault="00805D8E">
      <w:pPr>
        <w:pStyle w:val="ConsPlusNormal"/>
        <w:ind w:firstLine="540"/>
        <w:jc w:val="both"/>
      </w:pPr>
      <w:r>
        <w:t>о дополнении, полной или частичной отмене ранее установленных для условно осужденного несовершеннолетнего обязанностей;</w:t>
      </w:r>
    </w:p>
    <w:p w:rsidR="00805D8E" w:rsidRDefault="00805D8E">
      <w:pPr>
        <w:pStyle w:val="ConsPlusNormal"/>
        <w:ind w:firstLine="540"/>
        <w:jc w:val="both"/>
      </w:pPr>
      <w:r>
        <w:t>о продлении условно осужденному несовершеннолетнему испытательного срока;</w:t>
      </w:r>
    </w:p>
    <w:p w:rsidR="00805D8E" w:rsidRDefault="00805D8E">
      <w:pPr>
        <w:pStyle w:val="ConsPlusNormal"/>
        <w:ind w:firstLine="540"/>
        <w:jc w:val="both"/>
      </w:pPr>
      <w:r>
        <w:t>об отмене условного осуждения и исполнении наказания, назначенного судом;</w:t>
      </w:r>
    </w:p>
    <w:p w:rsidR="00805D8E" w:rsidRDefault="00805D8E">
      <w:pPr>
        <w:pStyle w:val="ConsPlusNormal"/>
        <w:ind w:firstLine="540"/>
        <w:jc w:val="both"/>
      </w:pPr>
      <w:r>
        <w:t>об отмене условного осуждения и снятии с условно осужденного судимости.</w:t>
      </w:r>
    </w:p>
    <w:p w:rsidR="00805D8E" w:rsidRDefault="00805D8E">
      <w:pPr>
        <w:pStyle w:val="ConsPlusNormal"/>
        <w:ind w:firstLine="540"/>
        <w:jc w:val="both"/>
      </w:pPr>
      <w:r>
        <w:lastRenderedPageBreak/>
        <w:t xml:space="preserve">2. Члены комиссии по делам несовершеннолетних и защите их прав городов и районов Московской области вправе составлять протоколы об административных правонарушениях в соответствии с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13. Финансовое обеспечение деятельности структурных подразделений администраций городских округов и муниципальных районов, обеспечивающих деятельность комиссий по делам несовершеннолетних и защите их прав городов и районов Московской области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1. Финансирование структурного подразделения Администрации Губернатора Московской области, обеспечивающего деятельность Московской областной комиссии по делам несовершеннолетних и защите их прав, осуществляется за счет средств бюджета Московской области.</w:t>
      </w:r>
    </w:p>
    <w:p w:rsidR="00805D8E" w:rsidRDefault="00805D8E">
      <w:pPr>
        <w:pStyle w:val="ConsPlusNormal"/>
        <w:jc w:val="both"/>
      </w:pPr>
      <w:r>
        <w:t xml:space="preserve">(в ред. законов Московской области от 27.07.2013 </w:t>
      </w:r>
      <w:hyperlink r:id="rId47" w:history="1">
        <w:r>
          <w:rPr>
            <w:color w:val="0000FF"/>
          </w:rPr>
          <w:t>N 100/2013-ОЗ</w:t>
        </w:r>
      </w:hyperlink>
      <w:r>
        <w:t xml:space="preserve">, от 15.07.2015 </w:t>
      </w:r>
      <w:hyperlink r:id="rId48" w:history="1">
        <w:r>
          <w:rPr>
            <w:color w:val="0000FF"/>
          </w:rPr>
          <w:t>N 117/2015-ОЗ</w:t>
        </w:r>
      </w:hyperlink>
      <w:r>
        <w:t>)</w:t>
      </w:r>
    </w:p>
    <w:p w:rsidR="00805D8E" w:rsidRDefault="00805D8E">
      <w:pPr>
        <w:pStyle w:val="ConsPlusNormal"/>
        <w:ind w:firstLine="540"/>
        <w:jc w:val="both"/>
      </w:pPr>
      <w:r>
        <w:t>2. Финансирование структурных подразделений администраций городских округов и муниципальных районов Московской области, обеспечивающих деятельность комиссий по делам несовершеннолетних и защите их прав городов и районов, осуществляется за счет субвенции, предоставляемой бюджетам муниципальных районов и городских округов Московской области из бюджета Московской области на соответствующий финансовый год.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r>
        <w:t xml:space="preserve">3. Исполнение органами местного самоуправления муниципальных районов и городских округов Московской области государственных полномочий Московской области, указанных в </w:t>
      </w:r>
      <w:hyperlink w:anchor="P121" w:history="1">
        <w:r>
          <w:rPr>
            <w:color w:val="0000FF"/>
          </w:rPr>
          <w:t>статье 8</w:t>
        </w:r>
      </w:hyperlink>
      <w:r>
        <w:t xml:space="preserve"> настоящего Закона, осуществляется ими в пределах объемов переданных им финансовых средств.</w:t>
      </w:r>
    </w:p>
    <w:p w:rsidR="00805D8E" w:rsidRDefault="00805D8E">
      <w:pPr>
        <w:pStyle w:val="ConsPlusNormal"/>
        <w:ind w:firstLine="540"/>
        <w:jc w:val="both"/>
      </w:pPr>
      <w:r>
        <w:t>4. Субвенция из бюджета Московской области распределяется между муниципальными районами и городскими округами Московской области в соответствии со следующей методикой.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r>
        <w:t>Расчет субвенции осуществляется по формуле: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= </w:t>
      </w:r>
      <w:proofErr w:type="spellStart"/>
      <w:r>
        <w:t>Ri</w:t>
      </w:r>
      <w:proofErr w:type="spellEnd"/>
      <w:r>
        <w:t xml:space="preserve"> x </w:t>
      </w:r>
      <w:proofErr w:type="spellStart"/>
      <w:r>
        <w:t>Hi</w:t>
      </w:r>
      <w:proofErr w:type="spellEnd"/>
      <w:proofErr w:type="gramStart"/>
      <w:r>
        <w:t xml:space="preserve"> + С</w:t>
      </w:r>
      <w:proofErr w:type="gramEnd"/>
      <w:r>
        <w:t>, где: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размер субвенции бюджету i-ого муниципального района (городского округа)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районов;</w:t>
      </w:r>
    </w:p>
    <w:p w:rsidR="00805D8E" w:rsidRDefault="00805D8E">
      <w:pPr>
        <w:pStyle w:val="ConsPlusNormal"/>
        <w:ind w:firstLine="540"/>
        <w:jc w:val="both"/>
      </w:pPr>
      <w:proofErr w:type="spellStart"/>
      <w:r>
        <w:t>Ri</w:t>
      </w:r>
      <w:proofErr w:type="spellEnd"/>
      <w:r>
        <w:t xml:space="preserve"> - численность работников структурного подразделения администрации i-ого муниципального района (городского округа) Московской области, обеспечивающих деятельность комиссии по делам несовершеннолетних и защите их прав города или района, рассчитанная в соответствии с </w:t>
      </w:r>
      <w:hyperlink w:anchor="P147" w:history="1">
        <w:r>
          <w:rPr>
            <w:color w:val="0000FF"/>
          </w:rPr>
          <w:t>частями 8</w:t>
        </w:r>
      </w:hyperlink>
      <w:r>
        <w:t xml:space="preserve">, </w:t>
      </w:r>
      <w:hyperlink w:anchor="P149" w:history="1">
        <w:r>
          <w:rPr>
            <w:color w:val="0000FF"/>
          </w:rPr>
          <w:t>9 статьи 10</w:t>
        </w:r>
      </w:hyperlink>
      <w:r>
        <w:t xml:space="preserve"> настоящего Закона;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proofErr w:type="spellStart"/>
      <w:r>
        <w:t>Hi</w:t>
      </w:r>
      <w:proofErr w:type="spellEnd"/>
      <w:r>
        <w:t xml:space="preserve"> - прогнозируемая на очередной финансовый год сумма расходов на содержание одного работника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при этом: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proofErr w:type="spellStart"/>
      <w:r>
        <w:t>Hi</w:t>
      </w:r>
      <w:proofErr w:type="spellEnd"/>
      <w:r>
        <w:t xml:space="preserve"> = </w:t>
      </w:r>
      <w:proofErr w:type="spellStart"/>
      <w:r>
        <w:t>Зпл</w:t>
      </w:r>
      <w:proofErr w:type="gramStart"/>
      <w:r>
        <w:t>i</w:t>
      </w:r>
      <w:proofErr w:type="spellEnd"/>
      <w:proofErr w:type="gramEnd"/>
      <w:r>
        <w:t xml:space="preserve"> + </w:t>
      </w:r>
      <w:proofErr w:type="spellStart"/>
      <w:r>
        <w:t>Мзi</w:t>
      </w:r>
      <w:proofErr w:type="spellEnd"/>
      <w:r>
        <w:t>, где: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proofErr w:type="spellStart"/>
      <w:r>
        <w:t>Зпл</w:t>
      </w:r>
      <w:proofErr w:type="gramStart"/>
      <w:r>
        <w:t>i</w:t>
      </w:r>
      <w:proofErr w:type="spellEnd"/>
      <w:proofErr w:type="gramEnd"/>
      <w:r>
        <w:t xml:space="preserve"> - прогнозируемая на очередной финансовый год сумма расходов на оплату труда и начисления на выплаты по оплате труда на одного работника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при этом:</w:t>
      </w:r>
    </w:p>
    <w:p w:rsidR="00805D8E" w:rsidRDefault="00805D8E">
      <w:pPr>
        <w:pStyle w:val="ConsPlusNormal"/>
        <w:jc w:val="both"/>
      </w:pPr>
    </w:p>
    <w:p w:rsidR="00805D8E" w:rsidRDefault="00B40617">
      <w:pPr>
        <w:pStyle w:val="ConsPlusNormal"/>
        <w:jc w:val="center"/>
      </w:pPr>
      <w:r>
        <w:rPr>
          <w:position w:val="-10"/>
        </w:rPr>
        <w:lastRenderedPageBreak/>
        <w:pict>
          <v:shape id="_x0000_i1025" style="width:230.25pt;height:22.5pt" coordsize="" o:spt="100" adj="0,,0" path="" filled="f" stroked="f">
            <v:stroke joinstyle="miter"/>
            <v:imagedata r:id="rId52" o:title="base_14_221558_6"/>
            <v:formulas/>
            <v:path o:connecttype="segments"/>
          </v:shape>
        </w:pic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jc w:val="both"/>
      </w:pPr>
    </w:p>
    <w:p w:rsidR="00805D8E" w:rsidRDefault="00B40617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13.5pt;height:19.5pt" coordsize="" o:spt="100" adj="0,,0" path="" filled="f" stroked="f">
            <v:stroke joinstyle="miter"/>
            <v:imagedata r:id="rId54" o:title="base_14_221558_7"/>
            <v:formulas/>
            <v:path o:connecttype="segments"/>
          </v:shape>
        </w:pict>
      </w:r>
      <w:r w:rsidR="00805D8E">
        <w:t xml:space="preserve"> </w:t>
      </w:r>
      <w:proofErr w:type="gramStart"/>
      <w:r w:rsidR="00805D8E">
        <w:t xml:space="preserve">- размер должностного оклада специалиста II категории в органах государственной власти Московской области, применяемый для расчета должностных окладов в органах местного самоуправления в очередном финансовом году, установленный в соответствии с </w:t>
      </w:r>
      <w:hyperlink r:id="rId55" w:history="1">
        <w:r w:rsidR="00805D8E">
          <w:rPr>
            <w:color w:val="0000FF"/>
          </w:rPr>
          <w:t>Законом</w:t>
        </w:r>
      </w:hyperlink>
      <w:r w:rsidR="00805D8E">
        <w:t xml:space="preserve"> Московской области N 116/2003-ОЗ "О денежном содержании лиц, замещающих государственные должности Московской области и должности государственной гражданской службы Московской области";</w:t>
      </w:r>
      <w:proofErr w:type="gramEnd"/>
    </w:p>
    <w:p w:rsidR="00805D8E" w:rsidRDefault="00B40617">
      <w:pPr>
        <w:pStyle w:val="ConsPlusNormal"/>
        <w:ind w:firstLine="540"/>
        <w:jc w:val="both"/>
      </w:pPr>
      <w:r>
        <w:rPr>
          <w:position w:val="-8"/>
        </w:rPr>
        <w:pict>
          <v:shape id="_x0000_i1027" style="width:19.5pt;height:19.5pt" coordsize="" o:spt="100" adj="0,,0" path="" filled="f" stroked="f">
            <v:stroke joinstyle="miter"/>
            <v:imagedata r:id="rId56" o:title="base_14_221558_8"/>
            <v:formulas/>
            <v:path o:connecttype="segments"/>
          </v:shape>
        </w:pict>
      </w:r>
      <w:r w:rsidR="00805D8E">
        <w:t xml:space="preserve"> </w:t>
      </w:r>
      <w:proofErr w:type="gramStart"/>
      <w:r w:rsidR="00805D8E">
        <w:t xml:space="preserve">- средний коэффициент должностных окладов на одного работника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исчисленный исходя из среднего коэффициента должностных окладов работников по группам муниципальных образований Московской области, сформированным в зависимости от численности работников названных структурных подразделений, рассчитанной в соответствии с </w:t>
      </w:r>
      <w:hyperlink w:anchor="P147" w:history="1">
        <w:r w:rsidR="00805D8E">
          <w:rPr>
            <w:color w:val="0000FF"/>
          </w:rPr>
          <w:t>частями 8</w:t>
        </w:r>
      </w:hyperlink>
      <w:r w:rsidR="00805D8E">
        <w:t xml:space="preserve">, </w:t>
      </w:r>
      <w:hyperlink w:anchor="P149" w:history="1">
        <w:r w:rsidR="00805D8E">
          <w:rPr>
            <w:color w:val="0000FF"/>
          </w:rPr>
          <w:t>9</w:t>
        </w:r>
        <w:proofErr w:type="gramEnd"/>
        <w:r w:rsidR="00805D8E">
          <w:rPr>
            <w:color w:val="0000FF"/>
          </w:rPr>
          <w:t xml:space="preserve"> статьи 10</w:t>
        </w:r>
      </w:hyperlink>
      <w:r w:rsidR="00805D8E">
        <w:t xml:space="preserve"> настоящего Закона: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r>
        <w:t>при численности работников менее и равной 6 единицам - 2,4,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r>
        <w:t>при численности работников более 6 единиц - 2,0;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B40617">
      <w:pPr>
        <w:pStyle w:val="ConsPlusNormal"/>
        <w:ind w:firstLine="540"/>
        <w:jc w:val="both"/>
      </w:pPr>
      <w:r>
        <w:rPr>
          <w:position w:val="-8"/>
        </w:rPr>
        <w:pict>
          <v:shape id="_x0000_i1028" style="width:19.5pt;height:19.5pt" coordsize="" o:spt="100" adj="0,,0" path="" filled="f" stroked="f">
            <v:stroke joinstyle="miter"/>
            <v:imagedata r:id="rId60" o:title="base_14_221558_9"/>
            <v:formulas/>
            <v:path o:connecttype="segments"/>
          </v:shape>
        </w:pict>
      </w:r>
      <w:r w:rsidR="00805D8E">
        <w:t xml:space="preserve"> - количество должностных окладов в год, необходимое для обеспечения установленных законодательством Московской области выплат работникам органов местного самоуправления i-ого муниципального района (городского округа) Московской области;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B40617">
      <w:pPr>
        <w:pStyle w:val="ConsPlusNormal"/>
        <w:ind w:firstLine="540"/>
        <w:jc w:val="both"/>
      </w:pPr>
      <w:r>
        <w:rPr>
          <w:position w:val="-8"/>
        </w:rPr>
        <w:pict>
          <v:shape id="_x0000_i1029" style="width:26.25pt;height:19.5pt" coordsize="" o:spt="100" adj="0,,0" path="" filled="f" stroked="f">
            <v:stroke joinstyle="miter"/>
            <v:imagedata r:id="rId62" o:title="base_14_221558_10"/>
            <v:formulas/>
            <v:path o:connecttype="segments"/>
          </v:shape>
        </w:pict>
      </w:r>
      <w:r w:rsidR="00805D8E">
        <w:t xml:space="preserve"> - единовременные выплаты к отпуску в размере, установленном муниципальным правовым актом в i-ом муниципальном районе (городском округе) Московской области в текущем финансовом году;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B40617">
      <w:pPr>
        <w:pStyle w:val="ConsPlusNormal"/>
        <w:ind w:firstLine="540"/>
        <w:jc w:val="both"/>
      </w:pPr>
      <w:r>
        <w:rPr>
          <w:position w:val="-8"/>
        </w:rPr>
        <w:pict>
          <v:shape id="_x0000_i1030" style="width:17.25pt;height:19.5pt" coordsize="" o:spt="100" adj="0,,0" path="" filled="f" stroked="f">
            <v:stroke joinstyle="miter"/>
            <v:imagedata r:id="rId64" o:title="base_14_221558_11"/>
            <v:formulas/>
            <v:path o:connecttype="segments"/>
          </v:shape>
        </w:pict>
      </w:r>
      <w:r w:rsidR="00805D8E">
        <w:t xml:space="preserve"> </w:t>
      </w:r>
      <w:proofErr w:type="gramStart"/>
      <w:r w:rsidR="00805D8E">
        <w:t>- доля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от базы для начисления страховых</w:t>
      </w:r>
      <w:proofErr w:type="gramEnd"/>
      <w:r w:rsidR="00805D8E">
        <w:t xml:space="preserve"> взносов;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proofErr w:type="spellStart"/>
      <w:proofErr w:type="gramStart"/>
      <w:r>
        <w:t>Мзi</w:t>
      </w:r>
      <w:proofErr w:type="spellEnd"/>
      <w:r>
        <w:t xml:space="preserve"> - прогнозируемые на очередной финансовый год расходы на материальные затраты (без капитального ремонта) на одного работника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определены на основе расчетной суммы расходов на материальные затраты на одного работника органа местного самоуправления на текущий финансовый год с применением</w:t>
      </w:r>
      <w:proofErr w:type="gramEnd"/>
      <w:r>
        <w:t xml:space="preserve"> индекса-дефлятора на очередной финансовый год отдельно для муниципальных районов и городских округов Московской области;</w:t>
      </w:r>
    </w:p>
    <w:p w:rsidR="00805D8E" w:rsidRDefault="00805D8E">
      <w:pPr>
        <w:pStyle w:val="ConsPlusNormal"/>
        <w:ind w:firstLine="540"/>
        <w:jc w:val="both"/>
      </w:pPr>
      <w:r>
        <w:t>С - расходы на повышение квалификации работников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в сумме 20,0 тысяч рублей.</w:t>
      </w:r>
    </w:p>
    <w:p w:rsidR="00805D8E" w:rsidRDefault="00805D8E">
      <w:pPr>
        <w:pStyle w:val="ConsPlusNormal"/>
        <w:jc w:val="both"/>
      </w:pPr>
      <w:r>
        <w:t xml:space="preserve">(часть 4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Московской области от 01.12.2008 N 180/2008-ОЗ)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lastRenderedPageBreak/>
        <w:t>5. Размер субвенции, выделяемой в соответствующем финансовом году бюджетам муниципальных районов и городских округов Московской области из бюджета Московской области, утверждается законом Московской области о бюджете Московской области на соответствующий финансовый год и на плановый период в разрезе муниципальных образований.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r>
        <w:t xml:space="preserve">6. Субвенция отражается в законе Московской области о бюджете Московской области на соответствующий финансовый год и на плановый период согласно бюджетной </w:t>
      </w:r>
      <w:hyperlink r:id="rId68" w:history="1">
        <w:r>
          <w:rPr>
            <w:color w:val="0000FF"/>
          </w:rPr>
          <w:t>классификации</w:t>
        </w:r>
      </w:hyperlink>
      <w:r>
        <w:t xml:space="preserve"> Российской Федерации.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r>
        <w:t>7. Изменение объема средств, предоставляемых в форме субвенций бюджету муниципального образования, осуществляется путем внесения изменений в закон Московской области о бюджете Московской области на соответствующий финансовый год и на плановый период.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r>
        <w:t>8. Предоставление субвенции осуществляется в порядке, установленном для исполнения бюджета Московской области в соответствии с законодательством Российской Федерации и законодательством Московской области.</w:t>
      </w:r>
    </w:p>
    <w:p w:rsidR="00805D8E" w:rsidRDefault="00805D8E">
      <w:pPr>
        <w:pStyle w:val="ConsPlusNormal"/>
        <w:jc w:val="both"/>
      </w:pPr>
      <w:r>
        <w:t xml:space="preserve">(часть 8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ind w:firstLine="540"/>
        <w:jc w:val="both"/>
      </w:pPr>
      <w:r>
        <w:t>9. Неиспользованные суммы субвенции подлежат возврату в бюджет Московской области до 25 декабря финансового года, в котором они были выделены.</w:t>
      </w:r>
    </w:p>
    <w:p w:rsidR="00805D8E" w:rsidRDefault="00805D8E">
      <w:pPr>
        <w:pStyle w:val="ConsPlusNormal"/>
        <w:ind w:firstLine="540"/>
        <w:jc w:val="both"/>
      </w:pPr>
      <w:r>
        <w:t xml:space="preserve">10. Финансовые средства, переданные органам местного самоуправления муниципальных районов и городских округов Московской области на исполнение государственных полномочий Московской области, указанных в </w:t>
      </w:r>
      <w:hyperlink w:anchor="P121" w:history="1">
        <w:r>
          <w:rPr>
            <w:color w:val="0000FF"/>
          </w:rPr>
          <w:t>статье 8</w:t>
        </w:r>
      </w:hyperlink>
      <w:r>
        <w:t xml:space="preserve"> настоящего Закона, подлежат использованию ими строго по целевому назначению.</w:t>
      </w:r>
    </w:p>
    <w:p w:rsidR="00805D8E" w:rsidRDefault="00805D8E">
      <w:pPr>
        <w:pStyle w:val="ConsPlusNormal"/>
        <w:ind w:firstLine="540"/>
        <w:jc w:val="both"/>
      </w:pPr>
      <w:r>
        <w:t>11. Субвенция, использованная не по целевому назначению, подлежит возврату в бюджет Московской области в сроки, установленные уполномоченным Правительством Московской области центральным исполнительным органом государственной власти Московской области.</w:t>
      </w:r>
    </w:p>
    <w:p w:rsidR="00805D8E" w:rsidRDefault="00805D8E">
      <w:pPr>
        <w:pStyle w:val="ConsPlusNormal"/>
        <w:ind w:firstLine="540"/>
        <w:jc w:val="both"/>
      </w:pPr>
      <w:r>
        <w:t>12. Главы муниципальных районов и городских округов Московской области либо лица, исполняющие их обязанности, направляют в уполномоченные органы отчеты об использовании субвенции по установленным формам и в установленные сроки.</w:t>
      </w:r>
    </w:p>
    <w:p w:rsidR="00805D8E" w:rsidRDefault="00805D8E">
      <w:pPr>
        <w:pStyle w:val="ConsPlusNormal"/>
        <w:jc w:val="both"/>
      </w:pPr>
      <w:r>
        <w:t xml:space="preserve">(часть 12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Московской области от 27.07.2013 N 100/2013-ОЗ)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по образованию и организации деятельности комиссий по делам несовершеннолетних и защите их прав городов и районов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в сфере образования и организации деятельности комиссий по делам несовершеннолетних и защите их прав городов и районов осуществляется Губернатором Московской области или уполномоченным им должностным лицом.</w:t>
      </w:r>
    </w:p>
    <w:p w:rsidR="00805D8E" w:rsidRDefault="00805D8E">
      <w:pPr>
        <w:pStyle w:val="ConsPlusNormal"/>
        <w:ind w:firstLine="540"/>
        <w:jc w:val="both"/>
      </w:pPr>
      <w:r>
        <w:t>2. Контроль осуществляется в форме:</w:t>
      </w:r>
    </w:p>
    <w:p w:rsidR="00805D8E" w:rsidRDefault="00805D8E">
      <w:pPr>
        <w:pStyle w:val="ConsPlusNormal"/>
        <w:ind w:firstLine="540"/>
        <w:jc w:val="both"/>
      </w:pPr>
      <w:r>
        <w:t>проведения проверок деятельности органов местного самоуправления в части образования и организации деятельности комиссий по делам несовершеннолетних и защите их прав городов и районов;</w:t>
      </w:r>
    </w:p>
    <w:p w:rsidR="00805D8E" w:rsidRDefault="00805D8E">
      <w:pPr>
        <w:pStyle w:val="ConsPlusNormal"/>
        <w:ind w:firstLine="540"/>
        <w:jc w:val="both"/>
      </w:pPr>
      <w:r>
        <w:t>предоставления органами местного самоуправления отчетов об осуществлении отдельных государственных полномочий.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15. Акты, принимаемые комиссиями по делам несовершеннолетних и защите их прав в Московской области</w:t>
      </w:r>
    </w:p>
    <w:p w:rsidR="00805D8E" w:rsidRDefault="00805D8E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Московской области от 23.10.2013 N 122/2013-ОЗ)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1. Комиссии по делам несовершеннолетних и защите их прав в Московской области принимают постановления по вопросам, отнесенным к их компетенции, обязательные для исполнения органами и учреждениями системы профилактики.</w:t>
      </w:r>
    </w:p>
    <w:p w:rsidR="00805D8E" w:rsidRDefault="00805D8E">
      <w:pPr>
        <w:pStyle w:val="ConsPlusNormal"/>
        <w:ind w:firstLine="540"/>
        <w:jc w:val="both"/>
      </w:pPr>
      <w:r>
        <w:lastRenderedPageBreak/>
        <w:t>2. В постановлении комиссии по делам несовершеннолетних и защите их прав в Московской области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805D8E" w:rsidRDefault="00805D8E">
      <w:pPr>
        <w:pStyle w:val="ConsPlusNormal"/>
        <w:ind w:firstLine="540"/>
        <w:jc w:val="both"/>
      </w:pPr>
      <w:r>
        <w:t>3. Органы и учреждения системы профилактики обязаны сообщить комиссии по делам несовершеннолетних и защите их прав в Московской области о принятых мерах по исполнению данного постановления в срок, указанный в постановлении.</w:t>
      </w:r>
    </w:p>
    <w:p w:rsidR="00805D8E" w:rsidRDefault="00805D8E">
      <w:pPr>
        <w:pStyle w:val="ConsPlusNormal"/>
        <w:ind w:firstLine="540"/>
        <w:jc w:val="both"/>
      </w:pPr>
      <w:r>
        <w:t xml:space="preserve">4. Комиссии по делам несовершеннолетних и защите их прав городов и районов выносят определения и постановления, вносят представления в соответствии с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15.1. Порядок и сроки представления отчетов о работе по профилактике безнадзорности и правонарушений несовершеннолетних</w:t>
      </w:r>
    </w:p>
    <w:p w:rsidR="00805D8E" w:rsidRDefault="00805D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Московской области от 23.10.2013 N 122/2013-ОЗ)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1. Комиссии по делам несовершеннолетних и защите их прав городов и районов направляют отчеты о работе по профилактике безнадзорности и правонарушений несовершеннолетних в Московскую областную комиссию по делам несовершеннолетних и защите их прав в следующие сроки: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полугодовые отчеты - не позднее 20 июля текущего года;</w:t>
      </w:r>
    </w:p>
    <w:p w:rsidR="00805D8E" w:rsidRDefault="00805D8E">
      <w:pPr>
        <w:pStyle w:val="ConsPlusNormal"/>
        <w:ind w:firstLine="540"/>
        <w:jc w:val="both"/>
      </w:pPr>
      <w:proofErr w:type="gramStart"/>
      <w:r>
        <w:t>годовые</w:t>
      </w:r>
      <w:proofErr w:type="gramEnd"/>
      <w:r>
        <w:t xml:space="preserve"> - не позднее 1 февраля года, следующего за отчетным периодом.</w:t>
      </w:r>
    </w:p>
    <w:p w:rsidR="00805D8E" w:rsidRDefault="00805D8E">
      <w:pPr>
        <w:pStyle w:val="ConsPlusNormal"/>
        <w:ind w:firstLine="540"/>
        <w:jc w:val="both"/>
      </w:pPr>
      <w:r>
        <w:t>2. Московская областная комиссия по делам несовершеннолетних и защите их прав осуществляет сбор, изучение и обобщение отчетов о работе по профилактике безнадзорности и правонарушений несовершеннолетних на территории муниципальных образований Московской области. Обобщенные отчеты направляются в заинтересованные органы государственной власти Московской области и органы местного самоуправления по запросам указанных органов и в следующие сроки: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ind w:firstLine="540"/>
        <w:jc w:val="both"/>
      </w:pPr>
      <w:r>
        <w:t>полугодовые отчеты - не позднее 1 августа текущего года;</w:t>
      </w:r>
    </w:p>
    <w:p w:rsidR="00805D8E" w:rsidRDefault="00805D8E">
      <w:pPr>
        <w:pStyle w:val="ConsPlusNormal"/>
        <w:ind w:firstLine="540"/>
        <w:jc w:val="both"/>
      </w:pPr>
      <w:proofErr w:type="gramStart"/>
      <w:r>
        <w:t>годовые</w:t>
      </w:r>
      <w:proofErr w:type="gramEnd"/>
      <w:r>
        <w:t xml:space="preserve"> - не позднее 15 февраля года, следующего за отчетным периодом.</w:t>
      </w:r>
    </w:p>
    <w:p w:rsidR="00805D8E" w:rsidRDefault="00805D8E">
      <w:pPr>
        <w:pStyle w:val="ConsPlusNormal"/>
        <w:ind w:firstLine="540"/>
        <w:jc w:val="both"/>
      </w:pPr>
      <w:r>
        <w:t>3. Формы отчетности утверждаются Московской областной комиссией по делам несовершеннолетних и защите их прав.</w:t>
      </w:r>
    </w:p>
    <w:p w:rsidR="00805D8E" w:rsidRDefault="00805D8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16. Права лица, в отношении которого рассматриваются материалы (дело)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 xml:space="preserve">1. Лицо, в отношении которого ведется производство по делу об административном правонарушении, обладает правами, предусмотренными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05D8E" w:rsidRDefault="00805D8E">
      <w:pPr>
        <w:pStyle w:val="ConsPlusNormal"/>
        <w:ind w:firstLine="540"/>
        <w:jc w:val="both"/>
      </w:pPr>
      <w:r>
        <w:t>2. Лицо, в отношении которого комиссией по делам несовершеннолетних и защите их прав рассматриваются материалы (дело), обладает правами:</w:t>
      </w:r>
    </w:p>
    <w:p w:rsidR="00805D8E" w:rsidRDefault="00805D8E">
      <w:pPr>
        <w:pStyle w:val="ConsPlusNormal"/>
        <w:ind w:firstLine="540"/>
        <w:jc w:val="both"/>
      </w:pPr>
      <w:r>
        <w:t>1) знакомиться с материалами дела;</w:t>
      </w:r>
    </w:p>
    <w:p w:rsidR="00805D8E" w:rsidRDefault="00805D8E">
      <w:pPr>
        <w:pStyle w:val="ConsPlusNormal"/>
        <w:ind w:firstLine="540"/>
        <w:jc w:val="both"/>
      </w:pPr>
      <w:r>
        <w:t>2) делать замечания по его содержанию;</w:t>
      </w:r>
    </w:p>
    <w:p w:rsidR="00805D8E" w:rsidRDefault="00805D8E">
      <w:pPr>
        <w:pStyle w:val="ConsPlusNormal"/>
        <w:ind w:firstLine="540"/>
        <w:jc w:val="both"/>
      </w:pPr>
      <w:r>
        <w:t>3) участвовать в рассмотрении дела;</w:t>
      </w:r>
    </w:p>
    <w:p w:rsidR="00805D8E" w:rsidRDefault="00805D8E">
      <w:pPr>
        <w:pStyle w:val="ConsPlusNormal"/>
        <w:ind w:firstLine="540"/>
        <w:jc w:val="both"/>
      </w:pPr>
      <w:r>
        <w:t>4) давать объяснения (в устной или письменной форме) на родном языке, или языке, которым свободно владеет;</w:t>
      </w:r>
    </w:p>
    <w:p w:rsidR="00805D8E" w:rsidRDefault="00805D8E">
      <w:pPr>
        <w:pStyle w:val="ConsPlusNormal"/>
        <w:ind w:firstLine="540"/>
        <w:jc w:val="both"/>
      </w:pPr>
      <w:r>
        <w:t>5) пользоваться услугами переводчика (</w:t>
      </w:r>
      <w:proofErr w:type="spellStart"/>
      <w:r>
        <w:t>сурдопереводчика</w:t>
      </w:r>
      <w:proofErr w:type="spellEnd"/>
      <w:r>
        <w:t>);</w:t>
      </w:r>
    </w:p>
    <w:p w:rsidR="00805D8E" w:rsidRDefault="00805D8E">
      <w:pPr>
        <w:pStyle w:val="ConsPlusNormal"/>
        <w:ind w:firstLine="540"/>
        <w:jc w:val="both"/>
      </w:pPr>
      <w:r>
        <w:t>6) пользоваться юридической помощью защитника с момента поступления дела в комиссию;</w:t>
      </w:r>
    </w:p>
    <w:p w:rsidR="00805D8E" w:rsidRDefault="00805D8E">
      <w:pPr>
        <w:pStyle w:val="ConsPlusNormal"/>
        <w:ind w:firstLine="540"/>
        <w:jc w:val="both"/>
      </w:pPr>
      <w:r>
        <w:t>7) обжаловать постановление комиссии по делам несовершеннолетних и защите их прав в порядке, предусмотренном законодательством Российской Федерации;</w:t>
      </w:r>
    </w:p>
    <w:p w:rsidR="00805D8E" w:rsidRDefault="00805D8E">
      <w:pPr>
        <w:pStyle w:val="ConsPlusNormal"/>
        <w:ind w:firstLine="540"/>
        <w:jc w:val="both"/>
      </w:pPr>
      <w:r>
        <w:t>8) иными правами, предусмотренными законодательством Российской Федерации и законодательством Московской области.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17. Прекращение осуществления органами местного самоуправления отдельных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Прекращение осуществления органами местного самоуправления отдельных государственных полномочий в сфере образования и организации деятельности комиссий по делам несовершеннолетних и защите их прав городов и районов осуществляется законом Московской области.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Статья 18. Вступление в силу настоящего Закона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jc w:val="right"/>
      </w:pPr>
      <w:r>
        <w:t>Губернатор Московской области</w:t>
      </w:r>
    </w:p>
    <w:p w:rsidR="00805D8E" w:rsidRDefault="00805D8E">
      <w:pPr>
        <w:pStyle w:val="ConsPlusNormal"/>
        <w:jc w:val="right"/>
      </w:pPr>
      <w:r>
        <w:t>Б.В. Громов</w:t>
      </w:r>
    </w:p>
    <w:p w:rsidR="00805D8E" w:rsidRDefault="00805D8E">
      <w:pPr>
        <w:pStyle w:val="ConsPlusNormal"/>
      </w:pPr>
      <w:r>
        <w:t>30 декабря 2005 года</w:t>
      </w:r>
    </w:p>
    <w:p w:rsidR="00805D8E" w:rsidRDefault="00805D8E">
      <w:pPr>
        <w:pStyle w:val="ConsPlusNormal"/>
      </w:pPr>
      <w:r>
        <w:t>N 273/2005-ОЗ</w:t>
      </w: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jc w:val="both"/>
      </w:pPr>
    </w:p>
    <w:p w:rsidR="00805D8E" w:rsidRDefault="00805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B76" w:rsidRDefault="003F6B76"/>
    <w:sectPr w:rsidR="003F6B76" w:rsidSect="00F5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8E"/>
    <w:rsid w:val="003F6B76"/>
    <w:rsid w:val="00523661"/>
    <w:rsid w:val="00805D8E"/>
    <w:rsid w:val="00B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F82A6209D5A9F255B0CFA30E3A15CF875CF664B286864CBEFE033003V1N5M" TargetMode="External"/><Relationship Id="rId18" Type="http://schemas.openxmlformats.org/officeDocument/2006/relationships/hyperlink" Target="consultantplus://offline/ref=A2F82A6209D5A9F255B0CEAD1B3A15CF8454F161B684864CBEFE0330031539410701ACB3D6B7366CV1N7M" TargetMode="External"/><Relationship Id="rId26" Type="http://schemas.openxmlformats.org/officeDocument/2006/relationships/hyperlink" Target="consultantplus://offline/ref=A2F82A6209D5A9F255B0CEAD1B3A15CF8454F161B684864CBEFE0330031539410701ACB3D6B7366EV1NEM" TargetMode="External"/><Relationship Id="rId39" Type="http://schemas.openxmlformats.org/officeDocument/2006/relationships/hyperlink" Target="consultantplus://offline/ref=A2F82A6209D5A9F255B0CEAD1B3A15CF8454F161B684864CBEFE0330031539410701ACB3D6B73668V1NEM" TargetMode="External"/><Relationship Id="rId21" Type="http://schemas.openxmlformats.org/officeDocument/2006/relationships/hyperlink" Target="consultantplus://offline/ref=A2F82A6209D5A9F255B0CEAD1B3A15CF8454F161B684864CBEFE0330031539410701ACB3D6B7366DV1NBM" TargetMode="External"/><Relationship Id="rId34" Type="http://schemas.openxmlformats.org/officeDocument/2006/relationships/hyperlink" Target="consultantplus://offline/ref=A2F82A6209D5A9F255B0CEAD1B3A15CF8454F161B684864CBEFE0330031539410701ACB3D6B7366FV1NAM" TargetMode="External"/><Relationship Id="rId42" Type="http://schemas.openxmlformats.org/officeDocument/2006/relationships/hyperlink" Target="consultantplus://offline/ref=A2F82A6209D5A9F255B0CEAD1B3A15CF8454F161B684864CBEFE0330031539410701ACB3D6B73668V1NCM" TargetMode="External"/><Relationship Id="rId47" Type="http://schemas.openxmlformats.org/officeDocument/2006/relationships/hyperlink" Target="consultantplus://offline/ref=A2F82A6209D5A9F255B0CEAD1B3A15CF8752F665B185864CBEFE0330031539410701ACB3D6B7366DV1NFM" TargetMode="External"/><Relationship Id="rId50" Type="http://schemas.openxmlformats.org/officeDocument/2006/relationships/hyperlink" Target="consultantplus://offline/ref=A2F82A6209D5A9F255B0CEAD1B3A15CF8752F665B185864CBEFE0330031539410701ACB3D6B7366DV1NAM" TargetMode="External"/><Relationship Id="rId55" Type="http://schemas.openxmlformats.org/officeDocument/2006/relationships/hyperlink" Target="consultantplus://offline/ref=A2F82A6209D5A9F255B0CEAD1B3A15CF8454F667B58D864CBEFE033003V1N5M" TargetMode="External"/><Relationship Id="rId63" Type="http://schemas.openxmlformats.org/officeDocument/2006/relationships/hyperlink" Target="consultantplus://offline/ref=A2F82A6209D5A9F255B0CEAD1B3A15CF8752F665B185864CBEFE0330031539410701ACB3D6B7366EV1NCM" TargetMode="External"/><Relationship Id="rId68" Type="http://schemas.openxmlformats.org/officeDocument/2006/relationships/hyperlink" Target="consultantplus://offline/ref=A2F82A6209D5A9F255B0CFA30E3A15CF8051FB64B28FDB46B6A70F32V0N4M" TargetMode="External"/><Relationship Id="rId76" Type="http://schemas.openxmlformats.org/officeDocument/2006/relationships/hyperlink" Target="consultantplus://offline/ref=A2F82A6209D5A9F255B0CEAD1B3A15CF8454F161B684864CBEFE0330031539410701ACB3D6B73668V1N6M" TargetMode="External"/><Relationship Id="rId7" Type="http://schemas.openxmlformats.org/officeDocument/2006/relationships/hyperlink" Target="consultantplus://offline/ref=A2F82A6209D5A9F255B0CEAD1B3A15CF8752F665B185864CBEFE0330031539410701ACB3D6B7366CV1N9M" TargetMode="External"/><Relationship Id="rId71" Type="http://schemas.openxmlformats.org/officeDocument/2006/relationships/hyperlink" Target="consultantplus://offline/ref=A2F82A6209D5A9F255B0CEAD1B3A15CF8752F665B185864CBEFE0330031539410701ACB3D6B7366EV1N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F82A6209D5A9F255B0CEAD1B3A15CF8752FA64B68D864CBEFE0330031539410701ACB3D6B7366CV1N7M" TargetMode="External"/><Relationship Id="rId29" Type="http://schemas.openxmlformats.org/officeDocument/2006/relationships/hyperlink" Target="consultantplus://offline/ref=A2F82A6209D5A9F255B0CEAD1B3A15CF8454F161B684864CBEFE0330031539410701ACB3D6B7366EV1N8M" TargetMode="External"/><Relationship Id="rId11" Type="http://schemas.openxmlformats.org/officeDocument/2006/relationships/hyperlink" Target="consultantplus://offline/ref=A2F82A6209D5A9F255B0CFA30E3A15CF875CF664B286864CBEFE0330031539410701ACB3D6B63E6BV1N8M" TargetMode="External"/><Relationship Id="rId24" Type="http://schemas.openxmlformats.org/officeDocument/2006/relationships/hyperlink" Target="consultantplus://offline/ref=A2F82A6209D5A9F255B0CEAD1B3A15CF8454F161B684864CBEFE0330031539410701ACB3D6B7366DV1N7M" TargetMode="External"/><Relationship Id="rId32" Type="http://schemas.openxmlformats.org/officeDocument/2006/relationships/hyperlink" Target="consultantplus://offline/ref=A2F82A6209D5A9F255B0CEAD1B3A15CF8454F161B684864CBEFE0330031539410701ACB3D6B7366EV1N6M" TargetMode="External"/><Relationship Id="rId37" Type="http://schemas.openxmlformats.org/officeDocument/2006/relationships/hyperlink" Target="consultantplus://offline/ref=A2F82A6209D5A9F255B0CEAD1B3A15CF8454F161B684864CBEFE0330031539410701ACB3D6B7366FV1N6M" TargetMode="External"/><Relationship Id="rId40" Type="http://schemas.openxmlformats.org/officeDocument/2006/relationships/hyperlink" Target="consultantplus://offline/ref=A2F82A6209D5A9F255B0CEAD1B3A15CF8454F161B684864CBEFE0330031539410701ACB3D6B73668V1NFM" TargetMode="External"/><Relationship Id="rId45" Type="http://schemas.openxmlformats.org/officeDocument/2006/relationships/hyperlink" Target="consultantplus://offline/ref=A2F82A6209D5A9F255B0CEAD1B3A15CF8752FA64B68D864CBEFE0330031539410701ACB3D6B7366DV1NAM" TargetMode="External"/><Relationship Id="rId53" Type="http://schemas.openxmlformats.org/officeDocument/2006/relationships/hyperlink" Target="consultantplus://offline/ref=A2F82A6209D5A9F255B0CEAD1B3A15CF8752F665B185864CBEFE0330031539410701ACB3D6B7366DV1N8M" TargetMode="External"/><Relationship Id="rId58" Type="http://schemas.openxmlformats.org/officeDocument/2006/relationships/hyperlink" Target="consultantplus://offline/ref=A2F82A6209D5A9F255B0CEAD1B3A15CF8752F665B185864CBEFE0330031539410701ACB3D6B7366DV1N7M" TargetMode="External"/><Relationship Id="rId66" Type="http://schemas.openxmlformats.org/officeDocument/2006/relationships/hyperlink" Target="consultantplus://offline/ref=A2F82A6209D5A9F255B0CEAD1B3A15CF8156F16DB28FDB46B6A70F32041A66560048A0B2D6B736V6N5M" TargetMode="External"/><Relationship Id="rId74" Type="http://schemas.openxmlformats.org/officeDocument/2006/relationships/hyperlink" Target="consultantplus://offline/ref=A2F82A6209D5A9F255B0CFA30E3A15CF875CF664B286864CBEFE033003V1N5M" TargetMode="External"/><Relationship Id="rId79" Type="http://schemas.openxmlformats.org/officeDocument/2006/relationships/hyperlink" Target="consultantplus://offline/ref=A2F82A6209D5A9F255B0CFA30E3A15CF875CF664B286864CBEFE033003V1N5M" TargetMode="External"/><Relationship Id="rId5" Type="http://schemas.openxmlformats.org/officeDocument/2006/relationships/hyperlink" Target="consultantplus://offline/ref=A2F82A6209D5A9F255B0CEAD1B3A15CF8255F061B38FDB46B6A70F32V0N4M" TargetMode="External"/><Relationship Id="rId61" Type="http://schemas.openxmlformats.org/officeDocument/2006/relationships/hyperlink" Target="consultantplus://offline/ref=A2F82A6209D5A9F255B0CEAD1B3A15CF8752F665B185864CBEFE0330031539410701ACB3D6B7366EV1NFM" TargetMode="External"/><Relationship Id="rId10" Type="http://schemas.openxmlformats.org/officeDocument/2006/relationships/hyperlink" Target="consultantplus://offline/ref=A2F82A6209D5A9F255B0CEAD1B3A15CF8457F260B282864CBEFE0330031539410701ACB3D6B7366CV1N9M" TargetMode="External"/><Relationship Id="rId19" Type="http://schemas.openxmlformats.org/officeDocument/2006/relationships/hyperlink" Target="consultantplus://offline/ref=A2F82A6209D5A9F255B0CEAD1B3A15CF8454F161B684864CBEFE0330031539410701ACB3D6B7366DV1NCM" TargetMode="External"/><Relationship Id="rId31" Type="http://schemas.openxmlformats.org/officeDocument/2006/relationships/hyperlink" Target="consultantplus://offline/ref=A2F82A6209D5A9F255B0CEAD1B3A15CF8457F260B282864CBEFE0330031539410701ACB3D6B7366CV1N6M" TargetMode="External"/><Relationship Id="rId44" Type="http://schemas.openxmlformats.org/officeDocument/2006/relationships/hyperlink" Target="consultantplus://offline/ref=A2F82A6209D5A9F255B0CEAD1B3A15CF8752FA64B68D864CBEFE0330031539410701ACB3D6B7366DV1NDM" TargetMode="External"/><Relationship Id="rId52" Type="http://schemas.openxmlformats.org/officeDocument/2006/relationships/image" Target="media/image1.wmf"/><Relationship Id="rId60" Type="http://schemas.openxmlformats.org/officeDocument/2006/relationships/image" Target="media/image4.wmf"/><Relationship Id="rId65" Type="http://schemas.openxmlformats.org/officeDocument/2006/relationships/hyperlink" Target="consultantplus://offline/ref=A2F82A6209D5A9F255B0CEAD1B3A15CF8752F665B185864CBEFE0330031539410701ACB3D6B7366EV1NDM" TargetMode="External"/><Relationship Id="rId73" Type="http://schemas.openxmlformats.org/officeDocument/2006/relationships/hyperlink" Target="consultantplus://offline/ref=A2F82A6209D5A9F255B0CEAD1B3A15CF8752FA64B68D864CBEFE0330031539410701ACB3D6B7366DV1NBM" TargetMode="External"/><Relationship Id="rId78" Type="http://schemas.openxmlformats.org/officeDocument/2006/relationships/hyperlink" Target="consultantplus://offline/ref=A2F82A6209D5A9F255B0CEAD1B3A15CF8454F161B684864CBEFE0330031539410701ACB3D6B73669V1NE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82A6209D5A9F255B0CEAD1B3A15CF8454F161B684864CBEFE0330031539410701ACB3D6B7366CV1N9M" TargetMode="External"/><Relationship Id="rId14" Type="http://schemas.openxmlformats.org/officeDocument/2006/relationships/hyperlink" Target="consultantplus://offline/ref=A2F82A6209D5A9F255B0CFA30E3A15CF875DFA62B685864CBEFE033003V1N5M" TargetMode="External"/><Relationship Id="rId22" Type="http://schemas.openxmlformats.org/officeDocument/2006/relationships/hyperlink" Target="consultantplus://offline/ref=A2F82A6209D5A9F255B0CEAD1B3A15CF8454F161B684864CBEFE0330031539410701ACB3D6B7366DV1N8M" TargetMode="External"/><Relationship Id="rId27" Type="http://schemas.openxmlformats.org/officeDocument/2006/relationships/hyperlink" Target="consultantplus://offline/ref=A2F82A6209D5A9F255B0CEAD1B3A15CF8454F161B684864CBEFE0330031539410701ACB3D6B7366EV1NCM" TargetMode="External"/><Relationship Id="rId30" Type="http://schemas.openxmlformats.org/officeDocument/2006/relationships/hyperlink" Target="consultantplus://offline/ref=A2F82A6209D5A9F255B0CEAD1B3A15CF8454F161B684864CBEFE0330031539410701ACB3D6B7366EV1N9M" TargetMode="External"/><Relationship Id="rId35" Type="http://schemas.openxmlformats.org/officeDocument/2006/relationships/hyperlink" Target="consultantplus://offline/ref=A2F82A6209D5A9F255B0CEAD1B3A15CF8454F161B684864CBEFE0330031539410701ACB3D6B7366FV1N8M" TargetMode="External"/><Relationship Id="rId43" Type="http://schemas.openxmlformats.org/officeDocument/2006/relationships/hyperlink" Target="consultantplus://offline/ref=A2F82A6209D5A9F255B0CEAD1B3A15CF8454F161B684864CBEFE0330031539410701ACB3D6B73668V1NAM" TargetMode="External"/><Relationship Id="rId48" Type="http://schemas.openxmlformats.org/officeDocument/2006/relationships/hyperlink" Target="consultantplus://offline/ref=A2F82A6209D5A9F255B0CEAD1B3A15CF8454F161B684864CBEFE0330031539410701ACB3D6B73668V1N8M" TargetMode="External"/><Relationship Id="rId56" Type="http://schemas.openxmlformats.org/officeDocument/2006/relationships/image" Target="media/image3.wmf"/><Relationship Id="rId64" Type="http://schemas.openxmlformats.org/officeDocument/2006/relationships/image" Target="media/image6.wmf"/><Relationship Id="rId69" Type="http://schemas.openxmlformats.org/officeDocument/2006/relationships/hyperlink" Target="consultantplus://offline/ref=A2F82A6209D5A9F255B0CEAD1B3A15CF8752F665B185864CBEFE0330031539410701ACB3D6B7366EV1N8M" TargetMode="External"/><Relationship Id="rId77" Type="http://schemas.openxmlformats.org/officeDocument/2006/relationships/hyperlink" Target="consultantplus://offline/ref=A2F82A6209D5A9F255B0CEAD1B3A15CF8454F161B684864CBEFE0330031539410701ACB3D6B73668V1N7M" TargetMode="External"/><Relationship Id="rId8" Type="http://schemas.openxmlformats.org/officeDocument/2006/relationships/hyperlink" Target="consultantplus://offline/ref=A2F82A6209D5A9F255B0CEAD1B3A15CF8752FA64B68D864CBEFE0330031539410701ACB3D6B7366CV1N9M" TargetMode="External"/><Relationship Id="rId51" Type="http://schemas.openxmlformats.org/officeDocument/2006/relationships/hyperlink" Target="consultantplus://offline/ref=A2F82A6209D5A9F255B0CEAD1B3A15CF8752F665B185864CBEFE0330031539410701ACB3D6B7366DV1NBM" TargetMode="External"/><Relationship Id="rId72" Type="http://schemas.openxmlformats.org/officeDocument/2006/relationships/hyperlink" Target="consultantplus://offline/ref=A2F82A6209D5A9F255B0CEAD1B3A15CF8752F665B185864CBEFE0330031539410701ACB3D6B7366FV1NE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F82A6209D5A9F255B0CFA30E3A15CF845DF461BCD2D14EEFAB0DV3N5M" TargetMode="External"/><Relationship Id="rId17" Type="http://schemas.openxmlformats.org/officeDocument/2006/relationships/hyperlink" Target="consultantplus://offline/ref=A2F82A6209D5A9F255B0CEAD1B3A15CF8752FA64B68D864CBEFE0330031539410701ACB3D6B7366DV1NFM" TargetMode="External"/><Relationship Id="rId25" Type="http://schemas.openxmlformats.org/officeDocument/2006/relationships/hyperlink" Target="consultantplus://offline/ref=A2F82A6209D5A9F255B0CEAD1B3A15CF8752F665B185864CBEFE0330031539410701ACB3D6B7366CV1N6M" TargetMode="External"/><Relationship Id="rId33" Type="http://schemas.openxmlformats.org/officeDocument/2006/relationships/hyperlink" Target="consultantplus://offline/ref=A2F82A6209D5A9F255B0CEAD1B3A15CF8454F161B684864CBEFE0330031539410701ACB3D6B7366FV1NCM" TargetMode="External"/><Relationship Id="rId38" Type="http://schemas.openxmlformats.org/officeDocument/2006/relationships/hyperlink" Target="consultantplus://offline/ref=A2F82A6209D5A9F255B0CEAD1B3A15CF8254FA61BE8FDB46B6A70F32041A66560048A0B2D6B737V6NDM" TargetMode="External"/><Relationship Id="rId46" Type="http://schemas.openxmlformats.org/officeDocument/2006/relationships/hyperlink" Target="consultantplus://offline/ref=A2F82A6209D5A9F255B0CFA30E3A15CF875CF664B286864CBEFE033003V1N5M" TargetMode="External"/><Relationship Id="rId59" Type="http://schemas.openxmlformats.org/officeDocument/2006/relationships/hyperlink" Target="consultantplus://offline/ref=A2F82A6209D5A9F255B0CEAD1B3A15CF8752F665B185864CBEFE0330031539410701ACB3D6B7366EV1NEM" TargetMode="External"/><Relationship Id="rId67" Type="http://schemas.openxmlformats.org/officeDocument/2006/relationships/hyperlink" Target="consultantplus://offline/ref=A2F82A6209D5A9F255B0CEAD1B3A15CF8752F665B185864CBEFE0330031539410701ACB3D6B7366EV1NBM" TargetMode="External"/><Relationship Id="rId20" Type="http://schemas.openxmlformats.org/officeDocument/2006/relationships/hyperlink" Target="consultantplus://offline/ref=A2F82A6209D5A9F255B0CEAD1B3A15CF8454F161B684864CBEFE0330031539410701ACB3D6B7366DV1NDM" TargetMode="External"/><Relationship Id="rId41" Type="http://schemas.openxmlformats.org/officeDocument/2006/relationships/hyperlink" Target="consultantplus://offline/ref=A2F82A6209D5A9F255B0CEAD1B3A15CF8156F16DB28FDB46B6A70F32041A66560048A0B2D6B736V6N4M" TargetMode="External"/><Relationship Id="rId54" Type="http://schemas.openxmlformats.org/officeDocument/2006/relationships/image" Target="media/image2.wmf"/><Relationship Id="rId62" Type="http://schemas.openxmlformats.org/officeDocument/2006/relationships/image" Target="media/image5.wmf"/><Relationship Id="rId70" Type="http://schemas.openxmlformats.org/officeDocument/2006/relationships/hyperlink" Target="consultantplus://offline/ref=A2F82A6209D5A9F255B0CEAD1B3A15CF8752F665B185864CBEFE0330031539410701ACB3D6B7366EV1N9M" TargetMode="External"/><Relationship Id="rId75" Type="http://schemas.openxmlformats.org/officeDocument/2006/relationships/hyperlink" Target="consultantplus://offline/ref=A2F82A6209D5A9F255B0CEAD1B3A15CF8752FA64B68D864CBEFE0330031539410701ACB3D6B7366EV1N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82A6209D5A9F255B0CEAD1B3A15CF8156F16DB28FDB46B6A70F32041A66560048A0B2D6B736V6NBM" TargetMode="External"/><Relationship Id="rId15" Type="http://schemas.openxmlformats.org/officeDocument/2006/relationships/hyperlink" Target="consultantplus://offline/ref=A2F82A6209D5A9F255B0CFA30E3A15CF875DFA66B081864CBEFE0330031539410701ACB3D6B73665V1N9M" TargetMode="External"/><Relationship Id="rId23" Type="http://schemas.openxmlformats.org/officeDocument/2006/relationships/hyperlink" Target="consultantplus://offline/ref=A2F82A6209D5A9F255B0CEAD1B3A15CF8454F161B684864CBEFE0330031539410701ACB3D6B7366DV1N9M" TargetMode="External"/><Relationship Id="rId28" Type="http://schemas.openxmlformats.org/officeDocument/2006/relationships/hyperlink" Target="consultantplus://offline/ref=A2F82A6209D5A9F255B0CEAD1B3A15CF8454F161B684864CBEFE0330031539410701ACB3D6B7366EV1NAM" TargetMode="External"/><Relationship Id="rId36" Type="http://schemas.openxmlformats.org/officeDocument/2006/relationships/hyperlink" Target="consultantplus://offline/ref=A2F82A6209D5A9F255B0CEAD1B3A15CF8454F161B684864CBEFE0330031539410701ACB3D6B7366FV1N9M" TargetMode="External"/><Relationship Id="rId49" Type="http://schemas.openxmlformats.org/officeDocument/2006/relationships/hyperlink" Target="consultantplus://offline/ref=A2F82A6209D5A9F255B0CEAD1B3A15CF8752F665B185864CBEFE0330031539410701ACB3D6B7366DV1NCM" TargetMode="External"/><Relationship Id="rId57" Type="http://schemas.openxmlformats.org/officeDocument/2006/relationships/hyperlink" Target="consultantplus://offline/ref=A2F82A6209D5A9F255B0CEAD1B3A15CF8752F665B185864CBEFE0330031539410701ACB3D6B7366DV1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7668</Words>
  <Characters>43713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KDN04</dc:creator>
  <cp:lastModifiedBy>23</cp:lastModifiedBy>
  <cp:revision>2</cp:revision>
  <dcterms:created xsi:type="dcterms:W3CDTF">2016-04-06T12:01:00Z</dcterms:created>
  <dcterms:modified xsi:type="dcterms:W3CDTF">2016-04-06T12:01:00Z</dcterms:modified>
</cp:coreProperties>
</file>